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5B495B47" w:rsidR="00DE428A" w:rsidRPr="0071794F" w:rsidRDefault="00DE428A" w:rsidP="00997E82">
      <w:pPr>
        <w:tabs>
          <w:tab w:val="left" w:pos="5952"/>
        </w:tabs>
        <w:spacing w:before="2"/>
        <w:jc w:val="center"/>
        <w:rPr>
          <w:rFonts w:eastAsia="Times New Roman" w:cstheme="minorHAnsi"/>
        </w:rPr>
      </w:pPr>
    </w:p>
    <w:p w14:paraId="413B4963" w14:textId="78C3B132" w:rsidR="00DB443E" w:rsidRPr="0071794F" w:rsidRDefault="00DB443E" w:rsidP="00997E82">
      <w:pPr>
        <w:tabs>
          <w:tab w:val="left" w:pos="5952"/>
        </w:tabs>
        <w:spacing w:before="2"/>
        <w:jc w:val="center"/>
        <w:rPr>
          <w:rFonts w:eastAsia="Times New Roman" w:cstheme="minorHAnsi"/>
        </w:rPr>
      </w:pPr>
      <w:r w:rsidRPr="0071794F">
        <w:rPr>
          <w:rFonts w:cstheme="minorHAnsi"/>
          <w:noProof/>
        </w:rPr>
        <w:drawing>
          <wp:inline distT="0" distB="0" distL="0" distR="0" wp14:anchorId="0C9D470F" wp14:editId="7656E281">
            <wp:extent cx="2955373" cy="12001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5876" cy="1208476"/>
                    </a:xfrm>
                    <a:prstGeom prst="rect">
                      <a:avLst/>
                    </a:prstGeom>
                    <a:noFill/>
                    <a:ln>
                      <a:noFill/>
                    </a:ln>
                  </pic:spPr>
                </pic:pic>
              </a:graphicData>
            </a:graphic>
          </wp:inline>
        </w:drawing>
      </w:r>
    </w:p>
    <w:p w14:paraId="2472B9FA" w14:textId="079C78F0" w:rsidR="00DE428A" w:rsidRPr="0071794F" w:rsidRDefault="00DE428A">
      <w:pPr>
        <w:spacing w:before="5"/>
        <w:rPr>
          <w:rFonts w:eastAsia="Times New Roman" w:cstheme="minorHAnsi"/>
        </w:rPr>
      </w:pPr>
    </w:p>
    <w:p w14:paraId="2472B9FD" w14:textId="252A6F9E" w:rsidR="00DE428A" w:rsidRPr="0071794F" w:rsidRDefault="008F1487" w:rsidP="00997E82">
      <w:pPr>
        <w:spacing w:before="70"/>
        <w:ind w:right="12"/>
        <w:jc w:val="center"/>
        <w:rPr>
          <w:rFonts w:eastAsia="Arial" w:cstheme="minorHAnsi"/>
        </w:rPr>
      </w:pPr>
      <w:r w:rsidRPr="0071794F">
        <w:rPr>
          <w:rFonts w:cstheme="minorHAnsi"/>
          <w:b/>
          <w:color w:val="1C1C1C"/>
          <w:w w:val="105"/>
        </w:rPr>
        <w:t>JOB</w:t>
      </w:r>
      <w:r w:rsidRPr="0071794F">
        <w:rPr>
          <w:rFonts w:cstheme="minorHAnsi"/>
          <w:b/>
          <w:color w:val="1C1C1C"/>
          <w:spacing w:val="-21"/>
          <w:w w:val="105"/>
        </w:rPr>
        <w:t xml:space="preserve"> </w:t>
      </w:r>
      <w:r w:rsidRPr="0071794F">
        <w:rPr>
          <w:rFonts w:cstheme="minorHAnsi"/>
          <w:b/>
          <w:color w:val="1C1C1C"/>
          <w:w w:val="105"/>
        </w:rPr>
        <w:t>DESCRIPTION</w:t>
      </w:r>
    </w:p>
    <w:p w14:paraId="2472B9FE" w14:textId="06DCAFBE" w:rsidR="00DE428A" w:rsidRPr="0071794F" w:rsidRDefault="00DE428A">
      <w:pPr>
        <w:rPr>
          <w:rFonts w:eastAsia="Arial" w:cstheme="minorHAnsi"/>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6379"/>
      </w:tblGrid>
      <w:tr w:rsidR="00372A09" w:rsidRPr="0071794F" w14:paraId="6718205C" w14:textId="77777777" w:rsidTr="00245F8A">
        <w:tc>
          <w:tcPr>
            <w:tcW w:w="3397" w:type="dxa"/>
          </w:tcPr>
          <w:p w14:paraId="5710A458" w14:textId="77777777" w:rsidR="00372A09" w:rsidRPr="0071794F" w:rsidRDefault="00372A09" w:rsidP="00997E82">
            <w:pPr>
              <w:rPr>
                <w:rFonts w:cstheme="minorHAnsi"/>
                <w:b/>
                <w:color w:val="1C1C1C"/>
                <w:w w:val="105"/>
              </w:rPr>
            </w:pPr>
            <w:r w:rsidRPr="0071794F">
              <w:rPr>
                <w:rFonts w:cstheme="minorHAnsi"/>
                <w:b/>
                <w:color w:val="1C1C1C"/>
                <w:w w:val="105"/>
              </w:rPr>
              <w:t>Job</w:t>
            </w:r>
            <w:r w:rsidRPr="0071794F">
              <w:rPr>
                <w:rFonts w:cstheme="minorHAnsi"/>
                <w:b/>
                <w:color w:val="1C1C1C"/>
                <w:spacing w:val="3"/>
                <w:w w:val="105"/>
              </w:rPr>
              <w:t xml:space="preserve"> </w:t>
            </w:r>
            <w:r w:rsidRPr="0071794F">
              <w:rPr>
                <w:rFonts w:cstheme="minorHAnsi"/>
                <w:b/>
                <w:color w:val="1C1C1C"/>
                <w:w w:val="105"/>
              </w:rPr>
              <w:t>Title:</w:t>
            </w:r>
          </w:p>
          <w:p w14:paraId="7E29E8F3" w14:textId="29846482" w:rsidR="00372A09" w:rsidRPr="0071794F" w:rsidRDefault="00372A09" w:rsidP="00997E82">
            <w:pPr>
              <w:rPr>
                <w:rFonts w:cstheme="minorHAnsi"/>
                <w:b/>
                <w:color w:val="FFFFFF"/>
              </w:rPr>
            </w:pPr>
          </w:p>
        </w:tc>
        <w:tc>
          <w:tcPr>
            <w:tcW w:w="6379" w:type="dxa"/>
          </w:tcPr>
          <w:p w14:paraId="3BBA1703" w14:textId="5AAC5475" w:rsidR="00E11EFB" w:rsidRPr="0071794F" w:rsidRDefault="00E11EFB" w:rsidP="00E11EFB">
            <w:pPr>
              <w:rPr>
                <w:rFonts w:cstheme="minorHAnsi"/>
                <w:bCs/>
                <w:color w:val="000000" w:themeColor="text1"/>
              </w:rPr>
            </w:pPr>
            <w:r w:rsidRPr="0071794F">
              <w:rPr>
                <w:rFonts w:cstheme="minorHAnsi"/>
                <w:bCs/>
                <w:color w:val="000000" w:themeColor="text1"/>
              </w:rPr>
              <w:t xml:space="preserve">Team Leader – </w:t>
            </w:r>
            <w:r w:rsidR="00D1426A" w:rsidRPr="00D1426A">
              <w:rPr>
                <w:rFonts w:cstheme="minorHAnsi"/>
                <w:bCs/>
                <w:color w:val="000000" w:themeColor="text1"/>
              </w:rPr>
              <w:t xml:space="preserve">Pacific </w:t>
            </w:r>
            <w:r w:rsidR="00366E94">
              <w:rPr>
                <w:rFonts w:cstheme="minorHAnsi"/>
                <w:bCs/>
                <w:color w:val="000000" w:themeColor="text1"/>
              </w:rPr>
              <w:t>Adoption</w:t>
            </w:r>
            <w:r w:rsidR="00D1426A" w:rsidRPr="00D1426A">
              <w:rPr>
                <w:rFonts w:cstheme="minorHAnsi"/>
                <w:bCs/>
                <w:color w:val="000000" w:themeColor="text1"/>
              </w:rPr>
              <w:t xml:space="preserve"> to Waste to Energy Solutions </w:t>
            </w:r>
            <w:r w:rsidR="00D1426A">
              <w:rPr>
                <w:rFonts w:cstheme="minorHAnsi"/>
                <w:bCs/>
                <w:color w:val="000000" w:themeColor="text1"/>
              </w:rPr>
              <w:t xml:space="preserve">(PAWES) </w:t>
            </w:r>
            <w:r w:rsidRPr="0071794F">
              <w:rPr>
                <w:rFonts w:cstheme="minorHAnsi"/>
                <w:bCs/>
                <w:color w:val="000000" w:themeColor="text1"/>
              </w:rPr>
              <w:t>Project</w:t>
            </w:r>
          </w:p>
          <w:p w14:paraId="28DAA5D2" w14:textId="77777777" w:rsidR="00372A09" w:rsidRPr="0071794F" w:rsidRDefault="00372A09" w:rsidP="00E11EFB">
            <w:pPr>
              <w:rPr>
                <w:rFonts w:cstheme="minorHAnsi"/>
                <w:bCs/>
                <w:color w:val="000000" w:themeColor="text1"/>
              </w:rPr>
            </w:pPr>
          </w:p>
        </w:tc>
      </w:tr>
      <w:tr w:rsidR="00372A09" w:rsidRPr="0071794F" w14:paraId="33F9F52A" w14:textId="77777777" w:rsidTr="00245F8A">
        <w:tc>
          <w:tcPr>
            <w:tcW w:w="3397" w:type="dxa"/>
          </w:tcPr>
          <w:p w14:paraId="2FBB022F" w14:textId="77777777" w:rsidR="00372A09" w:rsidRPr="0071794F" w:rsidRDefault="00372A09" w:rsidP="00997E82">
            <w:pPr>
              <w:rPr>
                <w:rFonts w:cstheme="minorHAnsi"/>
                <w:b/>
                <w:color w:val="1C1C1C"/>
                <w:w w:val="105"/>
              </w:rPr>
            </w:pPr>
            <w:r w:rsidRPr="0071794F">
              <w:rPr>
                <w:rFonts w:cstheme="minorHAnsi"/>
                <w:b/>
                <w:color w:val="1C1C1C"/>
                <w:w w:val="105"/>
              </w:rPr>
              <w:t xml:space="preserve">Division/Programme </w:t>
            </w:r>
          </w:p>
          <w:p w14:paraId="62AD8414" w14:textId="77777777" w:rsidR="00372A09" w:rsidRPr="0071794F" w:rsidRDefault="00372A09" w:rsidP="00997E82">
            <w:pPr>
              <w:rPr>
                <w:rFonts w:cstheme="minorHAnsi"/>
                <w:b/>
                <w:color w:val="1C1C1C"/>
                <w:w w:val="105"/>
              </w:rPr>
            </w:pPr>
            <w:r w:rsidRPr="0071794F">
              <w:rPr>
                <w:rFonts w:cstheme="minorHAnsi"/>
                <w:b/>
                <w:color w:val="1C1C1C"/>
                <w:w w:val="105"/>
              </w:rPr>
              <w:t>and Section/Project (if any):</w:t>
            </w:r>
          </w:p>
          <w:p w14:paraId="239E56AB" w14:textId="2A503928" w:rsidR="00372A09" w:rsidRPr="0071794F" w:rsidRDefault="00372A09" w:rsidP="00997E82">
            <w:pPr>
              <w:rPr>
                <w:rFonts w:cstheme="minorHAnsi"/>
                <w:b/>
                <w:color w:val="FFFFFF"/>
              </w:rPr>
            </w:pPr>
          </w:p>
        </w:tc>
        <w:tc>
          <w:tcPr>
            <w:tcW w:w="6379" w:type="dxa"/>
          </w:tcPr>
          <w:p w14:paraId="076AA5D5" w14:textId="77777777" w:rsidR="00E11EFB" w:rsidRPr="0071794F" w:rsidRDefault="00E11EFB" w:rsidP="00E11EFB">
            <w:pPr>
              <w:rPr>
                <w:rFonts w:cstheme="minorHAnsi"/>
                <w:bCs/>
                <w:color w:val="000000" w:themeColor="text1"/>
              </w:rPr>
            </w:pPr>
            <w:r w:rsidRPr="0071794F">
              <w:rPr>
                <w:rFonts w:cstheme="minorHAnsi"/>
                <w:bCs/>
                <w:color w:val="000000" w:themeColor="text1"/>
              </w:rPr>
              <w:t>Geoscience, Energy and Maritime (GEM) Division</w:t>
            </w:r>
          </w:p>
          <w:p w14:paraId="21688A9D" w14:textId="77777777" w:rsidR="00E11EFB" w:rsidRPr="0071794F" w:rsidRDefault="00E11EFB" w:rsidP="00E11EFB">
            <w:pPr>
              <w:rPr>
                <w:rFonts w:cstheme="minorHAnsi"/>
                <w:bCs/>
                <w:color w:val="000000" w:themeColor="text1"/>
              </w:rPr>
            </w:pPr>
            <w:r w:rsidRPr="0071794F">
              <w:rPr>
                <w:rFonts w:cstheme="minorHAnsi"/>
                <w:bCs/>
                <w:color w:val="000000" w:themeColor="text1"/>
              </w:rPr>
              <w:t>Georesources and Energy Programme (GEP)</w:t>
            </w:r>
          </w:p>
          <w:p w14:paraId="0C6FB185" w14:textId="429A5F49" w:rsidR="00372A09" w:rsidRPr="0071794F" w:rsidRDefault="00E11EFB" w:rsidP="00E11EFB">
            <w:pPr>
              <w:rPr>
                <w:rFonts w:cstheme="minorHAnsi"/>
                <w:b/>
                <w:color w:val="000000" w:themeColor="text1"/>
              </w:rPr>
            </w:pPr>
            <w:r w:rsidRPr="0071794F">
              <w:rPr>
                <w:rFonts w:cstheme="minorHAnsi"/>
                <w:bCs/>
                <w:color w:val="000000" w:themeColor="text1"/>
              </w:rPr>
              <w:t>Pacific Adoption of Waste to Energy Solutions (PAWES) Project</w:t>
            </w:r>
          </w:p>
        </w:tc>
      </w:tr>
      <w:tr w:rsidR="00372A09" w:rsidRPr="0071794F" w14:paraId="0A451ECE" w14:textId="77777777" w:rsidTr="00245F8A">
        <w:tc>
          <w:tcPr>
            <w:tcW w:w="3397" w:type="dxa"/>
          </w:tcPr>
          <w:p w14:paraId="2DB6372F" w14:textId="77777777" w:rsidR="00E11EFB" w:rsidRPr="0071794F" w:rsidRDefault="00E11EFB" w:rsidP="00997E82">
            <w:pPr>
              <w:rPr>
                <w:rFonts w:cstheme="minorHAnsi"/>
                <w:b/>
              </w:rPr>
            </w:pPr>
          </w:p>
          <w:p w14:paraId="58A5797C" w14:textId="59B5C793" w:rsidR="00372A09" w:rsidRPr="0071794F" w:rsidRDefault="00372A09" w:rsidP="00997E82">
            <w:pPr>
              <w:rPr>
                <w:rFonts w:cstheme="minorHAnsi"/>
              </w:rPr>
            </w:pPr>
            <w:r w:rsidRPr="0071794F">
              <w:rPr>
                <w:rFonts w:cstheme="minorHAnsi"/>
                <w:b/>
              </w:rPr>
              <w:t>Location</w:t>
            </w:r>
            <w:r w:rsidRPr="0071794F">
              <w:rPr>
                <w:rFonts w:cstheme="minorHAnsi"/>
              </w:rPr>
              <w:t>:</w:t>
            </w:r>
          </w:p>
          <w:p w14:paraId="173F086E" w14:textId="63734831" w:rsidR="00372A09" w:rsidRPr="0071794F" w:rsidRDefault="00372A09" w:rsidP="00997E82">
            <w:pPr>
              <w:rPr>
                <w:rFonts w:cstheme="minorHAnsi"/>
                <w:b/>
                <w:color w:val="FFFFFF"/>
              </w:rPr>
            </w:pPr>
          </w:p>
        </w:tc>
        <w:tc>
          <w:tcPr>
            <w:tcW w:w="6379" w:type="dxa"/>
          </w:tcPr>
          <w:p w14:paraId="54F17397" w14:textId="77777777" w:rsidR="00E11EFB" w:rsidRPr="0071794F" w:rsidRDefault="00E11EFB" w:rsidP="00E11EFB">
            <w:pPr>
              <w:rPr>
                <w:rFonts w:cstheme="minorHAnsi"/>
                <w:bCs/>
                <w:color w:val="000000" w:themeColor="text1"/>
              </w:rPr>
            </w:pPr>
          </w:p>
          <w:p w14:paraId="5E918AEA" w14:textId="426FC550" w:rsidR="00E11EFB" w:rsidRPr="0071794F" w:rsidRDefault="00E11EFB" w:rsidP="00E11EFB">
            <w:pPr>
              <w:rPr>
                <w:rFonts w:cstheme="minorHAnsi"/>
                <w:bCs/>
                <w:color w:val="000000" w:themeColor="text1"/>
              </w:rPr>
            </w:pPr>
            <w:r w:rsidRPr="0071794F">
              <w:rPr>
                <w:rFonts w:cstheme="minorHAnsi"/>
                <w:bCs/>
                <w:color w:val="000000" w:themeColor="text1"/>
              </w:rPr>
              <w:t>Suva, Fiji</w:t>
            </w:r>
          </w:p>
          <w:p w14:paraId="683311F7" w14:textId="77777777" w:rsidR="00372A09" w:rsidRPr="0071794F" w:rsidRDefault="00372A09" w:rsidP="00997E82">
            <w:pPr>
              <w:rPr>
                <w:rFonts w:cstheme="minorHAnsi"/>
                <w:b/>
                <w:color w:val="000000" w:themeColor="text1"/>
              </w:rPr>
            </w:pPr>
          </w:p>
        </w:tc>
      </w:tr>
      <w:tr w:rsidR="00372A09" w:rsidRPr="0071794F" w14:paraId="029B1734" w14:textId="77777777" w:rsidTr="00245F8A">
        <w:tc>
          <w:tcPr>
            <w:tcW w:w="3397" w:type="dxa"/>
          </w:tcPr>
          <w:p w14:paraId="1F775207" w14:textId="77777777" w:rsidR="00372A09" w:rsidRPr="0071794F" w:rsidRDefault="00372A09" w:rsidP="00997E82">
            <w:pPr>
              <w:rPr>
                <w:rFonts w:eastAsia="Arial" w:cstheme="minorHAnsi"/>
                <w:b/>
              </w:rPr>
            </w:pPr>
            <w:r w:rsidRPr="0071794F">
              <w:rPr>
                <w:rFonts w:eastAsia="Arial" w:cstheme="minorHAnsi"/>
                <w:b/>
              </w:rPr>
              <w:t>Reporting to:</w:t>
            </w:r>
          </w:p>
          <w:p w14:paraId="18BB71CC" w14:textId="3309F135" w:rsidR="00372A09" w:rsidRPr="0071794F" w:rsidRDefault="00372A09" w:rsidP="00997E82">
            <w:pPr>
              <w:rPr>
                <w:rFonts w:cstheme="minorHAnsi"/>
                <w:b/>
                <w:color w:val="FFFFFF"/>
              </w:rPr>
            </w:pPr>
          </w:p>
        </w:tc>
        <w:tc>
          <w:tcPr>
            <w:tcW w:w="6379" w:type="dxa"/>
          </w:tcPr>
          <w:p w14:paraId="31187E30" w14:textId="77777777" w:rsidR="00E11EFB" w:rsidRPr="0071794F" w:rsidRDefault="00E11EFB" w:rsidP="00E11EFB">
            <w:pPr>
              <w:rPr>
                <w:rFonts w:cstheme="minorHAnsi"/>
                <w:bCs/>
                <w:color w:val="000000" w:themeColor="text1"/>
              </w:rPr>
            </w:pPr>
            <w:r w:rsidRPr="0071794F">
              <w:rPr>
                <w:rFonts w:cstheme="minorHAnsi"/>
                <w:bCs/>
                <w:color w:val="000000" w:themeColor="text1"/>
              </w:rPr>
              <w:t>Team Leader - Energy Security</w:t>
            </w:r>
          </w:p>
          <w:p w14:paraId="6A0951FC" w14:textId="39C0B625" w:rsidR="00372A09" w:rsidRPr="0071794F" w:rsidRDefault="00372A09" w:rsidP="00E11EFB">
            <w:pPr>
              <w:rPr>
                <w:rFonts w:cstheme="minorHAnsi"/>
                <w:b/>
                <w:color w:val="FFFFFF"/>
              </w:rPr>
            </w:pPr>
          </w:p>
        </w:tc>
      </w:tr>
      <w:tr w:rsidR="00372A09" w:rsidRPr="0071794F" w14:paraId="6AE47135" w14:textId="77777777" w:rsidTr="00245F8A">
        <w:tc>
          <w:tcPr>
            <w:tcW w:w="3397" w:type="dxa"/>
          </w:tcPr>
          <w:p w14:paraId="75A988AD" w14:textId="77777777" w:rsidR="00372A09" w:rsidRPr="0071794F" w:rsidRDefault="00372A09" w:rsidP="00372A09">
            <w:pPr>
              <w:pStyle w:val="Default"/>
              <w:tabs>
                <w:tab w:val="left" w:pos="1687"/>
              </w:tabs>
              <w:ind w:left="1730" w:hanging="1729"/>
              <w:rPr>
                <w:rFonts w:asciiTheme="minorHAnsi" w:hAnsiTheme="minorHAnsi" w:cstheme="minorHAnsi"/>
                <w:sz w:val="22"/>
                <w:szCs w:val="22"/>
              </w:rPr>
            </w:pPr>
            <w:r w:rsidRPr="0071794F">
              <w:rPr>
                <w:rFonts w:asciiTheme="minorHAnsi" w:hAnsiTheme="minorHAnsi" w:cstheme="minorHAnsi"/>
                <w:b/>
                <w:sz w:val="22"/>
                <w:szCs w:val="22"/>
              </w:rPr>
              <w:t>Number of Direct Reports:</w:t>
            </w:r>
            <w:r w:rsidRPr="0071794F">
              <w:rPr>
                <w:rFonts w:asciiTheme="minorHAnsi" w:hAnsiTheme="minorHAnsi" w:cstheme="minorHAnsi"/>
                <w:sz w:val="22"/>
                <w:szCs w:val="22"/>
              </w:rPr>
              <w:tab/>
            </w:r>
          </w:p>
          <w:p w14:paraId="12D5D386" w14:textId="77777777" w:rsidR="00372A09" w:rsidRPr="0071794F" w:rsidRDefault="00372A09" w:rsidP="00997E82">
            <w:pPr>
              <w:rPr>
                <w:rFonts w:cstheme="minorHAnsi"/>
                <w:b/>
                <w:color w:val="FFFFFF"/>
              </w:rPr>
            </w:pPr>
          </w:p>
        </w:tc>
        <w:tc>
          <w:tcPr>
            <w:tcW w:w="6379" w:type="dxa"/>
          </w:tcPr>
          <w:p w14:paraId="5EBFF2D9" w14:textId="38E35198" w:rsidR="00E11EFB" w:rsidRPr="0071794F" w:rsidRDefault="006E73FA" w:rsidP="00E11EFB">
            <w:pPr>
              <w:rPr>
                <w:rFonts w:cstheme="minorHAnsi"/>
                <w:bCs/>
                <w:color w:val="000000" w:themeColor="text1"/>
              </w:rPr>
            </w:pPr>
            <w:r>
              <w:rPr>
                <w:rFonts w:cstheme="minorHAnsi"/>
                <w:bCs/>
                <w:color w:val="000000" w:themeColor="text1"/>
              </w:rPr>
              <w:t>4</w:t>
            </w:r>
            <w:r w:rsidR="00E11EFB" w:rsidRPr="0071794F">
              <w:rPr>
                <w:rFonts w:cstheme="minorHAnsi"/>
                <w:bCs/>
                <w:color w:val="000000" w:themeColor="text1"/>
              </w:rPr>
              <w:t xml:space="preserve"> Direct Reports [1 Waste Expert, Economist (part-time), Data Expert (part-time), Trainer (part-time)] </w:t>
            </w:r>
          </w:p>
          <w:p w14:paraId="302086E9" w14:textId="77777777" w:rsidR="00372A09" w:rsidRPr="0071794F" w:rsidRDefault="00372A09" w:rsidP="00997E82">
            <w:pPr>
              <w:rPr>
                <w:rFonts w:cstheme="minorHAnsi"/>
                <w:b/>
                <w:color w:val="000000" w:themeColor="text1"/>
              </w:rPr>
            </w:pPr>
          </w:p>
        </w:tc>
      </w:tr>
      <w:tr w:rsidR="00372A09" w:rsidRPr="0071794F" w14:paraId="5A39E472" w14:textId="77777777" w:rsidTr="00245F8A">
        <w:tc>
          <w:tcPr>
            <w:tcW w:w="3397" w:type="dxa"/>
          </w:tcPr>
          <w:p w14:paraId="58D7F2EB" w14:textId="31E083C2" w:rsidR="00372A09" w:rsidRPr="0071794F" w:rsidRDefault="00372A09" w:rsidP="00997E82">
            <w:pPr>
              <w:rPr>
                <w:rFonts w:cstheme="minorHAnsi"/>
                <w:b/>
                <w:color w:val="FFFFFF"/>
              </w:rPr>
            </w:pPr>
            <w:r w:rsidRPr="0071794F">
              <w:rPr>
                <w:rFonts w:cstheme="minorHAnsi"/>
                <w:b/>
              </w:rPr>
              <w:t>Purpose of Role</w:t>
            </w:r>
            <w:r w:rsidRPr="0071794F">
              <w:rPr>
                <w:rFonts w:cstheme="minorHAnsi"/>
              </w:rPr>
              <w:t>:</w:t>
            </w:r>
          </w:p>
        </w:tc>
        <w:tc>
          <w:tcPr>
            <w:tcW w:w="6379" w:type="dxa"/>
          </w:tcPr>
          <w:p w14:paraId="4D59FEE5" w14:textId="13571DB9" w:rsidR="00E11EFB" w:rsidRPr="0071794F" w:rsidRDefault="00E11EFB" w:rsidP="00E11EFB">
            <w:pPr>
              <w:pStyle w:val="Default"/>
              <w:tabs>
                <w:tab w:val="left" w:pos="1687"/>
              </w:tabs>
              <w:ind w:firstLine="22"/>
              <w:jc w:val="both"/>
              <w:rPr>
                <w:rFonts w:asciiTheme="minorHAnsi" w:hAnsiTheme="minorHAnsi" w:cstheme="minorHAnsi"/>
                <w:iCs/>
                <w:sz w:val="22"/>
                <w:szCs w:val="22"/>
              </w:rPr>
            </w:pPr>
            <w:r w:rsidRPr="0071794F">
              <w:rPr>
                <w:rFonts w:asciiTheme="minorHAnsi" w:hAnsiTheme="minorHAnsi" w:cstheme="minorHAnsi"/>
                <w:iCs/>
                <w:sz w:val="22"/>
                <w:szCs w:val="22"/>
              </w:rPr>
              <w:t xml:space="preserve">The position of Team Leader will lead the </w:t>
            </w:r>
            <w:r w:rsidR="00D1426A" w:rsidRPr="00D1426A">
              <w:rPr>
                <w:rFonts w:asciiTheme="minorHAnsi" w:hAnsiTheme="minorHAnsi" w:cstheme="minorHAnsi"/>
                <w:iCs/>
                <w:sz w:val="22"/>
                <w:szCs w:val="22"/>
              </w:rPr>
              <w:t xml:space="preserve">Pacific </w:t>
            </w:r>
            <w:r w:rsidR="00366E94">
              <w:rPr>
                <w:rFonts w:asciiTheme="minorHAnsi" w:hAnsiTheme="minorHAnsi" w:cstheme="minorHAnsi"/>
                <w:iCs/>
                <w:sz w:val="22"/>
                <w:szCs w:val="22"/>
              </w:rPr>
              <w:t>Adoption</w:t>
            </w:r>
            <w:r w:rsidR="00D1426A" w:rsidRPr="00D1426A">
              <w:rPr>
                <w:rFonts w:asciiTheme="minorHAnsi" w:hAnsiTheme="minorHAnsi" w:cstheme="minorHAnsi"/>
                <w:iCs/>
                <w:sz w:val="22"/>
                <w:szCs w:val="22"/>
              </w:rPr>
              <w:t xml:space="preserve"> to Waste to Energy Solutions </w:t>
            </w:r>
            <w:r w:rsidRPr="0071794F">
              <w:rPr>
                <w:rFonts w:asciiTheme="minorHAnsi" w:hAnsiTheme="minorHAnsi" w:cstheme="minorHAnsi"/>
                <w:iCs/>
                <w:sz w:val="22"/>
                <w:szCs w:val="22"/>
              </w:rPr>
              <w:t xml:space="preserve">Project Team in implementing the PAWES Project. </w:t>
            </w:r>
            <w:r w:rsidR="00D1426A">
              <w:rPr>
                <w:rFonts w:asciiTheme="minorHAnsi" w:hAnsiTheme="minorHAnsi" w:cstheme="minorHAnsi"/>
                <w:iCs/>
                <w:sz w:val="22"/>
                <w:szCs w:val="22"/>
              </w:rPr>
              <w:t>This position will play the role as the key e</w:t>
            </w:r>
            <w:r w:rsidRPr="0071794F">
              <w:rPr>
                <w:rFonts w:asciiTheme="minorHAnsi" w:hAnsiTheme="minorHAnsi" w:cstheme="minorHAnsi"/>
                <w:iCs/>
                <w:sz w:val="22"/>
                <w:szCs w:val="22"/>
              </w:rPr>
              <w:t xml:space="preserve">nergy </w:t>
            </w:r>
            <w:r w:rsidR="00D1426A">
              <w:rPr>
                <w:rFonts w:asciiTheme="minorHAnsi" w:hAnsiTheme="minorHAnsi" w:cstheme="minorHAnsi"/>
                <w:iCs/>
                <w:sz w:val="22"/>
                <w:szCs w:val="22"/>
              </w:rPr>
              <w:t>e</w:t>
            </w:r>
            <w:r w:rsidRPr="0071794F">
              <w:rPr>
                <w:rFonts w:asciiTheme="minorHAnsi" w:hAnsiTheme="minorHAnsi" w:cstheme="minorHAnsi"/>
                <w:iCs/>
                <w:sz w:val="22"/>
                <w:szCs w:val="22"/>
              </w:rPr>
              <w:t xml:space="preserve">xpert with </w:t>
            </w:r>
            <w:r w:rsidR="00D1426A">
              <w:rPr>
                <w:rFonts w:asciiTheme="minorHAnsi" w:hAnsiTheme="minorHAnsi" w:cstheme="minorHAnsi"/>
                <w:iCs/>
                <w:sz w:val="22"/>
                <w:szCs w:val="22"/>
              </w:rPr>
              <w:t xml:space="preserve">an </w:t>
            </w:r>
            <w:r w:rsidRPr="0071794F">
              <w:rPr>
                <w:rFonts w:asciiTheme="minorHAnsi" w:hAnsiTheme="minorHAnsi" w:cstheme="minorHAnsi"/>
                <w:iCs/>
                <w:sz w:val="22"/>
                <w:szCs w:val="22"/>
              </w:rPr>
              <w:t xml:space="preserve">emphasis on Waste-to-Energy Solutions. It will focus on coordinating and overseeing the daily implementation of project activities, working in partnership with key stakeholders in the 5 beneficiary countries of the project, liaising with partners and service providers, providing regular update and reporting to </w:t>
            </w:r>
            <w:r w:rsidR="00D1426A" w:rsidRPr="00D1426A">
              <w:rPr>
                <w:rFonts w:asciiTheme="minorHAnsi" w:hAnsiTheme="minorHAnsi" w:cstheme="minorHAnsi"/>
                <w:iCs/>
                <w:sz w:val="22"/>
                <w:szCs w:val="22"/>
              </w:rPr>
              <w:t>The Organisation of the Africa-Caribbean-Pacific Group of States (OACPS)</w:t>
            </w:r>
            <w:r w:rsidRPr="0071794F">
              <w:rPr>
                <w:rFonts w:asciiTheme="minorHAnsi" w:hAnsiTheme="minorHAnsi" w:cstheme="minorHAnsi"/>
                <w:iCs/>
                <w:sz w:val="22"/>
                <w:szCs w:val="22"/>
              </w:rPr>
              <w:t xml:space="preserve">, and providing regular update to the Team Leader – Energy Security and the Deputy Director GEP. The position will be working very closely with </w:t>
            </w:r>
            <w:r w:rsidR="00E7495E" w:rsidRPr="00E7495E">
              <w:rPr>
                <w:rFonts w:asciiTheme="minorHAnsi" w:hAnsiTheme="minorHAnsi" w:cstheme="minorHAnsi"/>
                <w:iCs/>
                <w:sz w:val="22"/>
                <w:szCs w:val="22"/>
              </w:rPr>
              <w:t>The Secretariat of the Pacific Regional Environment Programme</w:t>
            </w:r>
            <w:r w:rsidR="00E7495E">
              <w:rPr>
                <w:rFonts w:asciiTheme="minorHAnsi" w:hAnsiTheme="minorHAnsi" w:cstheme="minorHAnsi"/>
                <w:iCs/>
                <w:sz w:val="22"/>
                <w:szCs w:val="22"/>
              </w:rPr>
              <w:t xml:space="preserve"> (</w:t>
            </w:r>
            <w:r w:rsidRPr="0071794F">
              <w:rPr>
                <w:rFonts w:asciiTheme="minorHAnsi" w:hAnsiTheme="minorHAnsi" w:cstheme="minorHAnsi"/>
                <w:iCs/>
                <w:sz w:val="22"/>
                <w:szCs w:val="22"/>
              </w:rPr>
              <w:t>SPREP</w:t>
            </w:r>
            <w:r w:rsidR="00E7495E">
              <w:rPr>
                <w:rFonts w:asciiTheme="minorHAnsi" w:hAnsiTheme="minorHAnsi" w:cstheme="minorHAnsi"/>
                <w:iCs/>
                <w:sz w:val="22"/>
                <w:szCs w:val="22"/>
              </w:rPr>
              <w:t>)</w:t>
            </w:r>
            <w:r w:rsidRPr="0071794F">
              <w:rPr>
                <w:rFonts w:asciiTheme="minorHAnsi" w:hAnsiTheme="minorHAnsi" w:cstheme="minorHAnsi"/>
                <w:iCs/>
                <w:sz w:val="22"/>
                <w:szCs w:val="22"/>
              </w:rPr>
              <w:t xml:space="preserve">, the main implementing partner of the PAWES Project. </w:t>
            </w:r>
          </w:p>
          <w:p w14:paraId="1094881D" w14:textId="77777777" w:rsidR="00E11EFB" w:rsidRPr="0071794F" w:rsidRDefault="00E11EFB" w:rsidP="00E11EFB">
            <w:pPr>
              <w:pStyle w:val="Default"/>
              <w:tabs>
                <w:tab w:val="left" w:pos="1687"/>
              </w:tabs>
              <w:ind w:firstLine="22"/>
              <w:jc w:val="both"/>
              <w:rPr>
                <w:rFonts w:asciiTheme="minorHAnsi" w:hAnsiTheme="minorHAnsi" w:cstheme="minorHAnsi"/>
                <w:iCs/>
                <w:sz w:val="22"/>
                <w:szCs w:val="22"/>
              </w:rPr>
            </w:pPr>
          </w:p>
          <w:p w14:paraId="6F8EF42A" w14:textId="39E9CEF8" w:rsidR="00372A09" w:rsidRPr="0071794F" w:rsidRDefault="00E11EFB" w:rsidP="00E11EFB">
            <w:pPr>
              <w:jc w:val="both"/>
              <w:rPr>
                <w:rFonts w:cstheme="minorHAnsi"/>
                <w:b/>
                <w:iCs/>
                <w:color w:val="FFFFFF"/>
              </w:rPr>
            </w:pPr>
            <w:r w:rsidRPr="0071794F">
              <w:rPr>
                <w:rFonts w:cstheme="minorHAnsi"/>
                <w:iCs/>
              </w:rPr>
              <w:t>The Team Leader – PAWES Project will be working with internal and external partners to ensure all project activities are completed within the schedule timeframe and the successful implementation of the project. Additionally, this position is responsible for effective coordination of project tasks with national counterparts and key stakeholders in PNG, RMI, Samoa, Solomon Islands, and Tuvalu. The position works with teams across the GEM Division in the Renewable Energy and Resilience domains.</w:t>
            </w:r>
          </w:p>
        </w:tc>
      </w:tr>
      <w:tr w:rsidR="00372A09" w:rsidRPr="0071794F" w14:paraId="5DD30B3F" w14:textId="77777777" w:rsidTr="00245F8A">
        <w:tc>
          <w:tcPr>
            <w:tcW w:w="3397" w:type="dxa"/>
          </w:tcPr>
          <w:p w14:paraId="2E68E132" w14:textId="77777777" w:rsidR="00E11EFB" w:rsidRPr="0071794F" w:rsidRDefault="00E11EFB" w:rsidP="00997E82">
            <w:pPr>
              <w:rPr>
                <w:rFonts w:eastAsia="Arial" w:cstheme="minorHAnsi"/>
                <w:b/>
              </w:rPr>
            </w:pPr>
          </w:p>
          <w:p w14:paraId="79FDC68C" w14:textId="433048E2" w:rsidR="00372A09" w:rsidRPr="0071794F" w:rsidRDefault="00372A09" w:rsidP="00997E82">
            <w:pPr>
              <w:rPr>
                <w:rFonts w:cstheme="minorHAnsi"/>
                <w:b/>
                <w:color w:val="FFFFFF"/>
              </w:rPr>
            </w:pPr>
            <w:r w:rsidRPr="0071794F">
              <w:rPr>
                <w:rFonts w:eastAsia="Arial" w:cstheme="minorHAnsi"/>
                <w:b/>
              </w:rPr>
              <w:t>Date:</w:t>
            </w:r>
          </w:p>
        </w:tc>
        <w:tc>
          <w:tcPr>
            <w:tcW w:w="6379" w:type="dxa"/>
          </w:tcPr>
          <w:p w14:paraId="7C56332F" w14:textId="77777777" w:rsidR="00E11EFB" w:rsidRPr="0071794F" w:rsidRDefault="00E11EFB" w:rsidP="00997E82">
            <w:pPr>
              <w:rPr>
                <w:rFonts w:eastAsia="Arial" w:cstheme="minorHAnsi"/>
                <w:i/>
                <w:highlight w:val="yellow"/>
              </w:rPr>
            </w:pPr>
          </w:p>
          <w:p w14:paraId="17B6E099" w14:textId="5FCB72E3" w:rsidR="00372A09" w:rsidRPr="0071794F" w:rsidRDefault="001D0FC9" w:rsidP="00997E82">
            <w:pPr>
              <w:rPr>
                <w:rFonts w:cstheme="minorHAnsi"/>
                <w:iCs/>
                <w:color w:val="FFFFFF"/>
              </w:rPr>
            </w:pPr>
            <w:r>
              <w:rPr>
                <w:rFonts w:eastAsia="Arial" w:cstheme="minorHAnsi"/>
                <w:iCs/>
                <w:shd w:val="clear" w:color="auto" w:fill="FFFFFF" w:themeFill="background1"/>
              </w:rPr>
              <w:t>January</w:t>
            </w:r>
            <w:r w:rsidR="00E11EFB" w:rsidRPr="0071794F">
              <w:rPr>
                <w:rFonts w:eastAsia="Arial" w:cstheme="minorHAnsi"/>
                <w:iCs/>
                <w:shd w:val="clear" w:color="auto" w:fill="FFFFFF" w:themeFill="background1"/>
              </w:rPr>
              <w:t xml:space="preserve"> 2022</w:t>
            </w:r>
          </w:p>
        </w:tc>
      </w:tr>
    </w:tbl>
    <w:p w14:paraId="37390E24" w14:textId="0ECCC953" w:rsidR="00372A09" w:rsidRPr="0071794F" w:rsidRDefault="00372A09" w:rsidP="00997E82">
      <w:pPr>
        <w:rPr>
          <w:rFonts w:cstheme="minorHAnsi"/>
          <w:b/>
          <w:color w:val="FFFFFF"/>
        </w:rPr>
      </w:pPr>
    </w:p>
    <w:p w14:paraId="61543909" w14:textId="5CA4884E" w:rsidR="00372A09" w:rsidRDefault="00372A09" w:rsidP="00997E82">
      <w:pPr>
        <w:rPr>
          <w:rFonts w:cstheme="minorHAnsi"/>
          <w:b/>
          <w:color w:val="FFFFFF"/>
        </w:rPr>
      </w:pPr>
    </w:p>
    <w:p w14:paraId="2F0DF207" w14:textId="450ABA47" w:rsidR="00FE0F97" w:rsidRDefault="00FE0F97" w:rsidP="00997E82">
      <w:pPr>
        <w:rPr>
          <w:rFonts w:cstheme="minorHAnsi"/>
          <w:b/>
          <w:color w:val="FFFFFF"/>
        </w:rPr>
      </w:pPr>
    </w:p>
    <w:p w14:paraId="4799176D" w14:textId="57247E13" w:rsidR="00FE0F97" w:rsidRDefault="00FE0F97" w:rsidP="00997E82">
      <w:pPr>
        <w:rPr>
          <w:rFonts w:cstheme="minorHAnsi"/>
          <w:b/>
          <w:color w:val="FFFFFF"/>
        </w:rPr>
      </w:pPr>
    </w:p>
    <w:p w14:paraId="2E0571B3" w14:textId="21E7AEDB" w:rsidR="00FE0F97" w:rsidRDefault="00FE0F97" w:rsidP="00997E82">
      <w:pPr>
        <w:rPr>
          <w:rFonts w:cstheme="minorHAnsi"/>
          <w:b/>
          <w:color w:val="FFFFFF"/>
        </w:rPr>
      </w:pPr>
    </w:p>
    <w:p w14:paraId="502BBE55" w14:textId="39319440" w:rsidR="00FE0F97" w:rsidRDefault="00FE0F97" w:rsidP="00997E82">
      <w:pPr>
        <w:rPr>
          <w:rFonts w:cstheme="minorHAnsi"/>
          <w:b/>
          <w:color w:val="FFFFFF"/>
        </w:rPr>
      </w:pPr>
    </w:p>
    <w:p w14:paraId="3E113F21" w14:textId="77777777" w:rsidR="00FE0F97" w:rsidRPr="0071794F" w:rsidRDefault="00FE0F97" w:rsidP="00997E82">
      <w:pPr>
        <w:rPr>
          <w:rFonts w:cstheme="minorHAnsi"/>
          <w:b/>
          <w:color w:val="FFFFFF"/>
        </w:rPr>
      </w:pPr>
    </w:p>
    <w:p w14:paraId="0A208877" w14:textId="77777777" w:rsidR="00F44593" w:rsidRPr="0071794F" w:rsidRDefault="00F44593" w:rsidP="00997E82">
      <w:pPr>
        <w:ind w:right="-1"/>
        <w:rPr>
          <w:rFonts w:cstheme="minorHAnsi"/>
        </w:rPr>
      </w:pPr>
    </w:p>
    <w:tbl>
      <w:tblPr>
        <w:tblStyle w:val="TableGrid"/>
        <w:tblW w:w="0" w:type="auto"/>
        <w:tblLook w:val="04A0" w:firstRow="1" w:lastRow="0" w:firstColumn="1" w:lastColumn="0" w:noHBand="0" w:noVBand="1"/>
      </w:tblPr>
      <w:tblGrid>
        <w:gridCol w:w="4957"/>
      </w:tblGrid>
      <w:tr w:rsidR="00DF5D1A" w:rsidRPr="0071794F" w14:paraId="26412BA0" w14:textId="77777777" w:rsidTr="00DE1869">
        <w:tc>
          <w:tcPr>
            <w:tcW w:w="4957" w:type="dxa"/>
            <w:shd w:val="clear" w:color="auto" w:fill="0000FF"/>
          </w:tcPr>
          <w:p w14:paraId="1224BBB1" w14:textId="560C612C" w:rsidR="00DF5D1A" w:rsidRPr="0071794F" w:rsidRDefault="00C46427" w:rsidP="00997E82">
            <w:pPr>
              <w:ind w:right="-1"/>
              <w:rPr>
                <w:rFonts w:cstheme="minorHAnsi"/>
                <w:b/>
              </w:rPr>
            </w:pPr>
            <w:r w:rsidRPr="0071794F">
              <w:rPr>
                <w:rFonts w:cstheme="minorHAnsi"/>
                <w:b/>
              </w:rPr>
              <w:lastRenderedPageBreak/>
              <w:t>Organisational Context and Organis</w:t>
            </w:r>
            <w:r w:rsidR="005A0C39" w:rsidRPr="0071794F">
              <w:rPr>
                <w:rFonts w:cstheme="minorHAnsi"/>
                <w:b/>
              </w:rPr>
              <w:t>ation Chart</w:t>
            </w:r>
          </w:p>
        </w:tc>
      </w:tr>
    </w:tbl>
    <w:p w14:paraId="1F5B2E8E" w14:textId="77777777" w:rsidR="00DF5D1A" w:rsidRPr="0071794F" w:rsidRDefault="00DF5D1A" w:rsidP="00997E82">
      <w:pPr>
        <w:ind w:right="-1"/>
        <w:rPr>
          <w:rFonts w:cstheme="minorHAnsi"/>
        </w:rPr>
      </w:pPr>
    </w:p>
    <w:p w14:paraId="37DCF037" w14:textId="5A0D6B5F" w:rsidR="00E64749" w:rsidRPr="0071794F" w:rsidRDefault="00E11EFB" w:rsidP="005A0C39">
      <w:pPr>
        <w:spacing w:after="60"/>
        <w:ind w:right="720"/>
        <w:jc w:val="both"/>
        <w:rPr>
          <w:rFonts w:cstheme="minorHAnsi"/>
        </w:rPr>
      </w:pPr>
      <w:r w:rsidRPr="0071794F">
        <w:rPr>
          <w:rFonts w:cstheme="minorHAnsi"/>
          <w:noProof/>
        </w:rPr>
        <w:drawing>
          <wp:inline distT="0" distB="0" distL="0" distR="0" wp14:anchorId="4ABFA951" wp14:editId="35CF5DFF">
            <wp:extent cx="5400000" cy="2487466"/>
            <wp:effectExtent l="0" t="0" r="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5400000" cy="2487466"/>
                    </a:xfrm>
                    <a:prstGeom prst="rect">
                      <a:avLst/>
                    </a:prstGeom>
                  </pic:spPr>
                </pic:pic>
              </a:graphicData>
            </a:graphic>
          </wp:inline>
        </w:drawing>
      </w:r>
    </w:p>
    <w:p w14:paraId="4FDCF02E" w14:textId="77777777" w:rsidR="00E11EFB" w:rsidRPr="0071794F" w:rsidRDefault="00E11EFB" w:rsidP="005A0C39">
      <w:pPr>
        <w:spacing w:after="60"/>
        <w:ind w:right="720"/>
        <w:jc w:val="both"/>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71794F"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71794F" w:rsidRDefault="00997E82" w:rsidP="00AB6CC1">
            <w:pPr>
              <w:rPr>
                <w:rFonts w:cstheme="minorHAnsi"/>
                <w:b/>
                <w:color w:val="FFFFFF"/>
              </w:rPr>
            </w:pPr>
            <w:r w:rsidRPr="0071794F">
              <w:rPr>
                <w:rFonts w:cstheme="minorHAnsi"/>
                <w:b/>
                <w:color w:val="FFFFFF"/>
              </w:rPr>
              <w:t>Key Result Areas</w:t>
            </w:r>
            <w:r w:rsidR="005A0C39" w:rsidRPr="0071794F">
              <w:rPr>
                <w:rFonts w:cstheme="minorHAnsi"/>
                <w:b/>
                <w:color w:val="FFFFFF"/>
              </w:rPr>
              <w:t xml:space="preserve"> (KRAs)</w:t>
            </w:r>
            <w:r w:rsidRPr="0071794F">
              <w:rPr>
                <w:rFonts w:cstheme="minorHAnsi"/>
                <w:b/>
                <w:color w:val="FFFFFF"/>
              </w:rPr>
              <w:t>:</w:t>
            </w:r>
          </w:p>
        </w:tc>
      </w:tr>
    </w:tbl>
    <w:p w14:paraId="2472BA4D" w14:textId="33C057F4" w:rsidR="00DE428A" w:rsidRPr="0071794F" w:rsidRDefault="00DE428A" w:rsidP="00997E82">
      <w:pPr>
        <w:rPr>
          <w:rFonts w:cstheme="minorHAnsi"/>
        </w:rPr>
      </w:pPr>
    </w:p>
    <w:p w14:paraId="5E13A596" w14:textId="77777777" w:rsidR="00491200" w:rsidRPr="0071794F" w:rsidRDefault="00491200" w:rsidP="00491200">
      <w:pPr>
        <w:ind w:left="22" w:right="176"/>
        <w:rPr>
          <w:rFonts w:cstheme="minorHAnsi"/>
          <w:b/>
          <w:bCs/>
        </w:rPr>
      </w:pPr>
      <w:r w:rsidRPr="0071794F">
        <w:rPr>
          <w:rFonts w:cstheme="minorHAnsi"/>
          <w:b/>
          <w:bCs/>
        </w:rPr>
        <w:t xml:space="preserve">KRA#1: </w:t>
      </w:r>
      <w:r w:rsidRPr="0071794F">
        <w:rPr>
          <w:rFonts w:cstheme="minorHAnsi"/>
        </w:rPr>
        <w:t>Project Management</w:t>
      </w:r>
    </w:p>
    <w:p w14:paraId="7144B3FB" w14:textId="77777777" w:rsidR="00491200" w:rsidRPr="0071794F" w:rsidRDefault="00491200" w:rsidP="00997E82">
      <w:pPr>
        <w:rPr>
          <w:rFonts w:cstheme="minorHAnsi"/>
          <w:b/>
          <w:bCs/>
        </w:rPr>
      </w:pPr>
    </w:p>
    <w:p w14:paraId="74FB0C4C" w14:textId="2A54F0A2" w:rsidR="00491200" w:rsidRPr="0071794F" w:rsidRDefault="00491200" w:rsidP="00997E82">
      <w:pPr>
        <w:rPr>
          <w:rFonts w:cstheme="minorHAnsi"/>
        </w:rPr>
      </w:pPr>
      <w:r w:rsidRPr="0071794F">
        <w:rPr>
          <w:rFonts w:cstheme="minorHAnsi"/>
          <w:b/>
          <w:bCs/>
        </w:rPr>
        <w:t xml:space="preserve">KRA#2: </w:t>
      </w:r>
      <w:r w:rsidRPr="0071794F">
        <w:rPr>
          <w:rFonts w:cstheme="minorHAnsi"/>
        </w:rPr>
        <w:t xml:space="preserve">Initiate and coordinate capacity strengthening of government entities in </w:t>
      </w:r>
      <w:r w:rsidR="00AA2624" w:rsidRPr="0071794F">
        <w:rPr>
          <w:rFonts w:cstheme="minorHAnsi"/>
          <w:iCs/>
        </w:rPr>
        <w:t xml:space="preserve">Waste-to-Energy </w:t>
      </w:r>
      <w:r w:rsidRPr="0071794F">
        <w:rPr>
          <w:rFonts w:cstheme="minorHAnsi"/>
        </w:rPr>
        <w:t>and the collection and consolidation of data</w:t>
      </w:r>
    </w:p>
    <w:p w14:paraId="2F43F0FF" w14:textId="77777777" w:rsidR="00491200" w:rsidRPr="0071794F" w:rsidRDefault="00491200" w:rsidP="00997E82">
      <w:pPr>
        <w:rPr>
          <w:rFonts w:cstheme="minorHAnsi"/>
          <w:b/>
          <w:bCs/>
        </w:rPr>
      </w:pPr>
    </w:p>
    <w:p w14:paraId="36067491" w14:textId="73B98583" w:rsidR="00491200" w:rsidRPr="0071794F" w:rsidRDefault="00491200" w:rsidP="00997E82">
      <w:pPr>
        <w:rPr>
          <w:rFonts w:cstheme="minorHAnsi"/>
        </w:rPr>
      </w:pPr>
      <w:r w:rsidRPr="0071794F">
        <w:rPr>
          <w:rFonts w:cstheme="minorHAnsi"/>
          <w:b/>
          <w:bCs/>
        </w:rPr>
        <w:t xml:space="preserve">KRA#3: </w:t>
      </w:r>
      <w:r w:rsidRPr="0071794F">
        <w:rPr>
          <w:rFonts w:cstheme="minorHAnsi"/>
        </w:rPr>
        <w:t>Promote and support cross-sectoral collaboration among government entities and the educational, research and private sector</w:t>
      </w:r>
    </w:p>
    <w:p w14:paraId="624BFFC1" w14:textId="77777777" w:rsidR="00491200" w:rsidRPr="0071794F" w:rsidRDefault="00491200" w:rsidP="00997E82">
      <w:pPr>
        <w:rPr>
          <w:rFonts w:cstheme="minorHAnsi"/>
          <w:b/>
          <w:bCs/>
        </w:rPr>
      </w:pPr>
    </w:p>
    <w:p w14:paraId="5F5B5C12" w14:textId="797B880B" w:rsidR="00491200" w:rsidRPr="0071794F" w:rsidRDefault="00491200" w:rsidP="00997E82">
      <w:pPr>
        <w:rPr>
          <w:rFonts w:cstheme="minorHAnsi"/>
        </w:rPr>
      </w:pPr>
      <w:r w:rsidRPr="0071794F">
        <w:rPr>
          <w:rFonts w:cstheme="minorHAnsi"/>
          <w:b/>
          <w:bCs/>
        </w:rPr>
        <w:t xml:space="preserve">KRA#4: </w:t>
      </w:r>
      <w:r w:rsidRPr="0071794F">
        <w:rPr>
          <w:rFonts w:cstheme="minorHAnsi"/>
        </w:rPr>
        <w:t xml:space="preserve">Coordinate the development of </w:t>
      </w:r>
      <w:r w:rsidR="00AA2624" w:rsidRPr="0071794F">
        <w:rPr>
          <w:rFonts w:cstheme="minorHAnsi"/>
          <w:iCs/>
        </w:rPr>
        <w:t xml:space="preserve">Waste-to-Energy </w:t>
      </w:r>
      <w:r w:rsidRPr="0071794F">
        <w:rPr>
          <w:rFonts w:cstheme="minorHAnsi"/>
        </w:rPr>
        <w:t>training courses and solutions for tertiary education providers</w:t>
      </w:r>
    </w:p>
    <w:p w14:paraId="1CF7488A" w14:textId="77777777" w:rsidR="00491200" w:rsidRPr="0071794F" w:rsidRDefault="00491200" w:rsidP="00997E82">
      <w:pPr>
        <w:rPr>
          <w:rFonts w:cstheme="minorHAnsi"/>
        </w:rPr>
      </w:pPr>
    </w:p>
    <w:p w14:paraId="2472BA59" w14:textId="74BC36FC" w:rsidR="00DE428A" w:rsidRPr="0071794F" w:rsidRDefault="008F1487" w:rsidP="00C117BC">
      <w:pPr>
        <w:ind w:right="-41"/>
        <w:rPr>
          <w:rFonts w:eastAsia="Arial" w:cstheme="minorHAnsi"/>
        </w:rPr>
      </w:pPr>
      <w:r w:rsidRPr="0071794F">
        <w:rPr>
          <w:rFonts w:cstheme="minorHAnsi"/>
          <w:b/>
          <w:i/>
          <w:color w:val="151515"/>
          <w:w w:val="105"/>
        </w:rPr>
        <w:t>The performance requirements of the Key Result Areas are broadly described</w:t>
      </w:r>
      <w:r w:rsidRPr="0071794F">
        <w:rPr>
          <w:rFonts w:cstheme="minorHAnsi"/>
          <w:b/>
          <w:i/>
          <w:color w:val="151515"/>
          <w:spacing w:val="-8"/>
          <w:w w:val="105"/>
        </w:rPr>
        <w:t xml:space="preserve"> </w:t>
      </w:r>
      <w:r w:rsidR="00F44593" w:rsidRPr="0071794F">
        <w:rPr>
          <w:rFonts w:cstheme="minorHAnsi"/>
          <w:b/>
          <w:i/>
          <w:color w:val="151515"/>
          <w:w w:val="105"/>
        </w:rPr>
        <w:t>below</w:t>
      </w:r>
    </w:p>
    <w:p w14:paraId="2472BA5B" w14:textId="77777777" w:rsidR="00DE428A" w:rsidRPr="0071794F" w:rsidRDefault="00DE428A">
      <w:pPr>
        <w:spacing w:before="1"/>
        <w:rPr>
          <w:rFonts w:eastAsia="Arial" w:cstheme="minorHAnsi"/>
          <w:bCs/>
        </w:rPr>
      </w:pPr>
    </w:p>
    <w:tbl>
      <w:tblPr>
        <w:tblStyle w:val="TableGrid"/>
        <w:tblW w:w="0" w:type="auto"/>
        <w:tblLook w:val="04A0" w:firstRow="1" w:lastRow="0" w:firstColumn="1" w:lastColumn="0" w:noHBand="0" w:noVBand="1"/>
      </w:tblPr>
      <w:tblGrid>
        <w:gridCol w:w="4957"/>
        <w:gridCol w:w="4819"/>
      </w:tblGrid>
      <w:tr w:rsidR="00C117BC" w:rsidRPr="0071794F" w14:paraId="3B99D651" w14:textId="77777777" w:rsidTr="00D17E20">
        <w:trPr>
          <w:trHeight w:val="380"/>
        </w:trPr>
        <w:tc>
          <w:tcPr>
            <w:tcW w:w="4957" w:type="dxa"/>
            <w:vAlign w:val="center"/>
          </w:tcPr>
          <w:p w14:paraId="486D22CC" w14:textId="4FAA1BEF" w:rsidR="00C117BC" w:rsidRPr="0071794F" w:rsidRDefault="005C04DC" w:rsidP="004877C9">
            <w:pPr>
              <w:spacing w:before="1"/>
              <w:jc w:val="center"/>
              <w:rPr>
                <w:rFonts w:eastAsia="Arial" w:cstheme="minorHAnsi"/>
                <w:bCs/>
              </w:rPr>
            </w:pPr>
            <w:r w:rsidRPr="0071794F">
              <w:rPr>
                <w:rFonts w:cstheme="minorHAnsi"/>
                <w:b/>
                <w:color w:val="151515"/>
                <w:w w:val="105"/>
              </w:rPr>
              <w:t>Jobholder is accountable</w:t>
            </w:r>
            <w:r w:rsidRPr="0071794F">
              <w:rPr>
                <w:rFonts w:cstheme="minorHAnsi"/>
                <w:b/>
                <w:color w:val="151515"/>
                <w:spacing w:val="9"/>
                <w:w w:val="105"/>
              </w:rPr>
              <w:t xml:space="preserve"> </w:t>
            </w:r>
            <w:r w:rsidRPr="0071794F">
              <w:rPr>
                <w:rFonts w:cstheme="minorHAnsi"/>
                <w:b/>
                <w:color w:val="151515"/>
                <w:w w:val="105"/>
              </w:rPr>
              <w:t>for</w:t>
            </w:r>
          </w:p>
        </w:tc>
        <w:tc>
          <w:tcPr>
            <w:tcW w:w="4819" w:type="dxa"/>
            <w:vAlign w:val="center"/>
          </w:tcPr>
          <w:p w14:paraId="1DDCD310" w14:textId="4686FC0B" w:rsidR="00C117BC" w:rsidRPr="0071794F" w:rsidRDefault="005C04DC" w:rsidP="004877C9">
            <w:pPr>
              <w:spacing w:before="1"/>
              <w:jc w:val="center"/>
              <w:rPr>
                <w:rFonts w:eastAsia="Arial" w:cstheme="minorHAnsi"/>
                <w:bCs/>
              </w:rPr>
            </w:pPr>
            <w:r w:rsidRPr="0071794F">
              <w:rPr>
                <w:rFonts w:cstheme="minorHAnsi"/>
                <w:b/>
                <w:i/>
                <w:color w:val="151515"/>
              </w:rPr>
              <w:t>Jobholder is successful</w:t>
            </w:r>
            <w:r w:rsidRPr="0071794F">
              <w:rPr>
                <w:rFonts w:cstheme="minorHAnsi"/>
                <w:b/>
                <w:i/>
                <w:color w:val="151515"/>
                <w:spacing w:val="36"/>
              </w:rPr>
              <w:t xml:space="preserve"> </w:t>
            </w:r>
            <w:r w:rsidRPr="0071794F">
              <w:rPr>
                <w:rFonts w:cstheme="minorHAnsi"/>
                <w:b/>
                <w:i/>
                <w:color w:val="151515"/>
              </w:rPr>
              <w:t>when</w:t>
            </w:r>
          </w:p>
        </w:tc>
      </w:tr>
      <w:tr w:rsidR="00C117BC" w:rsidRPr="0071794F" w14:paraId="5D09E8A8" w14:textId="77777777" w:rsidTr="001E5D1F">
        <w:tc>
          <w:tcPr>
            <w:tcW w:w="4957" w:type="dxa"/>
          </w:tcPr>
          <w:p w14:paraId="5631E56F" w14:textId="6894057A" w:rsidR="00C117BC" w:rsidRPr="0071794F" w:rsidRDefault="005A0C39" w:rsidP="009F11B5">
            <w:pPr>
              <w:ind w:left="22" w:right="176"/>
              <w:rPr>
                <w:rFonts w:cstheme="minorHAnsi"/>
                <w:b/>
                <w:bCs/>
              </w:rPr>
            </w:pPr>
            <w:r w:rsidRPr="0071794F">
              <w:rPr>
                <w:rFonts w:cstheme="minorHAnsi"/>
                <w:b/>
                <w:bCs/>
              </w:rPr>
              <w:t>KRA#1</w:t>
            </w:r>
            <w:r w:rsidR="00E11EFB" w:rsidRPr="0071794F">
              <w:rPr>
                <w:rFonts w:cstheme="minorHAnsi"/>
                <w:b/>
                <w:bCs/>
              </w:rPr>
              <w:t>: Project Management</w:t>
            </w:r>
            <w:r w:rsidR="00B43B56" w:rsidRPr="0071794F">
              <w:rPr>
                <w:rFonts w:cstheme="minorHAnsi"/>
                <w:b/>
                <w:bCs/>
              </w:rPr>
              <w:t xml:space="preserve"> (</w:t>
            </w:r>
            <w:r w:rsidR="00F21F93" w:rsidRPr="0071794F">
              <w:rPr>
                <w:rFonts w:cstheme="minorHAnsi"/>
                <w:b/>
                <w:bCs/>
              </w:rPr>
              <w:t>30</w:t>
            </w:r>
            <w:r w:rsidR="00B43B56" w:rsidRPr="0071794F">
              <w:rPr>
                <w:rFonts w:cstheme="minorHAnsi"/>
                <w:b/>
                <w:bCs/>
              </w:rPr>
              <w:t>%)</w:t>
            </w:r>
          </w:p>
          <w:p w14:paraId="6724A462" w14:textId="0C69A026" w:rsidR="009F11B5" w:rsidRPr="0071794F" w:rsidRDefault="009F11B5" w:rsidP="009F11B5">
            <w:pPr>
              <w:ind w:left="22" w:right="176"/>
              <w:rPr>
                <w:rFonts w:cstheme="minorHAnsi"/>
                <w:b/>
                <w:bCs/>
              </w:rPr>
            </w:pPr>
          </w:p>
          <w:p w14:paraId="01A0F9B7" w14:textId="68A8807C" w:rsidR="00500D91" w:rsidRPr="0071794F" w:rsidRDefault="00500D91" w:rsidP="00DE6504">
            <w:pPr>
              <w:numPr>
                <w:ilvl w:val="0"/>
                <w:numId w:val="4"/>
              </w:numPr>
              <w:spacing w:before="120"/>
              <w:ind w:left="357" w:hanging="357"/>
              <w:rPr>
                <w:rFonts w:cstheme="minorHAnsi"/>
                <w:bCs/>
              </w:rPr>
            </w:pPr>
            <w:r w:rsidRPr="0071794F">
              <w:rPr>
                <w:rFonts w:cstheme="minorHAnsi"/>
                <w:bCs/>
              </w:rPr>
              <w:t>Demonstrate sound leadership in managing the PAWES Project</w:t>
            </w:r>
          </w:p>
          <w:p w14:paraId="17989D93" w14:textId="2356049E" w:rsidR="00500D91" w:rsidRPr="0071794F" w:rsidRDefault="00500D91" w:rsidP="00DE6504">
            <w:pPr>
              <w:numPr>
                <w:ilvl w:val="0"/>
                <w:numId w:val="4"/>
              </w:numPr>
              <w:spacing w:before="120"/>
              <w:ind w:left="357" w:hanging="357"/>
              <w:rPr>
                <w:rFonts w:cstheme="minorHAnsi"/>
                <w:bCs/>
              </w:rPr>
            </w:pPr>
            <w:r w:rsidRPr="0071794F">
              <w:rPr>
                <w:rFonts w:cstheme="minorHAnsi"/>
                <w:bCs/>
              </w:rPr>
              <w:t>Recruit and lead / manage the PAWES Project team and Consultants</w:t>
            </w:r>
          </w:p>
          <w:p w14:paraId="54E1DDCE" w14:textId="35FBE6A2" w:rsidR="00500D91" w:rsidRPr="0071794F" w:rsidRDefault="00500D91" w:rsidP="00DE6504">
            <w:pPr>
              <w:numPr>
                <w:ilvl w:val="0"/>
                <w:numId w:val="4"/>
              </w:numPr>
              <w:spacing w:before="120"/>
              <w:ind w:left="357" w:hanging="357"/>
              <w:rPr>
                <w:rFonts w:cstheme="minorHAnsi"/>
                <w:bCs/>
              </w:rPr>
            </w:pPr>
            <w:r w:rsidRPr="0071794F">
              <w:rPr>
                <w:rFonts w:cstheme="minorHAnsi"/>
                <w:bCs/>
              </w:rPr>
              <w:t>Undertake regular project planning and prepare / revise project annual work plans and budgets</w:t>
            </w:r>
          </w:p>
          <w:p w14:paraId="7806FF29" w14:textId="1BCBA866" w:rsidR="00500D91" w:rsidRPr="0071794F" w:rsidRDefault="00500D91" w:rsidP="00DE6504">
            <w:pPr>
              <w:numPr>
                <w:ilvl w:val="0"/>
                <w:numId w:val="4"/>
              </w:numPr>
              <w:spacing w:before="120"/>
              <w:ind w:left="357" w:hanging="357"/>
              <w:rPr>
                <w:rFonts w:cstheme="minorHAnsi"/>
                <w:bCs/>
              </w:rPr>
            </w:pPr>
            <w:r w:rsidRPr="0071794F">
              <w:rPr>
                <w:rFonts w:cstheme="minorHAnsi"/>
                <w:bCs/>
              </w:rPr>
              <w:t>Lead and coordinate the day-to-day implementation of project activities</w:t>
            </w:r>
          </w:p>
          <w:p w14:paraId="3F77CFD1" w14:textId="6F0818D5" w:rsidR="00500D91" w:rsidRPr="0071794F" w:rsidRDefault="00500D91" w:rsidP="00DE6504">
            <w:pPr>
              <w:numPr>
                <w:ilvl w:val="0"/>
                <w:numId w:val="4"/>
              </w:numPr>
              <w:spacing w:before="120"/>
              <w:ind w:left="357" w:hanging="357"/>
              <w:rPr>
                <w:rFonts w:cstheme="minorHAnsi"/>
                <w:bCs/>
              </w:rPr>
            </w:pPr>
            <w:r w:rsidRPr="0071794F">
              <w:rPr>
                <w:rFonts w:cstheme="minorHAnsi"/>
                <w:bCs/>
              </w:rPr>
              <w:t>Organise regular meetings of core Project Staff and monthly meetings with multipliers</w:t>
            </w:r>
          </w:p>
          <w:p w14:paraId="726C4B95" w14:textId="24ADA408" w:rsidR="00500D91" w:rsidRPr="0071794F" w:rsidRDefault="00500D91" w:rsidP="00DE6504">
            <w:pPr>
              <w:numPr>
                <w:ilvl w:val="0"/>
                <w:numId w:val="4"/>
              </w:numPr>
              <w:spacing w:before="120"/>
              <w:ind w:left="357" w:hanging="357"/>
              <w:rPr>
                <w:rFonts w:cstheme="minorHAnsi"/>
                <w:bCs/>
              </w:rPr>
            </w:pPr>
            <w:r w:rsidRPr="0071794F">
              <w:rPr>
                <w:rFonts w:cstheme="minorHAnsi"/>
                <w:bCs/>
              </w:rPr>
              <w:t>Liaise with other units within GEP and GEM and the Waste Management Division at SPREP to ensure better collaboration and complementarity of efforts</w:t>
            </w:r>
          </w:p>
          <w:p w14:paraId="3F9C77FC" w14:textId="347A9C1A" w:rsidR="00500D91" w:rsidRPr="0071794F" w:rsidRDefault="00500D91" w:rsidP="00DE6504">
            <w:pPr>
              <w:numPr>
                <w:ilvl w:val="0"/>
                <w:numId w:val="4"/>
              </w:numPr>
              <w:spacing w:before="120"/>
              <w:ind w:left="357" w:hanging="357"/>
              <w:rPr>
                <w:rFonts w:cstheme="minorHAnsi"/>
                <w:bCs/>
              </w:rPr>
            </w:pPr>
            <w:r w:rsidRPr="0071794F">
              <w:rPr>
                <w:rFonts w:cstheme="minorHAnsi"/>
                <w:bCs/>
              </w:rPr>
              <w:t>Provide support to local multipliers</w:t>
            </w:r>
          </w:p>
          <w:p w14:paraId="70B3C4E7" w14:textId="77777777" w:rsidR="00500D91" w:rsidRPr="0071794F" w:rsidRDefault="00500D91" w:rsidP="00DE6504">
            <w:pPr>
              <w:numPr>
                <w:ilvl w:val="0"/>
                <w:numId w:val="4"/>
              </w:numPr>
              <w:spacing w:before="120"/>
              <w:ind w:left="357" w:hanging="357"/>
              <w:rPr>
                <w:rFonts w:cstheme="minorHAnsi"/>
                <w:bCs/>
              </w:rPr>
            </w:pPr>
            <w:r w:rsidRPr="0071794F">
              <w:rPr>
                <w:rFonts w:cstheme="minorHAnsi"/>
                <w:bCs/>
              </w:rPr>
              <w:lastRenderedPageBreak/>
              <w:t>Initiate and coordinate all project procurements in alignment with SPC procurement policy.</w:t>
            </w:r>
          </w:p>
          <w:p w14:paraId="3B95C143" w14:textId="457CF7CC" w:rsidR="00500D91" w:rsidRPr="0071794F" w:rsidRDefault="00500D91" w:rsidP="00DE6504">
            <w:pPr>
              <w:numPr>
                <w:ilvl w:val="0"/>
                <w:numId w:val="4"/>
              </w:numPr>
              <w:spacing w:before="120"/>
              <w:ind w:left="357" w:hanging="357"/>
              <w:rPr>
                <w:rFonts w:cstheme="minorHAnsi"/>
                <w:bCs/>
              </w:rPr>
            </w:pPr>
            <w:r w:rsidRPr="0071794F">
              <w:rPr>
                <w:rFonts w:cstheme="minorHAnsi"/>
                <w:bCs/>
              </w:rPr>
              <w:t>Provide financial management oversight of the project by liaising regularly with GEM Division Finance staff</w:t>
            </w:r>
          </w:p>
          <w:p w14:paraId="67B5396E" w14:textId="1E3AF13B" w:rsidR="00500D91" w:rsidRPr="0071794F" w:rsidRDefault="00B43B56" w:rsidP="00DE6504">
            <w:pPr>
              <w:pStyle w:val="ListParagraph"/>
              <w:numPr>
                <w:ilvl w:val="0"/>
                <w:numId w:val="4"/>
              </w:numPr>
              <w:spacing w:before="120"/>
              <w:ind w:left="357" w:hanging="357"/>
              <w:rPr>
                <w:rFonts w:cstheme="minorHAnsi"/>
                <w:bCs/>
              </w:rPr>
            </w:pPr>
            <w:r w:rsidRPr="0071794F">
              <w:rPr>
                <w:rFonts w:cstheme="minorHAnsi"/>
                <w:bCs/>
              </w:rPr>
              <w:t xml:space="preserve">Coordinate the development </w:t>
            </w:r>
            <w:r w:rsidR="00500D91" w:rsidRPr="0071794F">
              <w:rPr>
                <w:rFonts w:cstheme="minorHAnsi"/>
                <w:bCs/>
              </w:rPr>
              <w:t>and implement</w:t>
            </w:r>
            <w:r w:rsidRPr="0071794F">
              <w:rPr>
                <w:rFonts w:cstheme="minorHAnsi"/>
                <w:bCs/>
              </w:rPr>
              <w:t>ation of</w:t>
            </w:r>
            <w:r w:rsidR="00500D91" w:rsidRPr="0071794F">
              <w:rPr>
                <w:rFonts w:cstheme="minorHAnsi"/>
                <w:bCs/>
              </w:rPr>
              <w:t xml:space="preserve"> the project Monitoring, Evaluation and Learning (MEL) framework,</w:t>
            </w:r>
          </w:p>
          <w:p w14:paraId="2E6914D7" w14:textId="663B1A5C" w:rsidR="00500D91" w:rsidRPr="0071794F" w:rsidRDefault="00500D91" w:rsidP="00DE6504">
            <w:pPr>
              <w:pStyle w:val="ListParagraph"/>
              <w:numPr>
                <w:ilvl w:val="0"/>
                <w:numId w:val="4"/>
              </w:numPr>
              <w:spacing w:before="120"/>
              <w:ind w:left="357" w:hanging="357"/>
              <w:rPr>
                <w:rFonts w:cstheme="minorHAnsi"/>
                <w:bCs/>
              </w:rPr>
            </w:pPr>
            <w:r w:rsidRPr="0071794F">
              <w:rPr>
                <w:rFonts w:cstheme="minorHAnsi"/>
                <w:bCs/>
              </w:rPr>
              <w:t>Coordinate the development and implementation of the Project Communication strategy</w:t>
            </w:r>
          </w:p>
          <w:p w14:paraId="42FD01F6" w14:textId="046F1FAE" w:rsidR="00B43B56" w:rsidRPr="0071794F" w:rsidRDefault="00B43B56" w:rsidP="00DE6504">
            <w:pPr>
              <w:pStyle w:val="ListParagraph"/>
              <w:numPr>
                <w:ilvl w:val="0"/>
                <w:numId w:val="4"/>
              </w:numPr>
              <w:spacing w:before="120"/>
              <w:ind w:left="357" w:hanging="357"/>
              <w:rPr>
                <w:rFonts w:cstheme="minorHAnsi"/>
                <w:bCs/>
              </w:rPr>
            </w:pPr>
            <w:r w:rsidRPr="0071794F">
              <w:rPr>
                <w:rFonts w:cstheme="minorHAnsi"/>
                <w:bCs/>
              </w:rPr>
              <w:t>Coordinate the development and implementation of the project risk management strategy</w:t>
            </w:r>
          </w:p>
          <w:p w14:paraId="40DC414D" w14:textId="361F0B09" w:rsidR="00B43B56" w:rsidRPr="0071794F" w:rsidRDefault="00B43B56" w:rsidP="00DE6504">
            <w:pPr>
              <w:pStyle w:val="ListParagraph"/>
              <w:numPr>
                <w:ilvl w:val="0"/>
                <w:numId w:val="4"/>
              </w:numPr>
              <w:spacing w:before="120"/>
              <w:ind w:left="357" w:hanging="357"/>
              <w:rPr>
                <w:rFonts w:cstheme="minorHAnsi"/>
                <w:bCs/>
              </w:rPr>
            </w:pPr>
            <w:r w:rsidRPr="0071794F">
              <w:rPr>
                <w:rFonts w:cstheme="minorHAnsi"/>
                <w:bCs/>
              </w:rPr>
              <w:t xml:space="preserve">Coordinate the </w:t>
            </w:r>
            <w:r w:rsidR="00F21F93" w:rsidRPr="0071794F">
              <w:rPr>
                <w:rFonts w:cstheme="minorHAnsi"/>
                <w:bCs/>
              </w:rPr>
              <w:t>development / revision of WtE strategies / roadmaps and RET policies</w:t>
            </w:r>
          </w:p>
          <w:p w14:paraId="111F1185" w14:textId="1BC78FB1" w:rsidR="00500D91" w:rsidRPr="0071794F" w:rsidRDefault="00500D91" w:rsidP="00DE6504">
            <w:pPr>
              <w:pStyle w:val="ListParagraph"/>
              <w:numPr>
                <w:ilvl w:val="0"/>
                <w:numId w:val="4"/>
              </w:numPr>
              <w:spacing w:before="120"/>
              <w:ind w:left="357" w:hanging="357"/>
              <w:rPr>
                <w:rFonts w:cstheme="minorHAnsi"/>
                <w:bCs/>
              </w:rPr>
            </w:pPr>
            <w:r w:rsidRPr="0071794F">
              <w:rPr>
                <w:rFonts w:cstheme="minorHAnsi"/>
                <w:bCs/>
              </w:rPr>
              <w:t>Prepare the project progress and annual reports and ensure finance reports are prepared and submitted on time</w:t>
            </w:r>
          </w:p>
          <w:p w14:paraId="4B319863" w14:textId="51E02C07" w:rsidR="00500D91" w:rsidRPr="0071794F" w:rsidRDefault="00500D91" w:rsidP="00DE6504">
            <w:pPr>
              <w:pStyle w:val="ListParagraph"/>
              <w:numPr>
                <w:ilvl w:val="0"/>
                <w:numId w:val="4"/>
              </w:numPr>
              <w:spacing w:before="120"/>
              <w:ind w:left="357" w:hanging="357"/>
              <w:rPr>
                <w:rFonts w:cstheme="minorHAnsi"/>
                <w:bCs/>
              </w:rPr>
            </w:pPr>
            <w:r w:rsidRPr="0071794F">
              <w:rPr>
                <w:rFonts w:cstheme="minorHAnsi"/>
              </w:rPr>
              <w:t xml:space="preserve">Provide regular update to and seek guidance from </w:t>
            </w:r>
            <w:r w:rsidRPr="0071794F">
              <w:rPr>
                <w:rFonts w:cstheme="minorHAnsi"/>
                <w:bCs/>
              </w:rPr>
              <w:t>the Team Leader – Energy Security and Deputy Director – GEP</w:t>
            </w:r>
          </w:p>
          <w:p w14:paraId="17BFC289" w14:textId="6E87B481" w:rsidR="009F11B5" w:rsidRPr="0071794F" w:rsidRDefault="009F11B5" w:rsidP="009F11B5">
            <w:pPr>
              <w:ind w:left="22" w:right="176"/>
              <w:rPr>
                <w:rFonts w:eastAsia="Arial" w:cstheme="minorHAnsi"/>
                <w:bCs/>
              </w:rPr>
            </w:pPr>
          </w:p>
        </w:tc>
        <w:tc>
          <w:tcPr>
            <w:tcW w:w="4819" w:type="dxa"/>
            <w:shd w:val="clear" w:color="auto" w:fill="auto"/>
          </w:tcPr>
          <w:p w14:paraId="2C4FCDA2" w14:textId="77777777" w:rsidR="00500D91" w:rsidRPr="0071794F" w:rsidRDefault="00500D91" w:rsidP="00500D91">
            <w:pPr>
              <w:spacing w:before="120"/>
              <w:ind w:left="357"/>
              <w:rPr>
                <w:rFonts w:eastAsia="Arial" w:cstheme="minorHAnsi"/>
                <w:bCs/>
              </w:rPr>
            </w:pPr>
          </w:p>
          <w:p w14:paraId="12FB220B" w14:textId="77777777" w:rsidR="00500D91" w:rsidRPr="0071794F" w:rsidRDefault="00500D91" w:rsidP="00500D91">
            <w:pPr>
              <w:spacing w:before="120"/>
              <w:ind w:left="357"/>
              <w:rPr>
                <w:rFonts w:eastAsia="Arial" w:cstheme="minorHAnsi"/>
                <w:bCs/>
              </w:rPr>
            </w:pPr>
          </w:p>
          <w:p w14:paraId="699EA202" w14:textId="5EC35913"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Team efficiency, moral and motivation maintained and enhanced, and staff performance appraised</w:t>
            </w:r>
          </w:p>
          <w:p w14:paraId="05BA1FAA" w14:textId="073D209F"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Project team and Consultants successfully delivered on their JDs / assignments</w:t>
            </w:r>
          </w:p>
          <w:p w14:paraId="505D76AD" w14:textId="4F192AC2"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Project work plan implemented successfully and in a timely manner and within budget</w:t>
            </w:r>
          </w:p>
          <w:p w14:paraId="2C9EB459" w14:textId="138A3AC2"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Project activities successfully completed and within the required timeframe</w:t>
            </w:r>
          </w:p>
          <w:p w14:paraId="5F798A94" w14:textId="569C6152"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Regular project staff meetings and monthly meetings with local multipliers convened</w:t>
            </w:r>
          </w:p>
          <w:p w14:paraId="54C63E35" w14:textId="484E6CD7"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Collaboration and complementarity of efforts with GEP, GEM and SPREP enhanced</w:t>
            </w:r>
          </w:p>
          <w:p w14:paraId="544D6D6A" w14:textId="03B25D16"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Local multipliers adequately and effectively supported</w:t>
            </w:r>
          </w:p>
          <w:p w14:paraId="396B6682" w14:textId="6CA9B476"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lastRenderedPageBreak/>
              <w:t>All project procurements undertaken and successfully completed</w:t>
            </w:r>
          </w:p>
          <w:p w14:paraId="68484B63" w14:textId="1C9F7D37" w:rsidR="00500D91" w:rsidRPr="0071794F" w:rsidRDefault="00500D91" w:rsidP="00DE6504">
            <w:pPr>
              <w:numPr>
                <w:ilvl w:val="0"/>
                <w:numId w:val="5"/>
              </w:numPr>
              <w:spacing w:before="120"/>
              <w:ind w:left="357" w:hanging="357"/>
              <w:rPr>
                <w:rFonts w:eastAsia="Arial" w:cstheme="minorHAnsi"/>
                <w:bCs/>
              </w:rPr>
            </w:pPr>
            <w:r w:rsidRPr="0071794F">
              <w:rPr>
                <w:rFonts w:eastAsia="Arial" w:cstheme="minorHAnsi"/>
                <w:bCs/>
              </w:rPr>
              <w:t>Sound project financial management system followed and audited financial reports completed and submitted</w:t>
            </w:r>
          </w:p>
          <w:p w14:paraId="51C7E419" w14:textId="0C74847A" w:rsidR="00500D91" w:rsidRPr="0071794F" w:rsidRDefault="00500D91" w:rsidP="00DE6504">
            <w:pPr>
              <w:pStyle w:val="ListParagraph"/>
              <w:numPr>
                <w:ilvl w:val="0"/>
                <w:numId w:val="5"/>
              </w:numPr>
              <w:spacing w:before="120"/>
              <w:ind w:left="357" w:hanging="357"/>
              <w:rPr>
                <w:rFonts w:eastAsia="Arial" w:cstheme="minorHAnsi"/>
                <w:bCs/>
              </w:rPr>
            </w:pPr>
            <w:r w:rsidRPr="0071794F">
              <w:rPr>
                <w:rFonts w:eastAsia="Arial" w:cstheme="minorHAnsi"/>
                <w:bCs/>
              </w:rPr>
              <w:t xml:space="preserve">Project MEL framework </w:t>
            </w:r>
            <w:proofErr w:type="gramStart"/>
            <w:r w:rsidRPr="0071794F">
              <w:rPr>
                <w:rFonts w:eastAsia="Arial" w:cstheme="minorHAnsi"/>
                <w:bCs/>
              </w:rPr>
              <w:t>implemented</w:t>
            </w:r>
            <w:proofErr w:type="gramEnd"/>
            <w:r w:rsidRPr="0071794F">
              <w:rPr>
                <w:rFonts w:eastAsia="Arial" w:cstheme="minorHAnsi"/>
                <w:bCs/>
              </w:rPr>
              <w:t xml:space="preserve"> and corrective measures successfully undertaken</w:t>
            </w:r>
          </w:p>
          <w:p w14:paraId="7C866C65" w14:textId="6D0AF02B" w:rsidR="00500D91" w:rsidRPr="0071794F" w:rsidRDefault="00500D91" w:rsidP="00DE6504">
            <w:pPr>
              <w:pStyle w:val="ListParagraph"/>
              <w:numPr>
                <w:ilvl w:val="0"/>
                <w:numId w:val="5"/>
              </w:numPr>
              <w:spacing w:before="120"/>
              <w:ind w:left="357" w:hanging="357"/>
              <w:rPr>
                <w:rFonts w:eastAsia="Arial" w:cstheme="minorHAnsi"/>
                <w:bCs/>
              </w:rPr>
            </w:pPr>
            <w:r w:rsidRPr="0071794F">
              <w:rPr>
                <w:rFonts w:eastAsia="Arial" w:cstheme="minorHAnsi"/>
                <w:bCs/>
              </w:rPr>
              <w:t>Project communication strategy developed and successfully implemented</w:t>
            </w:r>
          </w:p>
          <w:p w14:paraId="51ADB143" w14:textId="57AC9622" w:rsidR="00B43B56" w:rsidRPr="0071794F" w:rsidRDefault="00B43B56" w:rsidP="00DE6504">
            <w:pPr>
              <w:pStyle w:val="ListParagraph"/>
              <w:numPr>
                <w:ilvl w:val="0"/>
                <w:numId w:val="5"/>
              </w:numPr>
              <w:spacing w:before="120"/>
              <w:ind w:left="357" w:hanging="357"/>
              <w:rPr>
                <w:rFonts w:eastAsia="Arial" w:cstheme="minorHAnsi"/>
                <w:bCs/>
              </w:rPr>
            </w:pPr>
            <w:r w:rsidRPr="0071794F">
              <w:rPr>
                <w:rFonts w:eastAsia="Arial" w:cstheme="minorHAnsi"/>
                <w:bCs/>
              </w:rPr>
              <w:t>Project risks identified and successfully mitigated</w:t>
            </w:r>
          </w:p>
          <w:p w14:paraId="7691B0B2" w14:textId="13088194" w:rsidR="00F21F93" w:rsidRPr="0071794F" w:rsidRDefault="00F21F93" w:rsidP="00F528BF">
            <w:pPr>
              <w:pStyle w:val="ListParagraph"/>
              <w:numPr>
                <w:ilvl w:val="0"/>
                <w:numId w:val="5"/>
              </w:numPr>
              <w:spacing w:before="120"/>
              <w:ind w:left="357" w:hanging="357"/>
              <w:rPr>
                <w:rFonts w:eastAsia="Arial" w:cstheme="minorHAnsi"/>
                <w:bCs/>
              </w:rPr>
            </w:pPr>
            <w:r w:rsidRPr="0071794F">
              <w:rPr>
                <w:rFonts w:cstheme="minorHAnsi"/>
                <w:bCs/>
              </w:rPr>
              <w:t>WtE strategies / roadmaps and RET policies developed / revised and utilized by countries</w:t>
            </w:r>
          </w:p>
          <w:p w14:paraId="4BF94C50" w14:textId="485FBB78" w:rsidR="00500D91" w:rsidRPr="0071794F" w:rsidRDefault="00500D91" w:rsidP="00DE6504">
            <w:pPr>
              <w:pStyle w:val="ListParagraph"/>
              <w:numPr>
                <w:ilvl w:val="0"/>
                <w:numId w:val="5"/>
              </w:numPr>
              <w:spacing w:before="120"/>
              <w:ind w:left="357" w:hanging="357"/>
              <w:rPr>
                <w:rFonts w:eastAsia="Arial" w:cstheme="minorHAnsi"/>
                <w:bCs/>
              </w:rPr>
            </w:pPr>
            <w:r w:rsidRPr="0071794F">
              <w:rPr>
                <w:rFonts w:eastAsia="Arial" w:cstheme="minorHAnsi"/>
                <w:bCs/>
              </w:rPr>
              <w:t>Progress and annual reports prepared and submitted on time</w:t>
            </w:r>
          </w:p>
          <w:p w14:paraId="35F16903" w14:textId="1BA7C6FC" w:rsidR="00500D91" w:rsidRPr="0071794F" w:rsidRDefault="00500D91" w:rsidP="00DE6504">
            <w:pPr>
              <w:pStyle w:val="ListParagraph"/>
              <w:numPr>
                <w:ilvl w:val="0"/>
                <w:numId w:val="5"/>
              </w:numPr>
              <w:spacing w:before="120"/>
              <w:ind w:left="357" w:hanging="357"/>
              <w:rPr>
                <w:rFonts w:eastAsia="Arial" w:cstheme="minorHAnsi"/>
                <w:bCs/>
              </w:rPr>
            </w:pPr>
            <w:r w:rsidRPr="0071794F">
              <w:rPr>
                <w:rFonts w:eastAsia="Arial" w:cstheme="minorHAnsi"/>
                <w:bCs/>
              </w:rPr>
              <w:t>Team Leader – Energy Security and Deputy Director GEP regularly updated on project progress and effectively supported</w:t>
            </w:r>
          </w:p>
          <w:p w14:paraId="4593CA62" w14:textId="77777777" w:rsidR="00500D91" w:rsidRPr="0071794F" w:rsidRDefault="00500D91" w:rsidP="00500D91">
            <w:pPr>
              <w:spacing w:before="120"/>
              <w:rPr>
                <w:rFonts w:eastAsia="Arial" w:cstheme="minorHAnsi"/>
                <w:bCs/>
              </w:rPr>
            </w:pPr>
          </w:p>
          <w:p w14:paraId="3296C4D5" w14:textId="63F5D94F" w:rsidR="009F11B5" w:rsidRPr="0071794F" w:rsidRDefault="009F11B5" w:rsidP="002E2A75">
            <w:pPr>
              <w:spacing w:before="1"/>
              <w:rPr>
                <w:rFonts w:eastAsia="Arial" w:cstheme="minorHAnsi"/>
                <w:bCs/>
                <w:highlight w:val="yellow"/>
              </w:rPr>
            </w:pPr>
          </w:p>
        </w:tc>
      </w:tr>
      <w:tr w:rsidR="00C117BC" w:rsidRPr="0071794F" w14:paraId="22599CE2" w14:textId="20A4B882" w:rsidTr="001E5D1F">
        <w:tc>
          <w:tcPr>
            <w:tcW w:w="4957" w:type="dxa"/>
          </w:tcPr>
          <w:p w14:paraId="02B86EF9" w14:textId="274E64D9" w:rsidR="009F11B5" w:rsidRPr="0071794F" w:rsidRDefault="005A0C39" w:rsidP="00E11EFB">
            <w:pPr>
              <w:pStyle w:val="Default"/>
              <w:rPr>
                <w:rFonts w:asciiTheme="minorHAnsi" w:hAnsiTheme="minorHAnsi" w:cstheme="minorHAnsi"/>
                <w:b/>
                <w:bCs/>
                <w:sz w:val="22"/>
                <w:szCs w:val="22"/>
              </w:rPr>
            </w:pPr>
            <w:r w:rsidRPr="0071794F">
              <w:rPr>
                <w:rFonts w:asciiTheme="minorHAnsi" w:hAnsiTheme="minorHAnsi" w:cstheme="minorHAnsi"/>
                <w:b/>
                <w:bCs/>
                <w:sz w:val="22"/>
                <w:szCs w:val="22"/>
              </w:rPr>
              <w:lastRenderedPageBreak/>
              <w:t>KRA#2</w:t>
            </w:r>
            <w:r w:rsidR="00E11EFB" w:rsidRPr="0071794F">
              <w:rPr>
                <w:rFonts w:asciiTheme="minorHAnsi" w:hAnsiTheme="minorHAnsi" w:cstheme="minorHAnsi"/>
                <w:b/>
                <w:bCs/>
                <w:sz w:val="22"/>
                <w:szCs w:val="22"/>
              </w:rPr>
              <w:t xml:space="preserve">: Initiate and coordinate capacity strengthening of government entities in </w:t>
            </w:r>
            <w:r w:rsidR="00AA2624" w:rsidRPr="00AA2624">
              <w:rPr>
                <w:rFonts w:asciiTheme="minorHAnsi" w:hAnsiTheme="minorHAnsi" w:cstheme="minorHAnsi"/>
                <w:b/>
                <w:bCs/>
                <w:sz w:val="22"/>
                <w:szCs w:val="22"/>
              </w:rPr>
              <w:t xml:space="preserve">Waste-to-Energy </w:t>
            </w:r>
            <w:r w:rsidR="00E11EFB" w:rsidRPr="0071794F">
              <w:rPr>
                <w:rFonts w:asciiTheme="minorHAnsi" w:hAnsiTheme="minorHAnsi" w:cstheme="minorHAnsi"/>
                <w:b/>
                <w:bCs/>
                <w:sz w:val="22"/>
                <w:szCs w:val="22"/>
              </w:rPr>
              <w:t>and the collection and consolidation of data</w:t>
            </w:r>
            <w:r w:rsidR="00F21F93" w:rsidRPr="0071794F">
              <w:rPr>
                <w:rFonts w:asciiTheme="minorHAnsi" w:hAnsiTheme="minorHAnsi" w:cstheme="minorHAnsi"/>
                <w:b/>
                <w:bCs/>
                <w:sz w:val="22"/>
                <w:szCs w:val="22"/>
              </w:rPr>
              <w:t xml:space="preserve"> (30%)</w:t>
            </w:r>
          </w:p>
          <w:p w14:paraId="46567D0F" w14:textId="77777777" w:rsidR="001D64D6" w:rsidRPr="0071794F" w:rsidRDefault="001D64D6" w:rsidP="00E11EFB">
            <w:pPr>
              <w:pStyle w:val="Default"/>
              <w:rPr>
                <w:rFonts w:asciiTheme="minorHAnsi" w:eastAsia="Arial" w:hAnsiTheme="minorHAnsi" w:cstheme="minorHAnsi"/>
                <w:sz w:val="22"/>
                <w:szCs w:val="22"/>
              </w:rPr>
            </w:pPr>
          </w:p>
          <w:p w14:paraId="2C115363" w14:textId="0E89639A" w:rsidR="001D64D6" w:rsidRPr="0071794F" w:rsidRDefault="001D64D6" w:rsidP="00DE6504">
            <w:pPr>
              <w:numPr>
                <w:ilvl w:val="0"/>
                <w:numId w:val="6"/>
              </w:numPr>
              <w:spacing w:before="120"/>
              <w:ind w:left="357" w:hanging="357"/>
              <w:rPr>
                <w:rFonts w:cstheme="minorHAnsi"/>
              </w:rPr>
            </w:pPr>
            <w:r w:rsidRPr="0071794F">
              <w:rPr>
                <w:rFonts w:cstheme="minorHAnsi"/>
              </w:rPr>
              <w:t>Initiate and coordinate baseline assessment on decision-making processes at governmental level on the waste and renewable energy sectors through the following activities</w:t>
            </w:r>
          </w:p>
          <w:p w14:paraId="2FB8CC8A" w14:textId="47BECB4F" w:rsidR="001D64D6" w:rsidRPr="0071794F" w:rsidRDefault="001D64D6" w:rsidP="00DE6504">
            <w:pPr>
              <w:numPr>
                <w:ilvl w:val="0"/>
                <w:numId w:val="7"/>
              </w:numPr>
              <w:spacing w:before="120"/>
              <w:ind w:left="714" w:hanging="357"/>
              <w:rPr>
                <w:rFonts w:cstheme="minorHAnsi"/>
              </w:rPr>
            </w:pPr>
            <w:r w:rsidRPr="0071794F">
              <w:rPr>
                <w:rFonts w:cstheme="minorHAnsi"/>
              </w:rPr>
              <w:t>Design of the baseline assessment methodology</w:t>
            </w:r>
          </w:p>
          <w:p w14:paraId="5F8BA039" w14:textId="7D8A70A9" w:rsidR="001D64D6" w:rsidRPr="0071794F" w:rsidRDefault="001D64D6" w:rsidP="00DE6504">
            <w:pPr>
              <w:numPr>
                <w:ilvl w:val="0"/>
                <w:numId w:val="7"/>
              </w:numPr>
              <w:spacing w:before="120"/>
              <w:ind w:left="714" w:hanging="357"/>
              <w:rPr>
                <w:rFonts w:cstheme="minorHAnsi"/>
              </w:rPr>
            </w:pPr>
            <w:r w:rsidRPr="0071794F">
              <w:rPr>
                <w:rFonts w:cstheme="minorHAnsi"/>
              </w:rPr>
              <w:t>Initiate the set-up of an operational IT system</w:t>
            </w:r>
          </w:p>
          <w:p w14:paraId="0A8E9F99" w14:textId="4310F0DD" w:rsidR="001D64D6" w:rsidRPr="0071794F" w:rsidRDefault="001D64D6" w:rsidP="00DE6504">
            <w:pPr>
              <w:numPr>
                <w:ilvl w:val="0"/>
                <w:numId w:val="7"/>
              </w:numPr>
              <w:spacing w:before="120"/>
              <w:rPr>
                <w:rFonts w:cstheme="minorHAnsi"/>
              </w:rPr>
            </w:pPr>
            <w:r w:rsidRPr="0071794F">
              <w:rPr>
                <w:rFonts w:cstheme="minorHAnsi"/>
              </w:rPr>
              <w:t>Set up of the baseline assessment team and execute the baseline assessment</w:t>
            </w:r>
          </w:p>
          <w:p w14:paraId="1C8D71D9" w14:textId="77777777" w:rsidR="001D64D6" w:rsidRPr="0071794F" w:rsidRDefault="001D64D6" w:rsidP="00DE6504">
            <w:pPr>
              <w:numPr>
                <w:ilvl w:val="0"/>
                <w:numId w:val="6"/>
              </w:numPr>
              <w:spacing w:before="120"/>
              <w:ind w:left="357" w:hanging="357"/>
              <w:rPr>
                <w:rFonts w:cstheme="minorHAnsi"/>
              </w:rPr>
            </w:pPr>
            <w:r w:rsidRPr="0071794F">
              <w:rPr>
                <w:rFonts w:cstheme="minorHAnsi"/>
              </w:rPr>
              <w:t>Coordinate feasibility assessment of WtE for the beneficiary countries through:</w:t>
            </w:r>
          </w:p>
          <w:p w14:paraId="79554D52" w14:textId="7BF536A8" w:rsidR="001D64D6" w:rsidRPr="0071794F" w:rsidRDefault="001D64D6" w:rsidP="00DE6504">
            <w:pPr>
              <w:numPr>
                <w:ilvl w:val="0"/>
                <w:numId w:val="8"/>
              </w:numPr>
              <w:spacing w:before="120"/>
              <w:ind w:left="714" w:hanging="357"/>
              <w:rPr>
                <w:rFonts w:cstheme="minorHAnsi"/>
              </w:rPr>
            </w:pPr>
            <w:r w:rsidRPr="0071794F">
              <w:rPr>
                <w:rFonts w:cstheme="minorHAnsi"/>
              </w:rPr>
              <w:t>Review potential working WtE options for the Pacific</w:t>
            </w:r>
          </w:p>
          <w:p w14:paraId="58844B88" w14:textId="093ECC36" w:rsidR="001D64D6" w:rsidRPr="0071794F" w:rsidRDefault="001D64D6" w:rsidP="00DE6504">
            <w:pPr>
              <w:numPr>
                <w:ilvl w:val="0"/>
                <w:numId w:val="8"/>
              </w:numPr>
              <w:spacing w:before="120"/>
              <w:ind w:left="714" w:hanging="357"/>
              <w:rPr>
                <w:rFonts w:cstheme="minorHAnsi"/>
              </w:rPr>
            </w:pPr>
            <w:r w:rsidRPr="0071794F">
              <w:rPr>
                <w:rFonts w:cstheme="minorHAnsi"/>
              </w:rPr>
              <w:t>Select options that meet technical and environmental merit and public adoption</w:t>
            </w:r>
          </w:p>
          <w:p w14:paraId="66528D46" w14:textId="492CECCA" w:rsidR="001D64D6" w:rsidRPr="0071794F" w:rsidRDefault="001D64D6" w:rsidP="00DE6504">
            <w:pPr>
              <w:numPr>
                <w:ilvl w:val="0"/>
                <w:numId w:val="8"/>
              </w:numPr>
              <w:spacing w:before="120"/>
              <w:ind w:left="714" w:hanging="357"/>
              <w:rPr>
                <w:rFonts w:cstheme="minorHAnsi"/>
              </w:rPr>
            </w:pPr>
            <w:r w:rsidRPr="0071794F">
              <w:rPr>
                <w:rFonts w:cstheme="minorHAnsi"/>
              </w:rPr>
              <w:t>Cost-benefit analysis of selected options</w:t>
            </w:r>
          </w:p>
          <w:p w14:paraId="0802B3B7" w14:textId="5B84CB8F" w:rsidR="001D64D6" w:rsidRPr="0071794F" w:rsidRDefault="001D64D6" w:rsidP="00DE6504">
            <w:pPr>
              <w:numPr>
                <w:ilvl w:val="0"/>
                <w:numId w:val="8"/>
              </w:numPr>
              <w:spacing w:before="120"/>
              <w:ind w:left="714" w:hanging="357"/>
              <w:rPr>
                <w:rFonts w:cstheme="minorHAnsi"/>
              </w:rPr>
            </w:pPr>
            <w:r w:rsidRPr="0071794F">
              <w:rPr>
                <w:rFonts w:cstheme="minorHAnsi"/>
              </w:rPr>
              <w:t>Assess feasibility of potential WtE options and scaling up at national and regional levels</w:t>
            </w:r>
          </w:p>
          <w:p w14:paraId="6AB51B91" w14:textId="77777777" w:rsidR="001D64D6" w:rsidRPr="0071794F" w:rsidRDefault="001D64D6" w:rsidP="00DE6504">
            <w:pPr>
              <w:numPr>
                <w:ilvl w:val="0"/>
                <w:numId w:val="6"/>
              </w:numPr>
              <w:spacing w:before="120"/>
              <w:ind w:left="357" w:hanging="357"/>
              <w:rPr>
                <w:rFonts w:cstheme="minorHAnsi"/>
              </w:rPr>
            </w:pPr>
            <w:r w:rsidRPr="0071794F">
              <w:rPr>
                <w:rFonts w:cstheme="minorHAnsi"/>
              </w:rPr>
              <w:lastRenderedPageBreak/>
              <w:t>Coordinate training on WtE policy making adapted to the Pacific through:</w:t>
            </w:r>
          </w:p>
          <w:p w14:paraId="40EF6A55" w14:textId="77777777" w:rsidR="001D64D6" w:rsidRPr="0071794F" w:rsidRDefault="001D64D6" w:rsidP="00DE6504">
            <w:pPr>
              <w:numPr>
                <w:ilvl w:val="0"/>
                <w:numId w:val="9"/>
              </w:numPr>
              <w:spacing w:before="120"/>
              <w:ind w:left="714" w:hanging="357"/>
              <w:rPr>
                <w:rFonts w:cstheme="minorHAnsi"/>
              </w:rPr>
            </w:pPr>
            <w:r w:rsidRPr="0071794F">
              <w:rPr>
                <w:rFonts w:cstheme="minorHAnsi"/>
              </w:rPr>
              <w:t>Coordinate the delivery of workshops to national and subnational governments in consultation with the Project Trainer.</w:t>
            </w:r>
          </w:p>
          <w:p w14:paraId="3BCF24DB" w14:textId="77777777" w:rsidR="001D64D6" w:rsidRPr="0071794F" w:rsidRDefault="001D64D6" w:rsidP="00DE6504">
            <w:pPr>
              <w:numPr>
                <w:ilvl w:val="0"/>
                <w:numId w:val="9"/>
              </w:numPr>
              <w:spacing w:before="120"/>
              <w:ind w:left="714" w:hanging="357"/>
              <w:rPr>
                <w:rFonts w:cstheme="minorHAnsi"/>
              </w:rPr>
            </w:pPr>
            <w:r w:rsidRPr="0071794F">
              <w:rPr>
                <w:rFonts w:cstheme="minorHAnsi"/>
              </w:rPr>
              <w:t>Set up a mentoring programme and provide mentoring to national government representatives.</w:t>
            </w:r>
          </w:p>
          <w:p w14:paraId="0177DA0D" w14:textId="65396616" w:rsidR="001D64D6" w:rsidRPr="0071794F" w:rsidRDefault="001D64D6" w:rsidP="001D64D6">
            <w:pPr>
              <w:spacing w:before="120"/>
              <w:ind w:left="357" w:hanging="357"/>
              <w:rPr>
                <w:rFonts w:cstheme="minorHAnsi"/>
              </w:rPr>
            </w:pPr>
            <w:r w:rsidRPr="0071794F">
              <w:rPr>
                <w:rFonts w:cstheme="minorHAnsi"/>
              </w:rPr>
              <w:t>•</w:t>
            </w:r>
            <w:r w:rsidRPr="0071794F">
              <w:rPr>
                <w:rFonts w:cstheme="minorHAnsi"/>
              </w:rPr>
              <w:tab/>
              <w:t>Coordinate the updating of existing regional and national data / databases and development of new databases</w:t>
            </w:r>
          </w:p>
          <w:p w14:paraId="602F6798" w14:textId="73B1A79B" w:rsidR="001D64D6" w:rsidRPr="0071794F" w:rsidRDefault="001D64D6" w:rsidP="00DE6504">
            <w:pPr>
              <w:pStyle w:val="ListParagraph"/>
              <w:numPr>
                <w:ilvl w:val="0"/>
                <w:numId w:val="6"/>
              </w:numPr>
              <w:spacing w:before="120"/>
              <w:ind w:left="357" w:hanging="357"/>
              <w:rPr>
                <w:rFonts w:cstheme="minorHAnsi"/>
              </w:rPr>
            </w:pPr>
            <w:r w:rsidRPr="0071794F">
              <w:rPr>
                <w:rFonts w:cstheme="minorHAnsi"/>
              </w:rPr>
              <w:t>Coordinate the promotion and advocacy of new and updated databases.</w:t>
            </w:r>
          </w:p>
        </w:tc>
        <w:tc>
          <w:tcPr>
            <w:tcW w:w="4819" w:type="dxa"/>
            <w:shd w:val="clear" w:color="auto" w:fill="auto"/>
          </w:tcPr>
          <w:p w14:paraId="01887360" w14:textId="77777777" w:rsidR="00C117BC" w:rsidRPr="0071794F" w:rsidRDefault="00C117BC" w:rsidP="005A0C39">
            <w:pPr>
              <w:pStyle w:val="Default"/>
              <w:ind w:left="459"/>
              <w:rPr>
                <w:rFonts w:asciiTheme="minorHAnsi" w:eastAsia="Arial" w:hAnsiTheme="minorHAnsi" w:cstheme="minorHAnsi"/>
                <w:bCs/>
                <w:sz w:val="22"/>
                <w:szCs w:val="22"/>
                <w:highlight w:val="yellow"/>
              </w:rPr>
            </w:pPr>
          </w:p>
          <w:p w14:paraId="36FF5A37" w14:textId="77777777" w:rsidR="001D64D6" w:rsidRPr="0071794F" w:rsidRDefault="001D64D6" w:rsidP="005A0C39">
            <w:pPr>
              <w:pStyle w:val="Default"/>
              <w:ind w:left="459"/>
              <w:rPr>
                <w:rFonts w:asciiTheme="minorHAnsi" w:eastAsia="Arial" w:hAnsiTheme="minorHAnsi" w:cstheme="minorHAnsi"/>
                <w:bCs/>
                <w:sz w:val="22"/>
                <w:szCs w:val="22"/>
                <w:highlight w:val="yellow"/>
              </w:rPr>
            </w:pPr>
          </w:p>
          <w:p w14:paraId="3491DD38" w14:textId="77777777" w:rsidR="001D64D6" w:rsidRPr="0071794F" w:rsidRDefault="001D64D6" w:rsidP="001D64D6">
            <w:pPr>
              <w:spacing w:before="120"/>
              <w:ind w:left="357"/>
              <w:rPr>
                <w:rFonts w:eastAsia="Arial" w:cstheme="minorHAnsi"/>
                <w:bCs/>
              </w:rPr>
            </w:pPr>
          </w:p>
          <w:p w14:paraId="7D34BC67" w14:textId="0112429B" w:rsidR="001D64D6" w:rsidRPr="0071794F" w:rsidRDefault="001D64D6" w:rsidP="00DE6504">
            <w:pPr>
              <w:numPr>
                <w:ilvl w:val="0"/>
                <w:numId w:val="6"/>
              </w:numPr>
              <w:spacing w:before="120"/>
              <w:ind w:left="357" w:hanging="357"/>
              <w:rPr>
                <w:rFonts w:eastAsia="Arial" w:cstheme="minorHAnsi"/>
                <w:bCs/>
              </w:rPr>
            </w:pPr>
            <w:r w:rsidRPr="0071794F">
              <w:rPr>
                <w:rFonts w:eastAsia="Arial" w:cstheme="minorHAnsi"/>
                <w:bCs/>
              </w:rPr>
              <w:t>Baseline assessment on decision-making processes successfully initiated and coordinated through:</w:t>
            </w:r>
          </w:p>
          <w:p w14:paraId="6B2CC61C" w14:textId="10822669"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Design of the baseline assessment methodology completed and used</w:t>
            </w:r>
          </w:p>
          <w:p w14:paraId="2FB90267" w14:textId="6C084E7A"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A robust IT system established and operational</w:t>
            </w:r>
          </w:p>
          <w:p w14:paraId="679E085A" w14:textId="15B79157"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 xml:space="preserve">Baseline assessment team </w:t>
            </w:r>
            <w:proofErr w:type="gramStart"/>
            <w:r w:rsidRPr="0071794F">
              <w:rPr>
                <w:rFonts w:eastAsia="Arial" w:cstheme="minorHAnsi"/>
                <w:bCs/>
              </w:rPr>
              <w:t>established</w:t>
            </w:r>
            <w:proofErr w:type="gramEnd"/>
            <w:r w:rsidRPr="0071794F">
              <w:rPr>
                <w:rFonts w:eastAsia="Arial" w:cstheme="minorHAnsi"/>
                <w:bCs/>
              </w:rPr>
              <w:t xml:space="preserve"> and assessment successfully completed</w:t>
            </w:r>
          </w:p>
          <w:p w14:paraId="34B343DB" w14:textId="77777777" w:rsidR="001D64D6" w:rsidRPr="0071794F" w:rsidRDefault="001D64D6" w:rsidP="001D64D6">
            <w:pPr>
              <w:spacing w:before="120"/>
              <w:rPr>
                <w:rFonts w:eastAsia="Arial" w:cstheme="minorHAnsi"/>
                <w:bCs/>
              </w:rPr>
            </w:pPr>
          </w:p>
          <w:p w14:paraId="5C3EF642" w14:textId="77777777" w:rsidR="001D64D6" w:rsidRPr="0071794F" w:rsidRDefault="001D64D6" w:rsidP="00DE6504">
            <w:pPr>
              <w:numPr>
                <w:ilvl w:val="0"/>
                <w:numId w:val="6"/>
              </w:numPr>
              <w:spacing w:before="120"/>
              <w:ind w:left="357" w:hanging="357"/>
              <w:rPr>
                <w:rFonts w:eastAsia="Arial" w:cstheme="minorHAnsi"/>
                <w:bCs/>
              </w:rPr>
            </w:pPr>
            <w:r w:rsidRPr="0071794F">
              <w:rPr>
                <w:rFonts w:eastAsia="Arial" w:cstheme="minorHAnsi"/>
                <w:bCs/>
              </w:rPr>
              <w:t>Feasibility assessment of WtE successfully completed through:</w:t>
            </w:r>
          </w:p>
          <w:p w14:paraId="767A29AD" w14:textId="3E4F6330"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Potential working WtE options reviewed</w:t>
            </w:r>
          </w:p>
          <w:p w14:paraId="479DBAAC" w14:textId="069D0534"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Suitable WtE options selected</w:t>
            </w:r>
          </w:p>
          <w:p w14:paraId="090F36D3" w14:textId="50DD4A6C"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Cost-benefit analysis of selected options conducted and completed</w:t>
            </w:r>
          </w:p>
          <w:p w14:paraId="27B6E411" w14:textId="77777777"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Feasibility of potential WtE options for scaling up at national and regional levels assessed.</w:t>
            </w:r>
          </w:p>
          <w:p w14:paraId="2E58287C" w14:textId="77777777" w:rsidR="001D64D6" w:rsidRPr="0071794F" w:rsidRDefault="001D64D6" w:rsidP="001D64D6">
            <w:pPr>
              <w:spacing w:before="120"/>
              <w:ind w:left="357"/>
              <w:rPr>
                <w:rFonts w:eastAsia="Arial" w:cstheme="minorHAnsi"/>
                <w:bCs/>
              </w:rPr>
            </w:pPr>
          </w:p>
          <w:p w14:paraId="0715DB64" w14:textId="77777777" w:rsidR="001D64D6" w:rsidRPr="0071794F" w:rsidRDefault="001D64D6" w:rsidP="00DE6504">
            <w:pPr>
              <w:numPr>
                <w:ilvl w:val="0"/>
                <w:numId w:val="6"/>
              </w:numPr>
              <w:spacing w:before="120"/>
              <w:ind w:left="357" w:hanging="357"/>
              <w:rPr>
                <w:rFonts w:eastAsia="Arial" w:cstheme="minorHAnsi"/>
                <w:bCs/>
              </w:rPr>
            </w:pPr>
            <w:r w:rsidRPr="0071794F">
              <w:rPr>
                <w:rFonts w:eastAsia="Arial" w:cstheme="minorHAnsi"/>
                <w:bCs/>
              </w:rPr>
              <w:lastRenderedPageBreak/>
              <w:t>Training on WtE policy making coordinated and completed through:</w:t>
            </w:r>
          </w:p>
          <w:p w14:paraId="6C8E4399" w14:textId="547CE35B"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Regional and national /subnational workshops coordinated and successfully completed</w:t>
            </w:r>
          </w:p>
          <w:p w14:paraId="28C42E3C" w14:textId="562AF6E5" w:rsidR="001D64D6" w:rsidRPr="0071794F" w:rsidRDefault="001D64D6" w:rsidP="00DE6504">
            <w:pPr>
              <w:numPr>
                <w:ilvl w:val="0"/>
                <w:numId w:val="10"/>
              </w:numPr>
              <w:spacing w:before="120"/>
              <w:ind w:left="714" w:hanging="357"/>
              <w:rPr>
                <w:rFonts w:eastAsia="Arial" w:cstheme="minorHAnsi"/>
                <w:bCs/>
              </w:rPr>
            </w:pPr>
            <w:r w:rsidRPr="0071794F">
              <w:rPr>
                <w:rFonts w:eastAsia="Arial" w:cstheme="minorHAnsi"/>
                <w:bCs/>
              </w:rPr>
              <w:t xml:space="preserve">A mentoring programme </w:t>
            </w:r>
            <w:proofErr w:type="gramStart"/>
            <w:r w:rsidRPr="0071794F">
              <w:rPr>
                <w:rFonts w:eastAsia="Arial" w:cstheme="minorHAnsi"/>
                <w:bCs/>
              </w:rPr>
              <w:t>established</w:t>
            </w:r>
            <w:proofErr w:type="gramEnd"/>
            <w:r w:rsidRPr="0071794F">
              <w:rPr>
                <w:rFonts w:eastAsia="Arial" w:cstheme="minorHAnsi"/>
                <w:bCs/>
              </w:rPr>
              <w:t xml:space="preserve"> and national government representatives mentored</w:t>
            </w:r>
          </w:p>
          <w:p w14:paraId="1A9D2915" w14:textId="494E8B0E" w:rsidR="00B43B56" w:rsidRPr="0071794F" w:rsidRDefault="001D64D6" w:rsidP="00B43B56">
            <w:pPr>
              <w:pStyle w:val="ListParagraph"/>
              <w:numPr>
                <w:ilvl w:val="0"/>
                <w:numId w:val="6"/>
              </w:numPr>
              <w:spacing w:before="120"/>
              <w:ind w:left="357" w:hanging="357"/>
              <w:rPr>
                <w:rFonts w:eastAsia="Arial" w:cstheme="minorHAnsi"/>
                <w:bCs/>
              </w:rPr>
            </w:pPr>
            <w:r w:rsidRPr="0071794F">
              <w:rPr>
                <w:rFonts w:eastAsia="Arial" w:cstheme="minorHAnsi"/>
                <w:bCs/>
              </w:rPr>
              <w:t xml:space="preserve">Existing regional and national data / databases </w:t>
            </w:r>
            <w:proofErr w:type="gramStart"/>
            <w:r w:rsidRPr="0071794F">
              <w:rPr>
                <w:rFonts w:eastAsia="Arial" w:cstheme="minorHAnsi"/>
                <w:bCs/>
              </w:rPr>
              <w:t>updated</w:t>
            </w:r>
            <w:proofErr w:type="gramEnd"/>
            <w:r w:rsidRPr="0071794F">
              <w:rPr>
                <w:rFonts w:eastAsia="Arial" w:cstheme="minorHAnsi"/>
                <w:bCs/>
              </w:rPr>
              <w:t xml:space="preserve"> and new data /databases developed</w:t>
            </w:r>
          </w:p>
          <w:p w14:paraId="15A62802" w14:textId="5ED26C5D" w:rsidR="001D64D6" w:rsidRPr="0071794F" w:rsidRDefault="001D64D6" w:rsidP="00B43B56">
            <w:pPr>
              <w:pStyle w:val="ListParagraph"/>
              <w:numPr>
                <w:ilvl w:val="0"/>
                <w:numId w:val="6"/>
              </w:numPr>
              <w:spacing w:before="120"/>
              <w:ind w:left="357" w:hanging="357"/>
              <w:rPr>
                <w:rFonts w:eastAsia="Arial" w:cstheme="minorHAnsi"/>
                <w:bCs/>
              </w:rPr>
            </w:pPr>
            <w:r w:rsidRPr="0071794F">
              <w:rPr>
                <w:rFonts w:eastAsia="Arial" w:cstheme="minorHAnsi"/>
                <w:bCs/>
              </w:rPr>
              <w:t xml:space="preserve">New and updated data / databases successfully promoted and </w:t>
            </w:r>
            <w:r w:rsidR="00B43B56" w:rsidRPr="0071794F">
              <w:rPr>
                <w:rFonts w:eastAsia="Arial" w:cstheme="minorHAnsi"/>
                <w:bCs/>
              </w:rPr>
              <w:t xml:space="preserve">used by </w:t>
            </w:r>
            <w:r w:rsidRPr="0071794F">
              <w:rPr>
                <w:rFonts w:eastAsia="Arial" w:cstheme="minorHAnsi"/>
                <w:bCs/>
              </w:rPr>
              <w:t>stakeholders.</w:t>
            </w:r>
          </w:p>
        </w:tc>
      </w:tr>
      <w:tr w:rsidR="00C117BC" w:rsidRPr="0071794F" w14:paraId="3577FC95" w14:textId="77777777" w:rsidTr="002E2A75">
        <w:trPr>
          <w:trHeight w:val="775"/>
        </w:trPr>
        <w:tc>
          <w:tcPr>
            <w:tcW w:w="4957" w:type="dxa"/>
          </w:tcPr>
          <w:p w14:paraId="52199005" w14:textId="2DE3F6E6" w:rsidR="008C4A18" w:rsidRPr="0071794F" w:rsidRDefault="005A0C39" w:rsidP="002E2A75">
            <w:pPr>
              <w:pStyle w:val="Default"/>
              <w:rPr>
                <w:rFonts w:asciiTheme="minorHAnsi" w:hAnsiTheme="minorHAnsi" w:cstheme="minorHAnsi"/>
                <w:b/>
                <w:bCs/>
                <w:sz w:val="22"/>
                <w:szCs w:val="22"/>
              </w:rPr>
            </w:pPr>
            <w:r w:rsidRPr="0071794F">
              <w:rPr>
                <w:rFonts w:asciiTheme="minorHAnsi" w:hAnsiTheme="minorHAnsi" w:cstheme="minorHAnsi"/>
                <w:b/>
                <w:bCs/>
                <w:sz w:val="22"/>
                <w:szCs w:val="22"/>
              </w:rPr>
              <w:lastRenderedPageBreak/>
              <w:t>KRA#3</w:t>
            </w:r>
            <w:r w:rsidR="00E11EFB" w:rsidRPr="0071794F">
              <w:rPr>
                <w:rFonts w:asciiTheme="minorHAnsi" w:hAnsiTheme="minorHAnsi" w:cstheme="minorHAnsi"/>
                <w:b/>
                <w:bCs/>
                <w:sz w:val="22"/>
                <w:szCs w:val="22"/>
              </w:rPr>
              <w:t xml:space="preserve">: </w:t>
            </w:r>
            <w:r w:rsidR="002E2A75" w:rsidRPr="0071794F">
              <w:rPr>
                <w:rFonts w:asciiTheme="minorHAnsi" w:hAnsiTheme="minorHAnsi" w:cstheme="minorHAnsi"/>
                <w:b/>
                <w:bCs/>
                <w:sz w:val="22"/>
                <w:szCs w:val="22"/>
              </w:rPr>
              <w:t>Promote and support cross-sectoral collaboration among government entities and the educational, research and private sector</w:t>
            </w:r>
            <w:r w:rsidR="00F21F93" w:rsidRPr="0071794F">
              <w:rPr>
                <w:rFonts w:asciiTheme="minorHAnsi" w:hAnsiTheme="minorHAnsi" w:cstheme="minorHAnsi"/>
                <w:b/>
                <w:bCs/>
                <w:sz w:val="22"/>
                <w:szCs w:val="22"/>
              </w:rPr>
              <w:t xml:space="preserve"> (20%)</w:t>
            </w:r>
          </w:p>
          <w:p w14:paraId="3A5F55FF" w14:textId="77777777" w:rsidR="00854DC5" w:rsidRPr="0071794F" w:rsidRDefault="00854DC5" w:rsidP="002E2A75">
            <w:pPr>
              <w:pStyle w:val="Default"/>
              <w:rPr>
                <w:rFonts w:asciiTheme="minorHAnsi" w:eastAsia="Arial" w:hAnsiTheme="minorHAnsi" w:cstheme="minorHAnsi"/>
                <w:bCs/>
                <w:sz w:val="22"/>
                <w:szCs w:val="22"/>
              </w:rPr>
            </w:pPr>
          </w:p>
          <w:p w14:paraId="5118D003" w14:textId="77777777" w:rsidR="00854DC5" w:rsidRPr="0071794F" w:rsidRDefault="00854DC5" w:rsidP="00DE6504">
            <w:pPr>
              <w:numPr>
                <w:ilvl w:val="0"/>
                <w:numId w:val="12"/>
              </w:numPr>
              <w:spacing w:before="120"/>
              <w:ind w:left="357" w:hanging="357"/>
              <w:rPr>
                <w:rFonts w:cstheme="minorHAnsi"/>
              </w:rPr>
            </w:pPr>
            <w:r w:rsidRPr="0071794F">
              <w:rPr>
                <w:rFonts w:cstheme="minorHAnsi"/>
              </w:rPr>
              <w:t>Deliver Pacific WtE presentations at international/regional conferences through:</w:t>
            </w:r>
          </w:p>
          <w:p w14:paraId="3FF0EEE9" w14:textId="660E3733" w:rsidR="00854DC5" w:rsidRPr="0071794F" w:rsidRDefault="00854DC5" w:rsidP="00DE6504">
            <w:pPr>
              <w:numPr>
                <w:ilvl w:val="0"/>
                <w:numId w:val="11"/>
              </w:numPr>
              <w:spacing w:before="120"/>
              <w:ind w:right="176"/>
              <w:rPr>
                <w:rFonts w:cstheme="minorHAnsi"/>
              </w:rPr>
            </w:pPr>
            <w:r w:rsidRPr="0071794F">
              <w:rPr>
                <w:rFonts w:cstheme="minorHAnsi"/>
              </w:rPr>
              <w:t>Review past and ongoing RET and SWM conferences/meetings/workshops</w:t>
            </w:r>
          </w:p>
          <w:p w14:paraId="190A4919" w14:textId="4A689E3B" w:rsidR="00854DC5" w:rsidRPr="0071794F" w:rsidRDefault="00854DC5" w:rsidP="00DE6504">
            <w:pPr>
              <w:numPr>
                <w:ilvl w:val="0"/>
                <w:numId w:val="11"/>
              </w:numPr>
              <w:spacing w:before="120"/>
              <w:ind w:right="176"/>
              <w:rPr>
                <w:rFonts w:cstheme="minorHAnsi"/>
              </w:rPr>
            </w:pPr>
            <w:r w:rsidRPr="0071794F">
              <w:rPr>
                <w:rFonts w:cstheme="minorHAnsi"/>
              </w:rPr>
              <w:t>Plan and arrange dedicated WtE sessions in planned conferences</w:t>
            </w:r>
          </w:p>
          <w:p w14:paraId="3AA2FF80" w14:textId="2A8B1D32" w:rsidR="00854DC5" w:rsidRPr="0071794F" w:rsidRDefault="00854DC5" w:rsidP="00DE6504">
            <w:pPr>
              <w:numPr>
                <w:ilvl w:val="0"/>
                <w:numId w:val="11"/>
              </w:numPr>
              <w:spacing w:before="120"/>
              <w:ind w:right="176"/>
              <w:rPr>
                <w:rFonts w:cstheme="minorHAnsi"/>
              </w:rPr>
            </w:pPr>
            <w:r w:rsidRPr="0071794F">
              <w:rPr>
                <w:rFonts w:cstheme="minorHAnsi"/>
              </w:rPr>
              <w:t>Facilitate WtE sessions</w:t>
            </w:r>
          </w:p>
          <w:p w14:paraId="1A30ACEA" w14:textId="77777777" w:rsidR="00854DC5" w:rsidRPr="0071794F" w:rsidRDefault="00854DC5" w:rsidP="00DE6504">
            <w:pPr>
              <w:numPr>
                <w:ilvl w:val="0"/>
                <w:numId w:val="11"/>
              </w:numPr>
              <w:spacing w:before="120"/>
              <w:ind w:right="176"/>
              <w:rPr>
                <w:rFonts w:cstheme="minorHAnsi"/>
              </w:rPr>
            </w:pPr>
            <w:r w:rsidRPr="0071794F">
              <w:rPr>
                <w:rFonts w:cstheme="minorHAnsi"/>
              </w:rPr>
              <w:t>Disseminate meeting outcomes.</w:t>
            </w:r>
          </w:p>
          <w:p w14:paraId="5866578F" w14:textId="77777777" w:rsidR="00854DC5" w:rsidRPr="0071794F" w:rsidRDefault="00854DC5" w:rsidP="00DE6504">
            <w:pPr>
              <w:numPr>
                <w:ilvl w:val="0"/>
                <w:numId w:val="12"/>
              </w:numPr>
              <w:spacing w:before="120"/>
              <w:ind w:left="357" w:hanging="357"/>
              <w:rPr>
                <w:rFonts w:cstheme="minorHAnsi"/>
              </w:rPr>
            </w:pPr>
            <w:r w:rsidRPr="0071794F">
              <w:rPr>
                <w:rFonts w:cstheme="minorHAnsi"/>
              </w:rPr>
              <w:t>Strengthening existing Private Sector-Government Partnership initiatives through:</w:t>
            </w:r>
          </w:p>
          <w:p w14:paraId="6939FEE2" w14:textId="77E9359E" w:rsidR="00854DC5" w:rsidRPr="0071794F" w:rsidRDefault="00854DC5" w:rsidP="00DE6504">
            <w:pPr>
              <w:numPr>
                <w:ilvl w:val="0"/>
                <w:numId w:val="11"/>
              </w:numPr>
              <w:spacing w:before="120"/>
              <w:ind w:right="176"/>
              <w:rPr>
                <w:rFonts w:cstheme="minorHAnsi"/>
              </w:rPr>
            </w:pPr>
            <w:r w:rsidRPr="0071794F">
              <w:rPr>
                <w:rFonts w:cstheme="minorHAnsi"/>
              </w:rPr>
              <w:t>Enhance collaboration between relevant regional (</w:t>
            </w:r>
            <w:proofErr w:type="gramStart"/>
            <w:r w:rsidRPr="0071794F">
              <w:rPr>
                <w:rFonts w:cstheme="minorHAnsi"/>
              </w:rPr>
              <w:t>e.g.</w:t>
            </w:r>
            <w:proofErr w:type="gramEnd"/>
            <w:r w:rsidRPr="0071794F">
              <w:rPr>
                <w:rFonts w:cstheme="minorHAnsi"/>
              </w:rPr>
              <w:t xml:space="preserve"> SEIAPI) and national agencies</w:t>
            </w:r>
          </w:p>
          <w:p w14:paraId="70F4208E" w14:textId="5FE03572" w:rsidR="00854DC5" w:rsidRPr="0071794F" w:rsidRDefault="00854DC5" w:rsidP="00DE6504">
            <w:pPr>
              <w:numPr>
                <w:ilvl w:val="0"/>
                <w:numId w:val="11"/>
              </w:numPr>
              <w:spacing w:before="120"/>
              <w:ind w:right="176"/>
              <w:rPr>
                <w:rFonts w:cstheme="minorHAnsi"/>
              </w:rPr>
            </w:pPr>
            <w:r w:rsidRPr="0071794F">
              <w:rPr>
                <w:rFonts w:cstheme="minorHAnsi"/>
              </w:rPr>
              <w:t>Enhance collaboration between national / private energy and waste agencies (</w:t>
            </w:r>
            <w:r w:rsidR="003342DC" w:rsidRPr="0071794F">
              <w:rPr>
                <w:rFonts w:cstheme="minorHAnsi"/>
              </w:rPr>
              <w:t>e.g.,</w:t>
            </w:r>
            <w:r w:rsidRPr="0071794F">
              <w:rPr>
                <w:rFonts w:cstheme="minorHAnsi"/>
              </w:rPr>
              <w:t xml:space="preserve"> national energy and waste associations)</w:t>
            </w:r>
          </w:p>
          <w:p w14:paraId="6091DC79" w14:textId="77777777" w:rsidR="00854DC5" w:rsidRPr="0071794F" w:rsidRDefault="00854DC5" w:rsidP="00DE6504">
            <w:pPr>
              <w:numPr>
                <w:ilvl w:val="0"/>
                <w:numId w:val="11"/>
              </w:numPr>
              <w:spacing w:before="120"/>
              <w:ind w:right="176"/>
              <w:rPr>
                <w:rFonts w:cstheme="minorHAnsi"/>
              </w:rPr>
            </w:pPr>
            <w:r w:rsidRPr="0071794F">
              <w:rPr>
                <w:rFonts w:cstheme="minorHAnsi"/>
              </w:rPr>
              <w:t>Stimulate private sector engagement in WtE.</w:t>
            </w:r>
          </w:p>
          <w:p w14:paraId="56C3F595" w14:textId="77777777" w:rsidR="00854DC5" w:rsidRPr="0071794F" w:rsidRDefault="00854DC5" w:rsidP="00DE6504">
            <w:pPr>
              <w:numPr>
                <w:ilvl w:val="0"/>
                <w:numId w:val="12"/>
              </w:numPr>
              <w:spacing w:before="120"/>
              <w:ind w:left="357" w:hanging="357"/>
              <w:rPr>
                <w:rFonts w:cstheme="minorHAnsi"/>
              </w:rPr>
            </w:pPr>
            <w:r w:rsidRPr="0071794F">
              <w:rPr>
                <w:rFonts w:cstheme="minorHAnsi"/>
              </w:rPr>
              <w:t>Undertake WtE Trade Missions by:</w:t>
            </w:r>
          </w:p>
          <w:p w14:paraId="36B136FC" w14:textId="35EBBFE3" w:rsidR="00854DC5" w:rsidRPr="0071794F" w:rsidRDefault="00854DC5" w:rsidP="00DE6504">
            <w:pPr>
              <w:numPr>
                <w:ilvl w:val="0"/>
                <w:numId w:val="11"/>
              </w:numPr>
              <w:spacing w:before="120"/>
              <w:ind w:right="176"/>
              <w:rPr>
                <w:rFonts w:cstheme="minorHAnsi"/>
              </w:rPr>
            </w:pPr>
            <w:r w:rsidRPr="0071794F">
              <w:rPr>
                <w:rFonts w:cstheme="minorHAnsi"/>
              </w:rPr>
              <w:t>Review international WtE meetings</w:t>
            </w:r>
          </w:p>
          <w:p w14:paraId="444AF942" w14:textId="302D2E33" w:rsidR="00854DC5" w:rsidRPr="0071794F" w:rsidRDefault="00854DC5" w:rsidP="00DE6504">
            <w:pPr>
              <w:numPr>
                <w:ilvl w:val="0"/>
                <w:numId w:val="11"/>
              </w:numPr>
              <w:spacing w:before="120"/>
              <w:ind w:right="176"/>
              <w:rPr>
                <w:rFonts w:cstheme="minorHAnsi"/>
              </w:rPr>
            </w:pPr>
            <w:r w:rsidRPr="0071794F">
              <w:rPr>
                <w:rFonts w:cstheme="minorHAnsi"/>
              </w:rPr>
              <w:t>Presentation in selected international WtE meetings</w:t>
            </w:r>
          </w:p>
          <w:p w14:paraId="62E460DE" w14:textId="50521FFC" w:rsidR="00854DC5" w:rsidRPr="0071794F" w:rsidRDefault="00854DC5" w:rsidP="00DE6504">
            <w:pPr>
              <w:numPr>
                <w:ilvl w:val="0"/>
                <w:numId w:val="11"/>
              </w:numPr>
              <w:spacing w:before="120"/>
              <w:ind w:right="176"/>
              <w:rPr>
                <w:rFonts w:cstheme="minorHAnsi"/>
              </w:rPr>
            </w:pPr>
            <w:r w:rsidRPr="0071794F">
              <w:rPr>
                <w:rFonts w:cstheme="minorHAnsi"/>
              </w:rPr>
              <w:t>Initiate potential collaborations</w:t>
            </w:r>
          </w:p>
        </w:tc>
        <w:tc>
          <w:tcPr>
            <w:tcW w:w="4819" w:type="dxa"/>
            <w:shd w:val="clear" w:color="auto" w:fill="auto"/>
          </w:tcPr>
          <w:p w14:paraId="2E56565E" w14:textId="77777777" w:rsidR="00583FCC" w:rsidRPr="0071794F" w:rsidRDefault="00583FCC" w:rsidP="00854DC5">
            <w:pPr>
              <w:pStyle w:val="Default"/>
              <w:rPr>
                <w:rFonts w:asciiTheme="minorHAnsi" w:eastAsia="Arial" w:hAnsiTheme="minorHAnsi" w:cstheme="minorHAnsi"/>
                <w:bCs/>
                <w:sz w:val="22"/>
                <w:szCs w:val="22"/>
                <w:highlight w:val="yellow"/>
              </w:rPr>
            </w:pPr>
          </w:p>
          <w:p w14:paraId="38A9A387" w14:textId="77777777" w:rsidR="00854DC5" w:rsidRPr="0071794F" w:rsidRDefault="00854DC5" w:rsidP="00854DC5">
            <w:pPr>
              <w:pStyle w:val="Default"/>
              <w:rPr>
                <w:rFonts w:asciiTheme="minorHAnsi" w:eastAsia="Arial" w:hAnsiTheme="minorHAnsi" w:cstheme="minorHAnsi"/>
                <w:bCs/>
                <w:sz w:val="22"/>
                <w:szCs w:val="22"/>
                <w:highlight w:val="yellow"/>
              </w:rPr>
            </w:pPr>
          </w:p>
          <w:p w14:paraId="36990FF0" w14:textId="77777777" w:rsidR="00854DC5" w:rsidRPr="0071794F" w:rsidRDefault="00854DC5" w:rsidP="00854DC5">
            <w:pPr>
              <w:pStyle w:val="Default"/>
              <w:rPr>
                <w:rFonts w:asciiTheme="minorHAnsi" w:eastAsia="Arial" w:hAnsiTheme="minorHAnsi" w:cstheme="minorHAnsi"/>
                <w:bCs/>
                <w:sz w:val="22"/>
                <w:szCs w:val="22"/>
                <w:highlight w:val="yellow"/>
              </w:rPr>
            </w:pPr>
          </w:p>
          <w:p w14:paraId="2905424E" w14:textId="77777777" w:rsidR="00854DC5" w:rsidRPr="0071794F" w:rsidRDefault="00854DC5" w:rsidP="00DE6504">
            <w:pPr>
              <w:numPr>
                <w:ilvl w:val="0"/>
                <w:numId w:val="6"/>
              </w:numPr>
              <w:spacing w:before="120"/>
              <w:ind w:left="357" w:hanging="357"/>
              <w:rPr>
                <w:rFonts w:eastAsia="Arial" w:cstheme="minorHAnsi"/>
                <w:bCs/>
              </w:rPr>
            </w:pPr>
            <w:r w:rsidRPr="0071794F">
              <w:rPr>
                <w:rFonts w:eastAsia="Arial" w:cstheme="minorHAnsi"/>
                <w:bCs/>
              </w:rPr>
              <w:t>Pacific WtE presentations prepared and delivered at regional / international meetings / conferences through:</w:t>
            </w:r>
          </w:p>
          <w:p w14:paraId="49CD7530" w14:textId="79A1EEFE"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Past and ongoing RET and SWM conferences / meetings / workshop reviewed</w:t>
            </w:r>
          </w:p>
          <w:p w14:paraId="6A159DE2" w14:textId="545A8E6B"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WTE sessions planned and convened during meetings / conferences</w:t>
            </w:r>
          </w:p>
          <w:p w14:paraId="5A56D312" w14:textId="31167A5C"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WtE sessions successfully facilitated with clear outcomes</w:t>
            </w:r>
          </w:p>
          <w:p w14:paraId="4FEC4FED" w14:textId="77777777" w:rsidR="00854DC5" w:rsidRPr="0071794F" w:rsidRDefault="00854DC5" w:rsidP="00DE6504">
            <w:pPr>
              <w:numPr>
                <w:ilvl w:val="0"/>
                <w:numId w:val="6"/>
              </w:numPr>
              <w:spacing w:before="120"/>
              <w:ind w:left="357" w:hanging="357"/>
              <w:rPr>
                <w:rFonts w:eastAsia="Arial" w:cstheme="minorHAnsi"/>
                <w:bCs/>
              </w:rPr>
            </w:pPr>
            <w:r w:rsidRPr="0071794F">
              <w:rPr>
                <w:rFonts w:eastAsia="Arial" w:cstheme="minorHAnsi"/>
                <w:bCs/>
              </w:rPr>
              <w:t>Existing Private Sector-Government Partnerships initiatives strengthened through:</w:t>
            </w:r>
          </w:p>
          <w:p w14:paraId="37C310A3" w14:textId="4660ECF2"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Collaboration between relevant with SEIAPI and national agencies enhanced</w:t>
            </w:r>
          </w:p>
          <w:p w14:paraId="51621960" w14:textId="0F6ECB5F"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Collaboration between national / private energy and waste agencies enhanced</w:t>
            </w:r>
          </w:p>
          <w:p w14:paraId="3B7461C0" w14:textId="77777777"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Engagement of the private sector in WtE stimulated and strengthened.</w:t>
            </w:r>
          </w:p>
          <w:p w14:paraId="7AD6CF79" w14:textId="77777777" w:rsidR="00854DC5" w:rsidRPr="0071794F" w:rsidRDefault="00854DC5" w:rsidP="00DE6504">
            <w:pPr>
              <w:numPr>
                <w:ilvl w:val="0"/>
                <w:numId w:val="6"/>
              </w:numPr>
              <w:spacing w:before="120"/>
              <w:ind w:left="357" w:hanging="357"/>
              <w:rPr>
                <w:rFonts w:eastAsia="Arial" w:cstheme="minorHAnsi"/>
                <w:bCs/>
              </w:rPr>
            </w:pPr>
            <w:r w:rsidRPr="0071794F">
              <w:rPr>
                <w:rFonts w:cstheme="minorHAnsi"/>
              </w:rPr>
              <w:t>WtE Trade Missions</w:t>
            </w:r>
            <w:r w:rsidRPr="0071794F">
              <w:rPr>
                <w:rFonts w:eastAsia="Arial" w:cstheme="minorHAnsi"/>
                <w:bCs/>
              </w:rPr>
              <w:t xml:space="preserve"> undertaken through:</w:t>
            </w:r>
          </w:p>
          <w:p w14:paraId="1DE25529" w14:textId="287CAB9E" w:rsidR="00854DC5" w:rsidRPr="0071794F" w:rsidRDefault="00854DC5" w:rsidP="00DE6504">
            <w:pPr>
              <w:numPr>
                <w:ilvl w:val="0"/>
                <w:numId w:val="10"/>
              </w:numPr>
              <w:spacing w:before="120"/>
              <w:ind w:left="714" w:hanging="357"/>
              <w:rPr>
                <w:rFonts w:eastAsia="Arial" w:cstheme="minorHAnsi"/>
                <w:bCs/>
              </w:rPr>
            </w:pPr>
            <w:r w:rsidRPr="0071794F">
              <w:rPr>
                <w:rFonts w:cstheme="minorHAnsi"/>
              </w:rPr>
              <w:t>Past international WtE meetings reviewed</w:t>
            </w:r>
          </w:p>
          <w:p w14:paraId="6A3B0C84" w14:textId="51D09767"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Potential of WtE in the Pacific presented at international meetings and potential investors engaged</w:t>
            </w:r>
          </w:p>
          <w:p w14:paraId="6E650B86" w14:textId="0CE5E2D0" w:rsidR="00854DC5" w:rsidRPr="0071794F" w:rsidRDefault="00854DC5" w:rsidP="00DE6504">
            <w:pPr>
              <w:numPr>
                <w:ilvl w:val="0"/>
                <w:numId w:val="10"/>
              </w:numPr>
              <w:spacing w:before="120"/>
              <w:ind w:left="714" w:hanging="357"/>
              <w:rPr>
                <w:rFonts w:eastAsia="Arial" w:cstheme="minorHAnsi"/>
                <w:bCs/>
              </w:rPr>
            </w:pPr>
            <w:r w:rsidRPr="0071794F">
              <w:rPr>
                <w:rFonts w:eastAsia="Arial" w:cstheme="minorHAnsi"/>
                <w:bCs/>
              </w:rPr>
              <w:t>Collaboration with partners and investors discussed and investment in WtE initiated.</w:t>
            </w:r>
          </w:p>
        </w:tc>
      </w:tr>
      <w:tr w:rsidR="009B4119" w:rsidRPr="0071794F" w14:paraId="22C1EE98" w14:textId="77777777" w:rsidTr="00D17E20">
        <w:tc>
          <w:tcPr>
            <w:tcW w:w="4957" w:type="dxa"/>
          </w:tcPr>
          <w:p w14:paraId="1CA0A1C2" w14:textId="0AD35D3A" w:rsidR="009B4119" w:rsidRPr="0071794F" w:rsidRDefault="005A0C39" w:rsidP="00B43B56">
            <w:pPr>
              <w:spacing w:before="6"/>
              <w:rPr>
                <w:rFonts w:cstheme="minorHAnsi"/>
                <w:b/>
                <w:bCs/>
              </w:rPr>
            </w:pPr>
            <w:r w:rsidRPr="0071794F">
              <w:rPr>
                <w:rFonts w:cstheme="minorHAnsi"/>
                <w:b/>
                <w:bCs/>
              </w:rPr>
              <w:t>KRA#4</w:t>
            </w:r>
            <w:r w:rsidR="002E2A75" w:rsidRPr="0071794F">
              <w:rPr>
                <w:rFonts w:cstheme="minorHAnsi"/>
                <w:b/>
                <w:bCs/>
              </w:rPr>
              <w:t>: Coordinate the development of</w:t>
            </w:r>
            <w:r w:rsidR="00B43B56" w:rsidRPr="0071794F">
              <w:rPr>
                <w:rFonts w:cstheme="minorHAnsi"/>
                <w:b/>
                <w:bCs/>
              </w:rPr>
              <w:t xml:space="preserve"> </w:t>
            </w:r>
            <w:r w:rsidR="00AA2624" w:rsidRPr="00AA2624">
              <w:rPr>
                <w:rFonts w:cstheme="minorHAnsi"/>
                <w:b/>
                <w:bCs/>
              </w:rPr>
              <w:t xml:space="preserve">Waste-to-Energy </w:t>
            </w:r>
            <w:r w:rsidR="002E2A75" w:rsidRPr="0071794F">
              <w:rPr>
                <w:rFonts w:cstheme="minorHAnsi"/>
                <w:b/>
                <w:bCs/>
              </w:rPr>
              <w:t>training courses and solutions for tertiary education providers</w:t>
            </w:r>
            <w:r w:rsidR="00F21F93" w:rsidRPr="0071794F">
              <w:rPr>
                <w:rFonts w:cstheme="minorHAnsi"/>
                <w:b/>
                <w:bCs/>
              </w:rPr>
              <w:t xml:space="preserve"> (20%)</w:t>
            </w:r>
          </w:p>
          <w:p w14:paraId="5BE80433" w14:textId="4B9101DB" w:rsidR="00854DC5" w:rsidRPr="0071794F" w:rsidRDefault="00854DC5" w:rsidP="002E2A75">
            <w:pPr>
              <w:spacing w:before="6"/>
              <w:ind w:right="921"/>
              <w:rPr>
                <w:rFonts w:cstheme="minorHAnsi"/>
                <w:b/>
              </w:rPr>
            </w:pPr>
          </w:p>
          <w:p w14:paraId="668EC17D" w14:textId="1EAF6997" w:rsidR="00B75339" w:rsidRPr="0071794F" w:rsidRDefault="00366E94" w:rsidP="00DE6504">
            <w:pPr>
              <w:numPr>
                <w:ilvl w:val="0"/>
                <w:numId w:val="12"/>
              </w:numPr>
              <w:spacing w:before="120"/>
              <w:ind w:left="357" w:hanging="357"/>
              <w:rPr>
                <w:rFonts w:cstheme="minorHAnsi"/>
              </w:rPr>
            </w:pPr>
            <w:r>
              <w:rPr>
                <w:rFonts w:cstheme="minorHAnsi"/>
              </w:rPr>
              <w:t>Adoption</w:t>
            </w:r>
            <w:r w:rsidR="00B75339" w:rsidRPr="0071794F">
              <w:rPr>
                <w:rFonts w:cstheme="minorHAnsi"/>
              </w:rPr>
              <w:t xml:space="preserve"> of Sustainable Energy qualifications through:</w:t>
            </w:r>
          </w:p>
          <w:p w14:paraId="0DA1C0DD" w14:textId="77777777" w:rsidR="00B75339" w:rsidRPr="0071794F" w:rsidRDefault="00B75339" w:rsidP="00DE6504">
            <w:pPr>
              <w:numPr>
                <w:ilvl w:val="0"/>
                <w:numId w:val="15"/>
              </w:numPr>
              <w:spacing w:before="120"/>
              <w:ind w:left="714" w:hanging="357"/>
              <w:rPr>
                <w:rFonts w:cstheme="minorHAnsi"/>
              </w:rPr>
            </w:pPr>
            <w:r w:rsidRPr="0071794F">
              <w:rPr>
                <w:rFonts w:cstheme="minorHAnsi"/>
              </w:rPr>
              <w:t>Facilitate accreditation of the qualifications</w:t>
            </w:r>
          </w:p>
          <w:p w14:paraId="117099B5" w14:textId="77777777" w:rsidR="00B75339" w:rsidRPr="0071794F" w:rsidRDefault="00B75339" w:rsidP="00DE6504">
            <w:pPr>
              <w:numPr>
                <w:ilvl w:val="0"/>
                <w:numId w:val="15"/>
              </w:numPr>
              <w:spacing w:before="120"/>
              <w:ind w:left="714" w:hanging="357"/>
              <w:rPr>
                <w:rFonts w:cstheme="minorHAnsi"/>
              </w:rPr>
            </w:pPr>
            <w:r w:rsidRPr="0071794F">
              <w:rPr>
                <w:rFonts w:cstheme="minorHAnsi"/>
              </w:rPr>
              <w:lastRenderedPageBreak/>
              <w:t>Assist relevant national education agencies to adapt the regional qualifications to local context</w:t>
            </w:r>
          </w:p>
          <w:p w14:paraId="27C569CE" w14:textId="77777777" w:rsidR="00B75339" w:rsidRPr="0071794F" w:rsidRDefault="00B75339" w:rsidP="00DE6504">
            <w:pPr>
              <w:numPr>
                <w:ilvl w:val="0"/>
                <w:numId w:val="12"/>
              </w:numPr>
              <w:spacing w:before="120"/>
              <w:ind w:left="357" w:hanging="357"/>
              <w:rPr>
                <w:rFonts w:cstheme="minorHAnsi"/>
              </w:rPr>
            </w:pPr>
            <w:r w:rsidRPr="0071794F">
              <w:rPr>
                <w:rFonts w:cstheme="minorHAnsi"/>
              </w:rPr>
              <w:t>Coordinate the Co-development of short courses on WtE with tertiary education providers through:</w:t>
            </w:r>
          </w:p>
          <w:p w14:paraId="5B78CE63" w14:textId="77777777" w:rsidR="00B75339" w:rsidRPr="0071794F" w:rsidRDefault="00B75339" w:rsidP="00DE6504">
            <w:pPr>
              <w:numPr>
                <w:ilvl w:val="0"/>
                <w:numId w:val="14"/>
              </w:numPr>
              <w:spacing w:before="120"/>
              <w:ind w:left="714" w:hanging="357"/>
              <w:rPr>
                <w:rFonts w:cstheme="minorHAnsi"/>
              </w:rPr>
            </w:pPr>
            <w:r w:rsidRPr="0071794F">
              <w:rPr>
                <w:rFonts w:cstheme="minorHAnsi"/>
              </w:rPr>
              <w:t>Mentor, monitor and evaluate the delivery of WtE short courses</w:t>
            </w:r>
          </w:p>
          <w:p w14:paraId="4492A1E7" w14:textId="77777777" w:rsidR="00B75339" w:rsidRPr="0071794F" w:rsidRDefault="00B75339" w:rsidP="00DE6504">
            <w:pPr>
              <w:numPr>
                <w:ilvl w:val="0"/>
                <w:numId w:val="12"/>
              </w:numPr>
              <w:spacing w:before="120"/>
              <w:ind w:left="357" w:hanging="357"/>
              <w:rPr>
                <w:rFonts w:cstheme="minorHAnsi"/>
              </w:rPr>
            </w:pPr>
            <w:r w:rsidRPr="0071794F">
              <w:rPr>
                <w:rFonts w:cstheme="minorHAnsi"/>
              </w:rPr>
              <w:t>Coordinate the co-development and facilitation of research demonstration projects with tertiary education providers through:</w:t>
            </w:r>
          </w:p>
          <w:p w14:paraId="4859F103" w14:textId="4A4D1D70" w:rsidR="00B75339" w:rsidRPr="0071794F" w:rsidRDefault="00B75339" w:rsidP="00DE6504">
            <w:pPr>
              <w:numPr>
                <w:ilvl w:val="0"/>
                <w:numId w:val="14"/>
              </w:numPr>
              <w:spacing w:before="120"/>
              <w:ind w:left="714" w:hanging="357"/>
              <w:rPr>
                <w:rFonts w:cstheme="minorHAnsi"/>
              </w:rPr>
            </w:pPr>
            <w:r w:rsidRPr="0071794F">
              <w:rPr>
                <w:rFonts w:cstheme="minorHAnsi"/>
              </w:rPr>
              <w:t>Select honours/</w:t>
            </w:r>
            <w:r w:rsidR="003342DC" w:rsidRPr="0071794F">
              <w:rPr>
                <w:rFonts w:cstheme="minorHAnsi"/>
              </w:rPr>
              <w:t>master’s</w:t>
            </w:r>
            <w:r w:rsidRPr="0071794F">
              <w:rPr>
                <w:rFonts w:cstheme="minorHAnsi"/>
              </w:rPr>
              <w:t xml:space="preserve"> students for participation in the research demonstration projects</w:t>
            </w:r>
          </w:p>
          <w:p w14:paraId="3D7FCE9D" w14:textId="56732E70" w:rsidR="00B75339" w:rsidRPr="0071794F" w:rsidRDefault="00B75339" w:rsidP="00DE6504">
            <w:pPr>
              <w:numPr>
                <w:ilvl w:val="0"/>
                <w:numId w:val="14"/>
              </w:numPr>
              <w:spacing w:before="120"/>
              <w:ind w:left="714" w:hanging="357"/>
              <w:rPr>
                <w:rFonts w:cstheme="minorHAnsi"/>
              </w:rPr>
            </w:pPr>
            <w:r w:rsidRPr="0071794F">
              <w:rPr>
                <w:rFonts w:cstheme="minorHAnsi"/>
              </w:rPr>
              <w:t>Mentor honours/</w:t>
            </w:r>
            <w:r w:rsidR="003342DC" w:rsidRPr="0071794F">
              <w:rPr>
                <w:rFonts w:cstheme="minorHAnsi"/>
              </w:rPr>
              <w:t>master’s</w:t>
            </w:r>
            <w:r w:rsidRPr="0071794F">
              <w:rPr>
                <w:rFonts w:cstheme="minorHAnsi"/>
              </w:rPr>
              <w:t xml:space="preserve"> students.</w:t>
            </w:r>
          </w:p>
          <w:p w14:paraId="6B2644A9" w14:textId="77777777" w:rsidR="00B75339" w:rsidRPr="0071794F" w:rsidRDefault="00B75339" w:rsidP="00DE6504">
            <w:pPr>
              <w:numPr>
                <w:ilvl w:val="0"/>
                <w:numId w:val="13"/>
              </w:numPr>
              <w:spacing w:before="120"/>
              <w:ind w:left="357" w:hanging="357"/>
              <w:rPr>
                <w:rFonts w:cstheme="minorHAnsi"/>
              </w:rPr>
            </w:pPr>
            <w:r w:rsidRPr="0071794F">
              <w:rPr>
                <w:rFonts w:cstheme="minorHAnsi"/>
              </w:rPr>
              <w:t>Co-design and development of pilot projects with tertiary education providers through:</w:t>
            </w:r>
          </w:p>
          <w:p w14:paraId="3624E940" w14:textId="1BC951A3" w:rsidR="00B75339" w:rsidRPr="0071794F" w:rsidRDefault="00B75339" w:rsidP="00DE6504">
            <w:pPr>
              <w:numPr>
                <w:ilvl w:val="0"/>
                <w:numId w:val="16"/>
              </w:numPr>
              <w:spacing w:before="120"/>
              <w:ind w:left="714" w:hanging="357"/>
              <w:rPr>
                <w:rFonts w:cstheme="minorHAnsi"/>
              </w:rPr>
            </w:pPr>
            <w:r w:rsidRPr="0071794F">
              <w:rPr>
                <w:rFonts w:cstheme="minorHAnsi"/>
              </w:rPr>
              <w:t>Select feasible WtE options for the Pacific</w:t>
            </w:r>
          </w:p>
          <w:p w14:paraId="41151EC8" w14:textId="154D909E" w:rsidR="00B75339" w:rsidRPr="0071794F" w:rsidRDefault="00B75339" w:rsidP="00DE6504">
            <w:pPr>
              <w:numPr>
                <w:ilvl w:val="0"/>
                <w:numId w:val="16"/>
              </w:numPr>
              <w:spacing w:before="120"/>
              <w:ind w:left="714" w:hanging="357"/>
              <w:rPr>
                <w:rFonts w:cstheme="minorHAnsi"/>
              </w:rPr>
            </w:pPr>
            <w:r w:rsidRPr="0071794F">
              <w:rPr>
                <w:rFonts w:cstheme="minorHAnsi"/>
              </w:rPr>
              <w:t>Design pilot WtE projects</w:t>
            </w:r>
          </w:p>
          <w:p w14:paraId="624AB306" w14:textId="5BB1ABED" w:rsidR="00B75339" w:rsidRPr="0071794F" w:rsidRDefault="00B75339" w:rsidP="00DE6504">
            <w:pPr>
              <w:numPr>
                <w:ilvl w:val="0"/>
                <w:numId w:val="16"/>
              </w:numPr>
              <w:spacing w:before="120"/>
              <w:ind w:left="714" w:hanging="357"/>
              <w:rPr>
                <w:rFonts w:cstheme="minorHAnsi"/>
              </w:rPr>
            </w:pPr>
            <w:r w:rsidRPr="0071794F">
              <w:rPr>
                <w:rFonts w:cstheme="minorHAnsi"/>
              </w:rPr>
              <w:t>Execute pilot WtE projects and develop pilot solutions</w:t>
            </w:r>
          </w:p>
          <w:p w14:paraId="7B699AF8" w14:textId="4A1D9B95" w:rsidR="00B75339" w:rsidRPr="0071794F" w:rsidRDefault="00B75339" w:rsidP="00DE6504">
            <w:pPr>
              <w:numPr>
                <w:ilvl w:val="0"/>
                <w:numId w:val="16"/>
              </w:numPr>
              <w:spacing w:before="120"/>
              <w:ind w:left="714" w:hanging="357"/>
              <w:rPr>
                <w:rFonts w:cstheme="minorHAnsi"/>
              </w:rPr>
            </w:pPr>
            <w:r w:rsidRPr="0071794F">
              <w:rPr>
                <w:rFonts w:cstheme="minorHAnsi"/>
              </w:rPr>
              <w:t>Analyse the pilot projects and solutions</w:t>
            </w:r>
          </w:p>
          <w:p w14:paraId="324043DB" w14:textId="3F2666DE" w:rsidR="00854DC5" w:rsidRPr="0071794F" w:rsidRDefault="00B75339" w:rsidP="00DE6504">
            <w:pPr>
              <w:numPr>
                <w:ilvl w:val="0"/>
                <w:numId w:val="16"/>
              </w:numPr>
              <w:spacing w:before="120"/>
              <w:ind w:left="714" w:hanging="357"/>
              <w:rPr>
                <w:rFonts w:cstheme="minorHAnsi"/>
                <w:b/>
                <w:bCs/>
              </w:rPr>
            </w:pPr>
            <w:r w:rsidRPr="0071794F">
              <w:rPr>
                <w:rFonts w:cstheme="minorHAnsi"/>
              </w:rPr>
              <w:t>Disseminate the results of the pilot projects through the Pacific WtE website developed in A 3.2</w:t>
            </w:r>
          </w:p>
        </w:tc>
        <w:tc>
          <w:tcPr>
            <w:tcW w:w="4819" w:type="dxa"/>
          </w:tcPr>
          <w:p w14:paraId="77E8F40F" w14:textId="77777777" w:rsidR="009B4119" w:rsidRPr="0071794F" w:rsidRDefault="009B4119" w:rsidP="00B75339">
            <w:pPr>
              <w:rPr>
                <w:rFonts w:cstheme="minorHAnsi"/>
                <w:highlight w:val="yellow"/>
              </w:rPr>
            </w:pPr>
          </w:p>
          <w:p w14:paraId="61E1664E" w14:textId="77777777" w:rsidR="00B75339" w:rsidRPr="0071794F" w:rsidRDefault="00B75339" w:rsidP="00B75339">
            <w:pPr>
              <w:rPr>
                <w:rFonts w:cstheme="minorHAnsi"/>
                <w:highlight w:val="yellow"/>
              </w:rPr>
            </w:pPr>
          </w:p>
          <w:p w14:paraId="77EB3809" w14:textId="77777777" w:rsidR="00B75339" w:rsidRPr="0071794F" w:rsidRDefault="00B75339" w:rsidP="00B75339">
            <w:pPr>
              <w:rPr>
                <w:rFonts w:cstheme="minorHAnsi"/>
                <w:highlight w:val="yellow"/>
              </w:rPr>
            </w:pPr>
          </w:p>
          <w:p w14:paraId="46C0C455" w14:textId="5C47FE70" w:rsidR="00B75339" w:rsidRPr="0071794F" w:rsidRDefault="00B75339" w:rsidP="00DE6504">
            <w:pPr>
              <w:numPr>
                <w:ilvl w:val="0"/>
                <w:numId w:val="6"/>
              </w:numPr>
              <w:spacing w:before="120"/>
              <w:ind w:left="357" w:hanging="357"/>
              <w:rPr>
                <w:rFonts w:eastAsia="Arial" w:cstheme="minorHAnsi"/>
                <w:bCs/>
              </w:rPr>
            </w:pPr>
            <w:r w:rsidRPr="0071794F">
              <w:rPr>
                <w:rFonts w:cstheme="minorHAnsi"/>
              </w:rPr>
              <w:t xml:space="preserve">Sustainable Energy </w:t>
            </w:r>
            <w:r w:rsidR="003342DC" w:rsidRPr="0071794F">
              <w:rPr>
                <w:rFonts w:cstheme="minorHAnsi"/>
              </w:rPr>
              <w:t xml:space="preserve">qualifications </w:t>
            </w:r>
            <w:r w:rsidR="003342DC" w:rsidRPr="0071794F">
              <w:rPr>
                <w:rFonts w:eastAsia="Arial" w:cstheme="minorHAnsi"/>
                <w:bCs/>
              </w:rPr>
              <w:t>through</w:t>
            </w:r>
            <w:r w:rsidRPr="0071794F">
              <w:rPr>
                <w:rFonts w:eastAsia="Arial" w:cstheme="minorHAnsi"/>
                <w:bCs/>
              </w:rPr>
              <w:t>:</w:t>
            </w:r>
          </w:p>
          <w:p w14:paraId="6C38D8F4" w14:textId="50F8E800"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Accreditation of the regional qualification in SE initiated and facilitated</w:t>
            </w:r>
          </w:p>
          <w:p w14:paraId="5BE7EDF1" w14:textId="77777777" w:rsidR="00B75339" w:rsidRPr="0071794F" w:rsidRDefault="00B75339" w:rsidP="00DE6504">
            <w:pPr>
              <w:numPr>
                <w:ilvl w:val="0"/>
                <w:numId w:val="10"/>
              </w:numPr>
              <w:spacing w:before="120"/>
              <w:ind w:left="714" w:hanging="357"/>
              <w:rPr>
                <w:rFonts w:eastAsia="Arial" w:cstheme="minorHAnsi"/>
                <w:bCs/>
              </w:rPr>
            </w:pPr>
            <w:r w:rsidRPr="0071794F">
              <w:rPr>
                <w:rFonts w:eastAsia="Arial" w:cstheme="minorHAnsi"/>
                <w:bCs/>
              </w:rPr>
              <w:lastRenderedPageBreak/>
              <w:t>National education agencies assisted to adapt regional qualification in SE to local context.</w:t>
            </w:r>
          </w:p>
          <w:p w14:paraId="6BA02691" w14:textId="77777777" w:rsidR="00B75339" w:rsidRPr="0071794F" w:rsidRDefault="00B75339" w:rsidP="00DE6504">
            <w:pPr>
              <w:numPr>
                <w:ilvl w:val="0"/>
                <w:numId w:val="6"/>
              </w:numPr>
              <w:spacing w:before="120"/>
              <w:ind w:left="357" w:hanging="357"/>
              <w:rPr>
                <w:rFonts w:eastAsia="Arial" w:cstheme="minorHAnsi"/>
                <w:bCs/>
              </w:rPr>
            </w:pPr>
            <w:r w:rsidRPr="0071794F">
              <w:rPr>
                <w:rFonts w:cstheme="minorHAnsi"/>
              </w:rPr>
              <w:t>Co-development of short courses on WtE initiated and coordinated through:</w:t>
            </w:r>
          </w:p>
          <w:p w14:paraId="79F477B7" w14:textId="69367161"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Delivery of WtE courses mentored, monitored and evaluated</w:t>
            </w:r>
          </w:p>
          <w:p w14:paraId="32A1AF2D" w14:textId="77777777" w:rsidR="00B75339" w:rsidRPr="0071794F" w:rsidRDefault="00B75339" w:rsidP="00DE6504">
            <w:pPr>
              <w:numPr>
                <w:ilvl w:val="0"/>
                <w:numId w:val="6"/>
              </w:numPr>
              <w:spacing w:before="120"/>
              <w:ind w:left="357" w:hanging="357"/>
              <w:rPr>
                <w:rFonts w:eastAsia="Arial" w:cstheme="minorHAnsi"/>
                <w:bCs/>
              </w:rPr>
            </w:pPr>
            <w:r w:rsidRPr="0071794F">
              <w:rPr>
                <w:rFonts w:cstheme="minorHAnsi"/>
              </w:rPr>
              <w:t>Co-development of research demonstration projects coordinated with tertiary education providers</w:t>
            </w:r>
            <w:r w:rsidRPr="0071794F">
              <w:rPr>
                <w:rFonts w:eastAsia="Arial" w:cstheme="minorHAnsi"/>
                <w:bCs/>
              </w:rPr>
              <w:t xml:space="preserve"> through:</w:t>
            </w:r>
          </w:p>
          <w:p w14:paraId="7FCA2963" w14:textId="31A6DB43"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Honours / Masters students to participate in the research demonstration projects selected</w:t>
            </w:r>
          </w:p>
          <w:p w14:paraId="09A2A538" w14:textId="77777777" w:rsidR="00B75339" w:rsidRPr="0071794F" w:rsidRDefault="00B75339" w:rsidP="00DE6504">
            <w:pPr>
              <w:numPr>
                <w:ilvl w:val="0"/>
                <w:numId w:val="10"/>
              </w:numPr>
              <w:spacing w:before="120"/>
              <w:ind w:left="714" w:hanging="357"/>
              <w:rPr>
                <w:rFonts w:eastAsia="Arial" w:cstheme="minorHAnsi"/>
                <w:bCs/>
              </w:rPr>
            </w:pPr>
            <w:r w:rsidRPr="0071794F">
              <w:rPr>
                <w:rFonts w:eastAsia="Arial" w:cstheme="minorHAnsi"/>
                <w:bCs/>
              </w:rPr>
              <w:t>Honours / Masters students mentored</w:t>
            </w:r>
          </w:p>
          <w:p w14:paraId="3FA8F856" w14:textId="77777777" w:rsidR="00B75339" w:rsidRPr="0071794F" w:rsidRDefault="00B75339" w:rsidP="00DE6504">
            <w:pPr>
              <w:numPr>
                <w:ilvl w:val="0"/>
                <w:numId w:val="6"/>
              </w:numPr>
              <w:spacing w:before="120"/>
              <w:ind w:left="357" w:hanging="357"/>
              <w:rPr>
                <w:rFonts w:eastAsia="Arial" w:cstheme="minorHAnsi"/>
                <w:bCs/>
              </w:rPr>
            </w:pPr>
            <w:r w:rsidRPr="0071794F">
              <w:rPr>
                <w:rFonts w:cstheme="minorHAnsi"/>
              </w:rPr>
              <w:t>Pilot projects co-designed and developed with tertiary students</w:t>
            </w:r>
            <w:r w:rsidRPr="0071794F">
              <w:rPr>
                <w:rFonts w:eastAsia="Arial" w:cstheme="minorHAnsi"/>
                <w:bCs/>
              </w:rPr>
              <w:t xml:space="preserve"> through:</w:t>
            </w:r>
          </w:p>
          <w:p w14:paraId="504BCE69" w14:textId="6CE67FF6"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Feasible WtE options for the Pacific selected</w:t>
            </w:r>
          </w:p>
          <w:p w14:paraId="073A83D1" w14:textId="61C80297" w:rsidR="00B75339" w:rsidRPr="0071794F" w:rsidRDefault="00B75339" w:rsidP="00DE6504">
            <w:pPr>
              <w:numPr>
                <w:ilvl w:val="0"/>
                <w:numId w:val="10"/>
              </w:numPr>
              <w:spacing w:before="120"/>
              <w:ind w:left="714" w:hanging="357"/>
              <w:rPr>
                <w:rFonts w:eastAsia="Arial" w:cstheme="minorHAnsi"/>
                <w:bCs/>
              </w:rPr>
            </w:pPr>
            <w:r w:rsidRPr="0071794F">
              <w:rPr>
                <w:rFonts w:eastAsia="Arial" w:cstheme="minorHAnsi"/>
                <w:bCs/>
              </w:rPr>
              <w:t>Pilot WtE projects designed</w:t>
            </w:r>
          </w:p>
          <w:p w14:paraId="6ADF8B17" w14:textId="51184F5E"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 xml:space="preserve">Pilot WtE projects </w:t>
            </w:r>
            <w:proofErr w:type="gramStart"/>
            <w:r w:rsidRPr="0071794F">
              <w:rPr>
                <w:rFonts w:cstheme="minorHAnsi"/>
              </w:rPr>
              <w:t>executed</w:t>
            </w:r>
            <w:proofErr w:type="gramEnd"/>
            <w:r w:rsidRPr="0071794F">
              <w:rPr>
                <w:rFonts w:cstheme="minorHAnsi"/>
              </w:rPr>
              <w:t xml:space="preserve"> and pilot solutions developed</w:t>
            </w:r>
          </w:p>
          <w:p w14:paraId="66E01F87" w14:textId="2CA9B44C" w:rsidR="00B75339" w:rsidRPr="0071794F" w:rsidRDefault="00B75339" w:rsidP="00DE6504">
            <w:pPr>
              <w:numPr>
                <w:ilvl w:val="0"/>
                <w:numId w:val="10"/>
              </w:numPr>
              <w:spacing w:before="120"/>
              <w:ind w:left="714" w:hanging="357"/>
              <w:rPr>
                <w:rFonts w:eastAsia="Arial" w:cstheme="minorHAnsi"/>
                <w:bCs/>
              </w:rPr>
            </w:pPr>
            <w:r w:rsidRPr="0071794F">
              <w:rPr>
                <w:rFonts w:eastAsia="Arial" w:cstheme="minorHAnsi"/>
                <w:bCs/>
              </w:rPr>
              <w:t xml:space="preserve">Pilot projects and solutions </w:t>
            </w:r>
            <w:proofErr w:type="gramStart"/>
            <w:r w:rsidRPr="0071794F">
              <w:rPr>
                <w:rFonts w:eastAsia="Arial" w:cstheme="minorHAnsi"/>
                <w:bCs/>
              </w:rPr>
              <w:t>analysed</w:t>
            </w:r>
            <w:proofErr w:type="gramEnd"/>
            <w:r w:rsidRPr="0071794F">
              <w:rPr>
                <w:rFonts w:eastAsia="Arial" w:cstheme="minorHAnsi"/>
                <w:bCs/>
              </w:rPr>
              <w:t xml:space="preserve"> and remedial actions taken</w:t>
            </w:r>
          </w:p>
          <w:p w14:paraId="6677F369" w14:textId="057697B6" w:rsidR="00B75339" w:rsidRPr="0071794F" w:rsidRDefault="00B75339" w:rsidP="00DE6504">
            <w:pPr>
              <w:numPr>
                <w:ilvl w:val="0"/>
                <w:numId w:val="10"/>
              </w:numPr>
              <w:spacing w:before="120"/>
              <w:ind w:left="714" w:hanging="357"/>
              <w:rPr>
                <w:rFonts w:eastAsia="Arial" w:cstheme="minorHAnsi"/>
                <w:bCs/>
              </w:rPr>
            </w:pPr>
            <w:r w:rsidRPr="0071794F">
              <w:rPr>
                <w:rFonts w:cstheme="minorHAnsi"/>
              </w:rPr>
              <w:t>Results of the pilot projects disseminated through the Pacific WtE website</w:t>
            </w:r>
          </w:p>
        </w:tc>
      </w:tr>
    </w:tbl>
    <w:p w14:paraId="2472BA99" w14:textId="17F14F29" w:rsidR="00DE428A" w:rsidRPr="0071794F" w:rsidRDefault="008F1487" w:rsidP="0055569B">
      <w:pPr>
        <w:spacing w:before="120"/>
        <w:ind w:right="721"/>
        <w:jc w:val="both"/>
        <w:rPr>
          <w:rFonts w:cstheme="minorHAnsi"/>
          <w:color w:val="4B4B4B"/>
        </w:rPr>
      </w:pPr>
      <w:r w:rsidRPr="0071794F">
        <w:rPr>
          <w:rFonts w:cstheme="minorHAnsi"/>
          <w:color w:val="1F1F1F"/>
        </w:rPr>
        <w:lastRenderedPageBreak/>
        <w:t xml:space="preserve">The </w:t>
      </w:r>
      <w:r w:rsidRPr="0071794F">
        <w:rPr>
          <w:rFonts w:cstheme="minorHAnsi"/>
          <w:color w:val="343434"/>
        </w:rPr>
        <w:t xml:space="preserve">above </w:t>
      </w:r>
      <w:r w:rsidRPr="0071794F">
        <w:rPr>
          <w:rFonts w:cstheme="minorHAnsi"/>
          <w:color w:val="1F1F1F"/>
        </w:rPr>
        <w:t xml:space="preserve">performance requirements </w:t>
      </w:r>
      <w:r w:rsidRPr="0071794F">
        <w:rPr>
          <w:rFonts w:cstheme="minorHAnsi"/>
          <w:color w:val="343434"/>
        </w:rPr>
        <w:t xml:space="preserve">are </w:t>
      </w:r>
      <w:r w:rsidRPr="0071794F">
        <w:rPr>
          <w:rFonts w:cstheme="minorHAnsi"/>
          <w:color w:val="1F1F1F"/>
        </w:rPr>
        <w:t>provided as a gu</w:t>
      </w:r>
      <w:r w:rsidRPr="0071794F">
        <w:rPr>
          <w:rFonts w:cstheme="minorHAnsi"/>
          <w:color w:val="030303"/>
        </w:rPr>
        <w:t>i</w:t>
      </w:r>
      <w:r w:rsidRPr="0071794F">
        <w:rPr>
          <w:rFonts w:cstheme="minorHAnsi"/>
          <w:color w:val="1F1F1F"/>
        </w:rPr>
        <w:t xml:space="preserve">de </w:t>
      </w:r>
      <w:r w:rsidRPr="0071794F">
        <w:rPr>
          <w:rFonts w:cstheme="minorHAnsi"/>
          <w:color w:val="343434"/>
        </w:rPr>
        <w:t xml:space="preserve">only. </w:t>
      </w:r>
      <w:r w:rsidRPr="0071794F">
        <w:rPr>
          <w:rFonts w:cstheme="minorHAnsi"/>
          <w:color w:val="1F1F1F"/>
        </w:rPr>
        <w:t xml:space="preserve">The </w:t>
      </w:r>
      <w:r w:rsidRPr="0071794F">
        <w:rPr>
          <w:rFonts w:cstheme="minorHAnsi"/>
          <w:color w:val="343434"/>
        </w:rPr>
        <w:t xml:space="preserve">precise </w:t>
      </w:r>
      <w:r w:rsidRPr="0071794F">
        <w:rPr>
          <w:rFonts w:cstheme="minorHAnsi"/>
          <w:color w:val="1F1F1F"/>
        </w:rPr>
        <w:t>performan</w:t>
      </w:r>
      <w:r w:rsidRPr="0071794F">
        <w:rPr>
          <w:rFonts w:cstheme="minorHAnsi"/>
          <w:color w:val="4B4B4B"/>
        </w:rPr>
        <w:t xml:space="preserve">ce </w:t>
      </w:r>
      <w:r w:rsidRPr="0071794F">
        <w:rPr>
          <w:rFonts w:cstheme="minorHAnsi"/>
          <w:color w:val="343434"/>
        </w:rPr>
        <w:t xml:space="preserve">measures </w:t>
      </w:r>
      <w:r w:rsidRPr="0071794F">
        <w:rPr>
          <w:rFonts w:cstheme="minorHAnsi"/>
          <w:color w:val="1F1F1F"/>
        </w:rPr>
        <w:t xml:space="preserve">for this job </w:t>
      </w:r>
      <w:r w:rsidRPr="0071794F">
        <w:rPr>
          <w:rFonts w:cstheme="minorHAnsi"/>
          <w:color w:val="343434"/>
        </w:rPr>
        <w:t xml:space="preserve">will </w:t>
      </w:r>
      <w:r w:rsidRPr="0071794F">
        <w:rPr>
          <w:rFonts w:cstheme="minorHAnsi"/>
          <w:color w:val="1F1F1F"/>
        </w:rPr>
        <w:t xml:space="preserve">need further </w:t>
      </w:r>
      <w:r w:rsidRPr="0071794F">
        <w:rPr>
          <w:rFonts w:cstheme="minorHAnsi"/>
          <w:color w:val="343434"/>
        </w:rPr>
        <w:t xml:space="preserve">discussion </w:t>
      </w:r>
      <w:r w:rsidRPr="0071794F">
        <w:rPr>
          <w:rFonts w:cstheme="minorHAnsi"/>
          <w:color w:val="1F1F1F"/>
        </w:rPr>
        <w:t xml:space="preserve">between </w:t>
      </w:r>
      <w:r w:rsidRPr="0071794F">
        <w:rPr>
          <w:rFonts w:cstheme="minorHAnsi"/>
          <w:color w:val="343434"/>
        </w:rPr>
        <w:t xml:space="preserve">the </w:t>
      </w:r>
      <w:r w:rsidRPr="0071794F">
        <w:rPr>
          <w:rFonts w:cstheme="minorHAnsi"/>
          <w:color w:val="1F1F1F"/>
        </w:rPr>
        <w:t>jobholde</w:t>
      </w:r>
      <w:r w:rsidRPr="0071794F">
        <w:rPr>
          <w:rFonts w:cstheme="minorHAnsi"/>
          <w:color w:val="030303"/>
        </w:rPr>
        <w:t xml:space="preserve">r </w:t>
      </w:r>
      <w:r w:rsidRPr="0071794F">
        <w:rPr>
          <w:rFonts w:cstheme="minorHAnsi"/>
          <w:color w:val="343434"/>
        </w:rPr>
        <w:t>and superv</w:t>
      </w:r>
      <w:r w:rsidRPr="0071794F">
        <w:rPr>
          <w:rFonts w:cstheme="minorHAnsi"/>
          <w:color w:val="606060"/>
        </w:rPr>
        <w:t>i</w:t>
      </w:r>
      <w:r w:rsidRPr="0071794F">
        <w:rPr>
          <w:rFonts w:cstheme="minorHAnsi"/>
          <w:color w:val="343434"/>
        </w:rPr>
        <w:t xml:space="preserve">sor as part of </w:t>
      </w:r>
      <w:r w:rsidRPr="0071794F">
        <w:rPr>
          <w:rFonts w:cstheme="minorHAnsi"/>
          <w:color w:val="1F1F1F"/>
        </w:rPr>
        <w:t xml:space="preserve">the </w:t>
      </w:r>
      <w:r w:rsidRPr="0071794F">
        <w:rPr>
          <w:rFonts w:cstheme="minorHAnsi"/>
          <w:color w:val="343434"/>
        </w:rPr>
        <w:t xml:space="preserve">performance </w:t>
      </w:r>
      <w:r w:rsidRPr="0071794F">
        <w:rPr>
          <w:rFonts w:cstheme="minorHAnsi"/>
          <w:color w:val="1F1F1F"/>
        </w:rPr>
        <w:t>development process</w:t>
      </w:r>
      <w:r w:rsidRPr="0071794F">
        <w:rPr>
          <w:rFonts w:cstheme="minorHAnsi"/>
          <w:color w:val="4B4B4B"/>
        </w:rPr>
        <w:t>.</w:t>
      </w:r>
    </w:p>
    <w:p w14:paraId="2472BA9E" w14:textId="1D5FC2F8" w:rsidR="00DE428A" w:rsidRPr="0071794F" w:rsidRDefault="00DE428A">
      <w:pPr>
        <w:spacing w:before="9"/>
        <w:rPr>
          <w:rFonts w:eastAsia="Arial" w:cstheme="minorHAnsi"/>
          <w:bCs/>
        </w:rPr>
      </w:pPr>
    </w:p>
    <w:tbl>
      <w:tblPr>
        <w:tblStyle w:val="TableGrid"/>
        <w:tblW w:w="0" w:type="auto"/>
        <w:tblLook w:val="04A0" w:firstRow="1" w:lastRow="0" w:firstColumn="1" w:lastColumn="0" w:noHBand="0" w:noVBand="1"/>
      </w:tblPr>
      <w:tblGrid>
        <w:gridCol w:w="6232"/>
      </w:tblGrid>
      <w:tr w:rsidR="009B77F9" w:rsidRPr="0071794F" w14:paraId="5E14F429" w14:textId="77777777" w:rsidTr="00DE1869">
        <w:tc>
          <w:tcPr>
            <w:tcW w:w="6232" w:type="dxa"/>
            <w:shd w:val="clear" w:color="auto" w:fill="0000FF"/>
          </w:tcPr>
          <w:p w14:paraId="389242AF" w14:textId="6CB45E9E" w:rsidR="009B77F9" w:rsidRPr="0071794F" w:rsidRDefault="009B77F9" w:rsidP="003059B0">
            <w:pPr>
              <w:spacing w:before="9"/>
              <w:rPr>
                <w:rFonts w:eastAsia="Arial" w:cstheme="minorHAnsi"/>
                <w:bCs/>
              </w:rPr>
            </w:pPr>
            <w:r w:rsidRPr="0071794F">
              <w:rPr>
                <w:rFonts w:cstheme="minorHAnsi"/>
                <w:b/>
                <w:color w:val="FFFFFF" w:themeColor="background1"/>
                <w:w w:val="105"/>
              </w:rPr>
              <w:t xml:space="preserve">Most </w:t>
            </w:r>
            <w:r w:rsidR="003059B0" w:rsidRPr="0071794F">
              <w:rPr>
                <w:rFonts w:cstheme="minorHAnsi"/>
                <w:b/>
                <w:color w:val="FFFFFF" w:themeColor="background1"/>
                <w:w w:val="105"/>
              </w:rPr>
              <w:t>C</w:t>
            </w:r>
            <w:r w:rsidRPr="0071794F">
              <w:rPr>
                <w:rFonts w:cstheme="minorHAnsi"/>
                <w:b/>
                <w:color w:val="FFFFFF" w:themeColor="background1"/>
                <w:w w:val="105"/>
              </w:rPr>
              <w:t xml:space="preserve">hallenging </w:t>
            </w:r>
            <w:r w:rsidR="003059B0" w:rsidRPr="0071794F">
              <w:rPr>
                <w:rFonts w:cstheme="minorHAnsi"/>
                <w:b/>
                <w:color w:val="FFFFFF" w:themeColor="background1"/>
                <w:w w:val="105"/>
              </w:rPr>
              <w:t>D</w:t>
            </w:r>
            <w:r w:rsidRPr="0071794F">
              <w:rPr>
                <w:rFonts w:cstheme="minorHAnsi"/>
                <w:b/>
                <w:color w:val="FFFFFF" w:themeColor="background1"/>
                <w:w w:val="105"/>
              </w:rPr>
              <w:t xml:space="preserve">uties </w:t>
            </w:r>
            <w:r w:rsidR="003059B0" w:rsidRPr="0071794F">
              <w:rPr>
                <w:rFonts w:cstheme="minorHAnsi"/>
                <w:b/>
                <w:color w:val="FFFFFF" w:themeColor="background1"/>
                <w:w w:val="105"/>
              </w:rPr>
              <w:t>T</w:t>
            </w:r>
            <w:r w:rsidRPr="0071794F">
              <w:rPr>
                <w:rFonts w:cstheme="minorHAnsi"/>
                <w:b/>
                <w:color w:val="FFFFFF" w:themeColor="background1"/>
                <w:w w:val="105"/>
              </w:rPr>
              <w:t>ypically</w:t>
            </w:r>
            <w:r w:rsidRPr="0071794F">
              <w:rPr>
                <w:rFonts w:cstheme="minorHAnsi"/>
                <w:b/>
                <w:color w:val="FFFFFF" w:themeColor="background1"/>
                <w:spacing w:val="-18"/>
                <w:w w:val="105"/>
              </w:rPr>
              <w:t xml:space="preserve"> </w:t>
            </w:r>
            <w:r w:rsidR="003059B0" w:rsidRPr="0071794F">
              <w:rPr>
                <w:rFonts w:cstheme="minorHAnsi"/>
                <w:b/>
                <w:color w:val="FFFFFF" w:themeColor="background1"/>
                <w:spacing w:val="-18"/>
                <w:w w:val="105"/>
              </w:rPr>
              <w:t>U</w:t>
            </w:r>
            <w:r w:rsidRPr="0071794F">
              <w:rPr>
                <w:rFonts w:cstheme="minorHAnsi"/>
                <w:b/>
                <w:color w:val="FFFFFF" w:themeColor="background1"/>
                <w:w w:val="105"/>
              </w:rPr>
              <w:t>ndertaken</w:t>
            </w:r>
            <w:r w:rsidR="005A0C39" w:rsidRPr="0071794F">
              <w:rPr>
                <w:rFonts w:cstheme="minorHAnsi"/>
                <w:b/>
                <w:color w:val="FFFFFF" w:themeColor="background1"/>
                <w:w w:val="105"/>
              </w:rPr>
              <w:t xml:space="preserve"> (Complexity)</w:t>
            </w:r>
            <w:r w:rsidRPr="0071794F">
              <w:rPr>
                <w:rFonts w:cstheme="minorHAnsi"/>
                <w:b/>
                <w:color w:val="FFFFFF" w:themeColor="background1"/>
                <w:w w:val="105"/>
              </w:rPr>
              <w:t>:</w:t>
            </w:r>
          </w:p>
        </w:tc>
      </w:tr>
    </w:tbl>
    <w:p w14:paraId="46BC349E" w14:textId="77777777" w:rsidR="009B77F9" w:rsidRPr="0071794F" w:rsidRDefault="009B77F9">
      <w:pPr>
        <w:spacing w:before="9"/>
        <w:rPr>
          <w:rFonts w:eastAsia="Arial" w:cstheme="minorHAnsi"/>
          <w:bCs/>
        </w:rPr>
      </w:pPr>
    </w:p>
    <w:tbl>
      <w:tblPr>
        <w:tblStyle w:val="TableGrid"/>
        <w:tblW w:w="0" w:type="auto"/>
        <w:tblLook w:val="04A0" w:firstRow="1" w:lastRow="0" w:firstColumn="1" w:lastColumn="0" w:noHBand="0" w:noVBand="1"/>
      </w:tblPr>
      <w:tblGrid>
        <w:gridCol w:w="9351"/>
      </w:tblGrid>
      <w:tr w:rsidR="002A0B46" w:rsidRPr="0071794F" w14:paraId="67DB11E6" w14:textId="77777777" w:rsidTr="001E3F14">
        <w:tc>
          <w:tcPr>
            <w:tcW w:w="9351" w:type="dxa"/>
          </w:tcPr>
          <w:p w14:paraId="7E2CE05E" w14:textId="0E684094" w:rsidR="001E3F14" w:rsidRPr="0071794F" w:rsidRDefault="001E3F14" w:rsidP="00DE6504">
            <w:pPr>
              <w:numPr>
                <w:ilvl w:val="0"/>
                <w:numId w:val="17"/>
              </w:numPr>
              <w:ind w:left="357" w:hanging="357"/>
              <w:jc w:val="both"/>
              <w:rPr>
                <w:rFonts w:eastAsia="Arial" w:cstheme="minorHAnsi"/>
              </w:rPr>
            </w:pPr>
            <w:r w:rsidRPr="0071794F">
              <w:rPr>
                <w:rFonts w:eastAsia="Arial" w:cstheme="minorHAnsi"/>
              </w:rPr>
              <w:t>Ability to deal with a multitude of national, regional and international stakeholders amid competing demands and deadlines</w:t>
            </w:r>
          </w:p>
          <w:p w14:paraId="1AA87887" w14:textId="50822B81" w:rsidR="001E3F14" w:rsidRPr="0071794F" w:rsidRDefault="001E3F14" w:rsidP="00DE6504">
            <w:pPr>
              <w:numPr>
                <w:ilvl w:val="0"/>
                <w:numId w:val="17"/>
              </w:numPr>
              <w:ind w:left="357" w:hanging="357"/>
              <w:jc w:val="both"/>
              <w:rPr>
                <w:rFonts w:eastAsia="Arial" w:cstheme="minorHAnsi"/>
              </w:rPr>
            </w:pPr>
            <w:r w:rsidRPr="0071794F">
              <w:rPr>
                <w:rFonts w:eastAsia="Arial" w:cstheme="minorHAnsi"/>
              </w:rPr>
              <w:t>The coordination of the implementation of the PAWES Project activities</w:t>
            </w:r>
          </w:p>
          <w:p w14:paraId="4C24889E" w14:textId="58C4A5DE" w:rsidR="001E3F14" w:rsidRPr="0071794F" w:rsidRDefault="001E3F14" w:rsidP="00DE6504">
            <w:pPr>
              <w:numPr>
                <w:ilvl w:val="0"/>
                <w:numId w:val="17"/>
              </w:numPr>
              <w:ind w:left="357" w:hanging="357"/>
              <w:jc w:val="both"/>
              <w:rPr>
                <w:rFonts w:eastAsia="Arial" w:cstheme="minorHAnsi"/>
              </w:rPr>
            </w:pPr>
            <w:r w:rsidRPr="0071794F">
              <w:rPr>
                <w:rFonts w:eastAsia="Arial" w:cstheme="minorHAnsi"/>
              </w:rPr>
              <w:t>Promotion of the WtE to investors and private sector and attracting investment in WtE to PIC</w:t>
            </w:r>
            <w:r w:rsidR="00367B09">
              <w:rPr>
                <w:rFonts w:eastAsia="Arial" w:cstheme="minorHAnsi"/>
              </w:rPr>
              <w:t>Ts</w:t>
            </w:r>
          </w:p>
          <w:p w14:paraId="54B98477" w14:textId="0B1C1197" w:rsidR="001E3F14" w:rsidRPr="0071794F" w:rsidRDefault="001E3F14" w:rsidP="00DE6504">
            <w:pPr>
              <w:numPr>
                <w:ilvl w:val="0"/>
                <w:numId w:val="17"/>
              </w:numPr>
              <w:ind w:left="357" w:hanging="357"/>
              <w:jc w:val="both"/>
              <w:rPr>
                <w:rFonts w:eastAsia="Arial" w:cstheme="minorHAnsi"/>
              </w:rPr>
            </w:pPr>
            <w:r w:rsidRPr="0071794F">
              <w:rPr>
                <w:rFonts w:eastAsia="Arial" w:cstheme="minorHAnsi"/>
              </w:rPr>
              <w:t>Completing the project by the end of the project implementing period</w:t>
            </w:r>
          </w:p>
          <w:p w14:paraId="2DB1D8C9" w14:textId="4EDB7C76" w:rsidR="002A0B46" w:rsidRPr="0071794F" w:rsidRDefault="001E3F14" w:rsidP="00DE6504">
            <w:pPr>
              <w:numPr>
                <w:ilvl w:val="0"/>
                <w:numId w:val="17"/>
              </w:numPr>
              <w:ind w:left="357" w:hanging="357"/>
              <w:jc w:val="both"/>
              <w:rPr>
                <w:rFonts w:eastAsia="Arial" w:cstheme="minorHAnsi"/>
              </w:rPr>
            </w:pPr>
            <w:r w:rsidRPr="0071794F">
              <w:rPr>
                <w:rFonts w:eastAsia="Arial" w:cstheme="minorHAnsi"/>
              </w:rPr>
              <w:t>Provide sound advice to the Team Leader – Energy Security and the Deputy Director of GEP</w:t>
            </w:r>
          </w:p>
          <w:p w14:paraId="72E21F63" w14:textId="77777777" w:rsidR="002A0B46" w:rsidRPr="0071794F" w:rsidRDefault="002A0B46" w:rsidP="00997E82">
            <w:pPr>
              <w:rPr>
                <w:rFonts w:cstheme="minorHAnsi"/>
                <w:color w:val="FFFFFF"/>
              </w:rPr>
            </w:pPr>
          </w:p>
        </w:tc>
      </w:tr>
    </w:tbl>
    <w:p w14:paraId="19FC5613" w14:textId="6E1255AC" w:rsidR="002A0B46" w:rsidRPr="0071794F" w:rsidRDefault="002A0B46" w:rsidP="00997E82">
      <w:pPr>
        <w:rPr>
          <w:rFonts w:cstheme="minorHAnsi"/>
          <w:color w:val="FFFFFF"/>
        </w:rPr>
      </w:pPr>
    </w:p>
    <w:p w14:paraId="739D589E" w14:textId="77777777" w:rsidR="002A0B46" w:rsidRPr="0071794F" w:rsidRDefault="002A0B46" w:rsidP="00997E82">
      <w:pPr>
        <w:rPr>
          <w:rFonts w:cstheme="minorHAns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71794F"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71794F" w:rsidRDefault="00997E82" w:rsidP="00AB6CC1">
            <w:pPr>
              <w:rPr>
                <w:rFonts w:cstheme="minorHAnsi"/>
                <w:b/>
                <w:color w:val="FFFFFF"/>
              </w:rPr>
            </w:pPr>
            <w:r w:rsidRPr="0071794F">
              <w:rPr>
                <w:rFonts w:cstheme="minorHAnsi"/>
                <w:b/>
                <w:color w:val="FFFFFF"/>
              </w:rPr>
              <w:t>Functional Relationships &amp; Relationship Skills:</w:t>
            </w:r>
          </w:p>
        </w:tc>
      </w:tr>
    </w:tbl>
    <w:p w14:paraId="43D9FFA4" w14:textId="48AAD549" w:rsidR="00F44593" w:rsidRPr="0071794F" w:rsidRDefault="00F44593" w:rsidP="003059B0">
      <w:pPr>
        <w:rPr>
          <w:rFonts w:cstheme="minorHAnsi"/>
        </w:rPr>
      </w:pPr>
    </w:p>
    <w:tbl>
      <w:tblPr>
        <w:tblStyle w:val="TableGrid"/>
        <w:tblW w:w="0" w:type="auto"/>
        <w:tblLayout w:type="fixed"/>
        <w:tblLook w:val="04A0" w:firstRow="1" w:lastRow="0" w:firstColumn="1" w:lastColumn="0" w:noHBand="0" w:noVBand="1"/>
      </w:tblPr>
      <w:tblGrid>
        <w:gridCol w:w="4673"/>
        <w:gridCol w:w="5135"/>
      </w:tblGrid>
      <w:tr w:rsidR="0055569B" w:rsidRPr="0071794F" w14:paraId="66F53173" w14:textId="77777777" w:rsidTr="00707436">
        <w:trPr>
          <w:trHeight w:val="380"/>
        </w:trPr>
        <w:tc>
          <w:tcPr>
            <w:tcW w:w="4673" w:type="dxa"/>
          </w:tcPr>
          <w:p w14:paraId="64681562" w14:textId="4930B4F6" w:rsidR="0055569B" w:rsidRPr="0071794F" w:rsidRDefault="0055569B" w:rsidP="0071794F">
            <w:pPr>
              <w:spacing w:line="252" w:lineRule="auto"/>
              <w:ind w:right="579"/>
              <w:rPr>
                <w:rFonts w:cstheme="minorHAnsi"/>
                <w:b/>
                <w:bCs/>
                <w:w w:val="102"/>
              </w:rPr>
            </w:pPr>
            <w:r w:rsidRPr="0071794F">
              <w:rPr>
                <w:rFonts w:cstheme="minorHAnsi"/>
                <w:b/>
                <w:bCs/>
                <w:w w:val="102"/>
              </w:rPr>
              <w:t>Key internal and/or external contacts</w:t>
            </w:r>
          </w:p>
        </w:tc>
        <w:tc>
          <w:tcPr>
            <w:tcW w:w="5135" w:type="dxa"/>
          </w:tcPr>
          <w:p w14:paraId="080946FE" w14:textId="55759262" w:rsidR="0055569B" w:rsidRPr="0071794F" w:rsidRDefault="0055569B" w:rsidP="0071794F">
            <w:pPr>
              <w:spacing w:line="252" w:lineRule="auto"/>
              <w:ind w:right="579"/>
              <w:rPr>
                <w:rFonts w:cstheme="minorHAnsi"/>
                <w:b/>
                <w:bCs/>
                <w:w w:val="102"/>
              </w:rPr>
            </w:pPr>
            <w:r w:rsidRPr="0071794F">
              <w:rPr>
                <w:rFonts w:cstheme="minorHAnsi"/>
                <w:b/>
                <w:bCs/>
                <w:w w:val="102"/>
              </w:rPr>
              <w:t>Nature of the contact most typical</w:t>
            </w:r>
          </w:p>
        </w:tc>
      </w:tr>
      <w:tr w:rsidR="0055569B" w:rsidRPr="0071794F" w14:paraId="5BE3F38A" w14:textId="77777777" w:rsidTr="00707436">
        <w:tc>
          <w:tcPr>
            <w:tcW w:w="4673" w:type="dxa"/>
          </w:tcPr>
          <w:p w14:paraId="39F31C88" w14:textId="479941FD" w:rsidR="0055569B" w:rsidRPr="0071794F" w:rsidRDefault="0055569B" w:rsidP="0071794F">
            <w:pPr>
              <w:spacing w:line="252" w:lineRule="auto"/>
              <w:ind w:right="579"/>
              <w:rPr>
                <w:rFonts w:cstheme="minorHAnsi"/>
                <w:b/>
                <w:bCs/>
                <w:w w:val="102"/>
              </w:rPr>
            </w:pPr>
            <w:r w:rsidRPr="0071794F">
              <w:rPr>
                <w:rFonts w:cstheme="minorHAnsi"/>
                <w:b/>
                <w:bCs/>
                <w:w w:val="102"/>
              </w:rPr>
              <w:t>External</w:t>
            </w:r>
          </w:p>
          <w:p w14:paraId="66AD6D56" w14:textId="772B0913"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Directors of Energy and Waste Management in PNG, Solomon Islands, Samoa, RMI and Tuvalu</w:t>
            </w:r>
          </w:p>
          <w:p w14:paraId="264878C6" w14:textId="49080A19"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Regional and local multipliers</w:t>
            </w:r>
          </w:p>
          <w:p w14:paraId="454E196C" w14:textId="54784602"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SPREP Waste Management Division</w:t>
            </w:r>
          </w:p>
          <w:p w14:paraId="603227BD" w14:textId="2522AE45"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SEIAPI and its members</w:t>
            </w:r>
          </w:p>
          <w:p w14:paraId="7F2B5FE3" w14:textId="3E8443FD"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lastRenderedPageBreak/>
              <w:t>Research institutions and industries</w:t>
            </w:r>
          </w:p>
          <w:p w14:paraId="3E0A8CB0" w14:textId="7331203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Consultants</w:t>
            </w:r>
          </w:p>
          <w:p w14:paraId="35C41447"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OACPS</w:t>
            </w:r>
          </w:p>
          <w:p w14:paraId="3E4AC78D"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EU</w:t>
            </w:r>
          </w:p>
          <w:p w14:paraId="55D64B4E"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Private Sector</w:t>
            </w:r>
          </w:p>
          <w:p w14:paraId="6776E4F0" w14:textId="0724B42A" w:rsidR="0055569B" w:rsidRPr="0071794F" w:rsidRDefault="001E3F14" w:rsidP="0071794F">
            <w:pPr>
              <w:numPr>
                <w:ilvl w:val="0"/>
                <w:numId w:val="17"/>
              </w:numPr>
              <w:ind w:left="357" w:hanging="357"/>
              <w:jc w:val="both"/>
              <w:rPr>
                <w:rFonts w:eastAsia="Arial" w:cstheme="minorHAnsi"/>
              </w:rPr>
            </w:pPr>
            <w:r w:rsidRPr="0071794F">
              <w:rPr>
                <w:rFonts w:eastAsia="Arial" w:cstheme="minorHAnsi"/>
              </w:rPr>
              <w:t>Other Partners</w:t>
            </w:r>
          </w:p>
        </w:tc>
        <w:tc>
          <w:tcPr>
            <w:tcW w:w="5135" w:type="dxa"/>
          </w:tcPr>
          <w:p w14:paraId="1F077CB8" w14:textId="77777777" w:rsidR="0055569B" w:rsidRPr="0071794F" w:rsidRDefault="0055569B" w:rsidP="00707436">
            <w:pPr>
              <w:pStyle w:val="Heading1"/>
              <w:spacing w:before="51"/>
              <w:ind w:left="0" w:right="34"/>
              <w:rPr>
                <w:rFonts w:asciiTheme="minorHAnsi" w:hAnsiTheme="minorHAnsi" w:cstheme="minorHAnsi"/>
                <w:b w:val="0"/>
                <w:color w:val="181818"/>
                <w:sz w:val="22"/>
                <w:szCs w:val="22"/>
              </w:rPr>
            </w:pPr>
          </w:p>
          <w:p w14:paraId="5AC18301" w14:textId="77777777" w:rsidR="001E3F14" w:rsidRPr="0071794F" w:rsidRDefault="001E3F14" w:rsidP="00707436">
            <w:pPr>
              <w:pStyle w:val="Heading1"/>
              <w:spacing w:before="51"/>
              <w:ind w:left="0" w:right="34"/>
              <w:rPr>
                <w:rFonts w:asciiTheme="minorHAnsi" w:hAnsiTheme="minorHAnsi" w:cstheme="minorHAnsi"/>
                <w:b w:val="0"/>
                <w:color w:val="181818"/>
                <w:sz w:val="22"/>
                <w:szCs w:val="22"/>
              </w:rPr>
            </w:pPr>
          </w:p>
          <w:p w14:paraId="4CCB9541" w14:textId="6F8477EF"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Country work priorities, stakeholder consultations, and awareness</w:t>
            </w:r>
          </w:p>
          <w:p w14:paraId="3929BAED" w14:textId="5E503E6D"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Planning, and preparation and implementation of work plans</w:t>
            </w:r>
          </w:p>
          <w:p w14:paraId="10F4E78C" w14:textId="4777CCBD"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lastRenderedPageBreak/>
              <w:t>Coordination, collaboration, and partnerships</w:t>
            </w:r>
          </w:p>
          <w:p w14:paraId="1E63AA59" w14:textId="59F65323"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Funding and financial issues</w:t>
            </w:r>
          </w:p>
          <w:p w14:paraId="40835E5A" w14:textId="0E48B5DA"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Investment attraction</w:t>
            </w:r>
          </w:p>
          <w:p w14:paraId="5739B50F" w14:textId="59E055CE"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Reporting</w:t>
            </w:r>
          </w:p>
        </w:tc>
      </w:tr>
      <w:tr w:rsidR="0055569B" w:rsidRPr="0071794F" w14:paraId="5E9DE360" w14:textId="77777777" w:rsidTr="00707436">
        <w:tc>
          <w:tcPr>
            <w:tcW w:w="4673" w:type="dxa"/>
          </w:tcPr>
          <w:p w14:paraId="35FAE28A" w14:textId="74D19F32" w:rsidR="0071794F" w:rsidRPr="0071794F" w:rsidRDefault="0071794F" w:rsidP="0071794F">
            <w:pPr>
              <w:spacing w:line="252" w:lineRule="auto"/>
              <w:ind w:right="579"/>
              <w:rPr>
                <w:rFonts w:cstheme="minorHAnsi"/>
                <w:b/>
                <w:bCs/>
                <w:w w:val="102"/>
              </w:rPr>
            </w:pPr>
            <w:r w:rsidRPr="0071794F">
              <w:rPr>
                <w:rFonts w:cstheme="minorHAnsi"/>
                <w:b/>
                <w:bCs/>
                <w:w w:val="102"/>
              </w:rPr>
              <w:lastRenderedPageBreak/>
              <w:t>Internal</w:t>
            </w:r>
          </w:p>
          <w:p w14:paraId="63085F60"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Director GEM Division</w:t>
            </w:r>
          </w:p>
          <w:p w14:paraId="533FD392"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Deputy Director – GEP</w:t>
            </w:r>
          </w:p>
          <w:p w14:paraId="52A45EE1"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Team Leader – Energy Security</w:t>
            </w:r>
          </w:p>
          <w:p w14:paraId="06D8CB96"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 xml:space="preserve">GEP staff </w:t>
            </w:r>
          </w:p>
          <w:p w14:paraId="3D0AF531"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GEM Division staff</w:t>
            </w:r>
          </w:p>
          <w:p w14:paraId="5302CEF9" w14:textId="4DB893CD" w:rsidR="0055569B" w:rsidRPr="0071794F" w:rsidRDefault="001E3F14" w:rsidP="0071794F">
            <w:pPr>
              <w:numPr>
                <w:ilvl w:val="0"/>
                <w:numId w:val="17"/>
              </w:numPr>
              <w:ind w:left="357" w:hanging="357"/>
              <w:jc w:val="both"/>
              <w:rPr>
                <w:rFonts w:cstheme="minorHAnsi"/>
                <w:bCs/>
              </w:rPr>
            </w:pPr>
            <w:r w:rsidRPr="0071794F">
              <w:rPr>
                <w:rFonts w:eastAsia="Arial" w:cstheme="minorHAnsi"/>
              </w:rPr>
              <w:t>ESU team members</w:t>
            </w:r>
          </w:p>
        </w:tc>
        <w:tc>
          <w:tcPr>
            <w:tcW w:w="5135" w:type="dxa"/>
          </w:tcPr>
          <w:p w14:paraId="1C425D50" w14:textId="77777777" w:rsidR="0055569B" w:rsidRPr="0071794F" w:rsidRDefault="0055569B" w:rsidP="0085727A">
            <w:pPr>
              <w:pStyle w:val="Heading1"/>
              <w:spacing w:before="51"/>
              <w:ind w:left="0" w:right="34"/>
              <w:rPr>
                <w:rFonts w:asciiTheme="minorHAnsi" w:hAnsiTheme="minorHAnsi" w:cstheme="minorHAnsi"/>
                <w:b w:val="0"/>
                <w:bCs w:val="0"/>
                <w:sz w:val="22"/>
                <w:szCs w:val="22"/>
              </w:rPr>
            </w:pPr>
          </w:p>
          <w:p w14:paraId="57A1FA65"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Decision making</w:t>
            </w:r>
          </w:p>
          <w:p w14:paraId="7C0FD173" w14:textId="640CCCD4"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Divisional and programme strategy, planning and resource allocation</w:t>
            </w:r>
          </w:p>
          <w:p w14:paraId="05E3240A"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Work plan development and approval</w:t>
            </w:r>
          </w:p>
          <w:p w14:paraId="75EA3F77"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Collaboration and partnerships</w:t>
            </w:r>
          </w:p>
          <w:p w14:paraId="2E65CB22" w14:textId="77777777"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Finance and auditing</w:t>
            </w:r>
          </w:p>
          <w:p w14:paraId="2DCAF821" w14:textId="5F0BD590" w:rsidR="001E3F14" w:rsidRPr="0071794F" w:rsidRDefault="001E3F14" w:rsidP="0071794F">
            <w:pPr>
              <w:numPr>
                <w:ilvl w:val="0"/>
                <w:numId w:val="17"/>
              </w:numPr>
              <w:ind w:left="357" w:hanging="357"/>
              <w:jc w:val="both"/>
              <w:rPr>
                <w:rFonts w:eastAsia="Arial" w:cstheme="minorHAnsi"/>
              </w:rPr>
            </w:pPr>
            <w:r w:rsidRPr="0071794F">
              <w:rPr>
                <w:rFonts w:eastAsia="Arial" w:cstheme="minorHAnsi"/>
              </w:rPr>
              <w:t>Professional development and mentoring</w:t>
            </w:r>
          </w:p>
        </w:tc>
      </w:tr>
    </w:tbl>
    <w:p w14:paraId="5D2A8D4D" w14:textId="77777777" w:rsidR="005664C0" w:rsidRPr="0071794F" w:rsidRDefault="005664C0" w:rsidP="00BA5426">
      <w:pPr>
        <w:pStyle w:val="Heading1"/>
        <w:ind w:left="0" w:right="839"/>
        <w:rPr>
          <w:rFonts w:asciiTheme="minorHAnsi" w:hAnsiTheme="minorHAnsi" w:cstheme="minorHAnsi"/>
          <w:b w:val="0"/>
          <w:bCs w:val="0"/>
          <w:sz w:val="22"/>
          <w:szCs w:val="22"/>
        </w:rPr>
      </w:pPr>
    </w:p>
    <w:p w14:paraId="3C1DD758" w14:textId="77777777" w:rsidR="00CD0168" w:rsidRPr="0071794F" w:rsidRDefault="00CD0168" w:rsidP="00BA5426">
      <w:pPr>
        <w:pStyle w:val="Heading1"/>
        <w:ind w:left="0" w:right="839"/>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3964"/>
      </w:tblGrid>
      <w:tr w:rsidR="00BA5426" w:rsidRPr="0071794F" w14:paraId="4480E54A" w14:textId="77777777" w:rsidTr="00BA5426">
        <w:tc>
          <w:tcPr>
            <w:tcW w:w="3964" w:type="dxa"/>
            <w:shd w:val="clear" w:color="auto" w:fill="0000FF"/>
          </w:tcPr>
          <w:p w14:paraId="1F20B307" w14:textId="41BA989E" w:rsidR="00BA5426" w:rsidRPr="0071794F" w:rsidRDefault="00BA5426" w:rsidP="00BA5426">
            <w:pPr>
              <w:pStyle w:val="Heading1"/>
              <w:ind w:left="0" w:right="839"/>
              <w:rPr>
                <w:rFonts w:asciiTheme="minorHAnsi" w:hAnsiTheme="minorHAnsi" w:cstheme="minorHAnsi"/>
                <w:bCs w:val="0"/>
                <w:sz w:val="22"/>
                <w:szCs w:val="22"/>
              </w:rPr>
            </w:pPr>
            <w:r w:rsidRPr="0071794F">
              <w:rPr>
                <w:rFonts w:asciiTheme="minorHAnsi" w:hAnsiTheme="minorHAnsi" w:cstheme="minorHAnsi"/>
                <w:bCs w:val="0"/>
                <w:sz w:val="22"/>
                <w:szCs w:val="22"/>
              </w:rPr>
              <w:t>Level of Delegation:</w:t>
            </w:r>
          </w:p>
        </w:tc>
      </w:tr>
    </w:tbl>
    <w:p w14:paraId="1DF8B4B5" w14:textId="77777777" w:rsidR="00BA5426" w:rsidRPr="0071794F" w:rsidRDefault="00BA5426" w:rsidP="00BA5426">
      <w:pPr>
        <w:pStyle w:val="Heading1"/>
        <w:ind w:left="0" w:right="839"/>
        <w:rPr>
          <w:rFonts w:asciiTheme="minorHAnsi" w:hAnsiTheme="minorHAnsi" w:cstheme="minorHAnsi"/>
          <w:b w:val="0"/>
          <w:bCs w:val="0"/>
          <w:sz w:val="22"/>
          <w:szCs w:val="22"/>
        </w:rPr>
      </w:pPr>
    </w:p>
    <w:p w14:paraId="3B5F0F38" w14:textId="7DE3B0BC" w:rsidR="00F44593" w:rsidRPr="0071794F" w:rsidRDefault="005A0C39" w:rsidP="00BA5426">
      <w:pPr>
        <w:spacing w:line="252" w:lineRule="auto"/>
        <w:ind w:right="579"/>
        <w:rPr>
          <w:rFonts w:cstheme="minorHAnsi"/>
          <w:w w:val="102"/>
        </w:rPr>
      </w:pPr>
      <w:r w:rsidRPr="0071794F">
        <w:rPr>
          <w:rFonts w:cstheme="minorHAnsi"/>
          <w:w w:val="102"/>
        </w:rPr>
        <w:t xml:space="preserve">Routine Expenditure Budget: </w:t>
      </w:r>
      <w:r w:rsidR="001E3F14" w:rsidRPr="0071794F">
        <w:rPr>
          <w:rFonts w:cstheme="minorHAnsi"/>
          <w:w w:val="102"/>
        </w:rPr>
        <w:t>Approximately 1</w:t>
      </w:r>
      <w:r w:rsidR="0071794F" w:rsidRPr="0071794F">
        <w:rPr>
          <w:rFonts w:cstheme="minorHAnsi"/>
          <w:w w:val="102"/>
        </w:rPr>
        <w:t xml:space="preserve"> </w:t>
      </w:r>
      <w:r w:rsidR="001E3F14" w:rsidRPr="0071794F">
        <w:rPr>
          <w:rFonts w:cstheme="minorHAnsi"/>
          <w:w w:val="102"/>
        </w:rPr>
        <w:t>m</w:t>
      </w:r>
      <w:r w:rsidR="0071794F" w:rsidRPr="0071794F">
        <w:rPr>
          <w:rFonts w:cstheme="minorHAnsi"/>
          <w:w w:val="102"/>
        </w:rPr>
        <w:t>illion</w:t>
      </w:r>
      <w:r w:rsidR="001E3F14" w:rsidRPr="0071794F">
        <w:rPr>
          <w:rFonts w:cstheme="minorHAnsi"/>
          <w:w w:val="102"/>
        </w:rPr>
        <w:t xml:space="preserve"> EUR per annu</w:t>
      </w:r>
      <w:r w:rsidR="0071794F" w:rsidRPr="0071794F">
        <w:rPr>
          <w:rFonts w:cstheme="minorHAnsi"/>
          <w:w w:val="102"/>
        </w:rPr>
        <w:t>m</w:t>
      </w:r>
    </w:p>
    <w:p w14:paraId="6B968985" w14:textId="04A85C73" w:rsidR="005A0C39" w:rsidRPr="0071794F" w:rsidRDefault="005A0C39" w:rsidP="00BA5426">
      <w:pPr>
        <w:spacing w:line="252" w:lineRule="auto"/>
        <w:ind w:right="579"/>
        <w:rPr>
          <w:rFonts w:cstheme="minorHAnsi"/>
          <w:w w:val="102"/>
        </w:rPr>
      </w:pPr>
    </w:p>
    <w:p w14:paraId="2FF609D9" w14:textId="34263368" w:rsidR="001E3F14" w:rsidRPr="0071794F" w:rsidRDefault="005A0C39" w:rsidP="001E3F14">
      <w:pPr>
        <w:spacing w:line="252" w:lineRule="auto"/>
        <w:ind w:right="579"/>
        <w:rPr>
          <w:rFonts w:cstheme="minorHAnsi"/>
          <w:w w:val="102"/>
        </w:rPr>
      </w:pPr>
      <w:r w:rsidRPr="0071794F">
        <w:rPr>
          <w:rFonts w:cstheme="minorHAnsi"/>
          <w:w w:val="102"/>
        </w:rPr>
        <w:t>Budget Sign off Authority with</w:t>
      </w:r>
      <w:r w:rsidR="003B2907" w:rsidRPr="0071794F">
        <w:rPr>
          <w:rFonts w:cstheme="minorHAnsi"/>
          <w:w w:val="102"/>
        </w:rPr>
        <w:t>out</w:t>
      </w:r>
      <w:r w:rsidRPr="0071794F">
        <w:rPr>
          <w:rFonts w:cstheme="minorHAnsi"/>
          <w:w w:val="102"/>
        </w:rPr>
        <w:t xml:space="preserve"> requiring approval from direct supervisor: </w:t>
      </w:r>
      <w:r w:rsidR="00CE1058">
        <w:rPr>
          <w:rFonts w:cstheme="minorHAnsi"/>
          <w:w w:val="102"/>
        </w:rPr>
        <w:t>50</w:t>
      </w:r>
      <w:r w:rsidR="001E3F14" w:rsidRPr="0071794F">
        <w:rPr>
          <w:rFonts w:cstheme="minorHAnsi"/>
          <w:w w:val="102"/>
        </w:rPr>
        <w:t xml:space="preserve"> </w:t>
      </w:r>
      <w:r w:rsidR="0071794F" w:rsidRPr="0071794F">
        <w:rPr>
          <w:rFonts w:cstheme="minorHAnsi"/>
          <w:w w:val="102"/>
        </w:rPr>
        <w:t>EUR</w:t>
      </w:r>
    </w:p>
    <w:p w14:paraId="29BBA7B8" w14:textId="77777777" w:rsidR="005A0C39" w:rsidRPr="0071794F" w:rsidRDefault="005A0C39" w:rsidP="00BA5426">
      <w:pPr>
        <w:spacing w:line="252" w:lineRule="auto"/>
        <w:ind w:right="579"/>
        <w:rPr>
          <w:rFonts w:cstheme="minorHAnsi"/>
          <w:color w:val="414141"/>
          <w:w w:val="102"/>
        </w:rPr>
      </w:pPr>
    </w:p>
    <w:tbl>
      <w:tblPr>
        <w:tblStyle w:val="TableGrid"/>
        <w:tblW w:w="0" w:type="auto"/>
        <w:tblLook w:val="04A0" w:firstRow="1" w:lastRow="0" w:firstColumn="1" w:lastColumn="0" w:noHBand="0" w:noVBand="1"/>
      </w:tblPr>
      <w:tblGrid>
        <w:gridCol w:w="3964"/>
      </w:tblGrid>
      <w:tr w:rsidR="00BA5426" w:rsidRPr="0071794F" w14:paraId="5ECF4B8C" w14:textId="77777777" w:rsidTr="00BA5426">
        <w:tc>
          <w:tcPr>
            <w:tcW w:w="3964" w:type="dxa"/>
            <w:shd w:val="clear" w:color="auto" w:fill="0000FF"/>
          </w:tcPr>
          <w:p w14:paraId="11B4C3FC" w14:textId="76A216BC" w:rsidR="00BA5426" w:rsidRPr="0071794F" w:rsidRDefault="00BA5426" w:rsidP="00BA5426">
            <w:pPr>
              <w:spacing w:line="252" w:lineRule="auto"/>
              <w:ind w:right="579"/>
              <w:rPr>
                <w:rFonts w:cstheme="minorHAnsi"/>
                <w:b/>
                <w:color w:val="414141"/>
                <w:w w:val="102"/>
              </w:rPr>
            </w:pPr>
            <w:r w:rsidRPr="0071794F">
              <w:rPr>
                <w:rFonts w:cstheme="minorHAnsi"/>
                <w:b/>
                <w:color w:val="FFFFFF" w:themeColor="background1"/>
                <w:w w:val="102"/>
              </w:rPr>
              <w:t>Personal Specification:</w:t>
            </w:r>
          </w:p>
        </w:tc>
      </w:tr>
    </w:tbl>
    <w:p w14:paraId="00838BB2" w14:textId="77777777" w:rsidR="00BA5426" w:rsidRPr="0071794F" w:rsidRDefault="00BA5426" w:rsidP="00BA5426">
      <w:pPr>
        <w:spacing w:line="252" w:lineRule="auto"/>
        <w:ind w:right="579"/>
        <w:rPr>
          <w:rFonts w:cstheme="minorHAnsi"/>
          <w:color w:val="414141"/>
          <w:w w:val="102"/>
        </w:rPr>
      </w:pPr>
    </w:p>
    <w:p w14:paraId="7B666EBA" w14:textId="77777777" w:rsidR="00F44593" w:rsidRPr="0071794F" w:rsidRDefault="00F44593" w:rsidP="00BA5426">
      <w:pPr>
        <w:pStyle w:val="BodyText"/>
        <w:ind w:left="0" w:right="721"/>
        <w:jc w:val="both"/>
        <w:rPr>
          <w:rFonts w:asciiTheme="minorHAnsi" w:hAnsiTheme="minorHAnsi" w:cstheme="minorHAnsi"/>
          <w:i/>
          <w:iCs/>
          <w:sz w:val="22"/>
          <w:szCs w:val="22"/>
          <w:lang w:val="en-AU"/>
        </w:rPr>
      </w:pPr>
      <w:r w:rsidRPr="0071794F">
        <w:rPr>
          <w:rFonts w:asciiTheme="minorHAnsi" w:hAnsiTheme="minorHAnsi" w:cstheme="minorHAns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23B2BE8C" w14:textId="77777777" w:rsidR="00F44593" w:rsidRPr="0071794F" w:rsidRDefault="00F44593" w:rsidP="00BA5426">
      <w:pPr>
        <w:rPr>
          <w:rFonts w:eastAsia="Arial" w:cstheme="minorHAnsi"/>
        </w:rPr>
      </w:pPr>
    </w:p>
    <w:p w14:paraId="1B44C6C5" w14:textId="15C24192" w:rsidR="00F44593" w:rsidRPr="0071794F" w:rsidRDefault="00F44593" w:rsidP="00BA5426">
      <w:pPr>
        <w:jc w:val="both"/>
        <w:rPr>
          <w:rFonts w:cstheme="minorHAnsi"/>
          <w:b/>
          <w:color w:val="181818"/>
          <w:w w:val="105"/>
        </w:rPr>
      </w:pPr>
      <w:r w:rsidRPr="0071794F">
        <w:rPr>
          <w:rFonts w:cstheme="minorHAnsi"/>
          <w:b/>
          <w:color w:val="181818"/>
          <w:w w:val="105"/>
        </w:rPr>
        <w:t>Qualifications</w:t>
      </w:r>
    </w:p>
    <w:p w14:paraId="585A3C01" w14:textId="32D885A9" w:rsidR="002A0B46" w:rsidRPr="0071794F" w:rsidRDefault="002A0B46" w:rsidP="00BA5426">
      <w:pPr>
        <w:jc w:val="both"/>
        <w:rPr>
          <w:rFonts w:cstheme="minorHAnsi"/>
          <w:b/>
          <w:color w:val="181818"/>
          <w:w w:val="105"/>
        </w:rPr>
      </w:pPr>
    </w:p>
    <w:p w14:paraId="378C758B" w14:textId="33DC5743" w:rsidR="002A0B46" w:rsidRPr="0071794F" w:rsidRDefault="002A0B46" w:rsidP="00BA5426">
      <w:pPr>
        <w:jc w:val="both"/>
        <w:rPr>
          <w:rFonts w:cstheme="minorHAnsi"/>
          <w:b/>
          <w:color w:val="181818"/>
          <w:w w:val="105"/>
        </w:rPr>
      </w:pPr>
    </w:p>
    <w:tbl>
      <w:tblPr>
        <w:tblStyle w:val="TableGrid"/>
        <w:tblW w:w="0" w:type="auto"/>
        <w:tblLook w:val="04A0" w:firstRow="1" w:lastRow="0" w:firstColumn="1" w:lastColumn="0" w:noHBand="0" w:noVBand="1"/>
      </w:tblPr>
      <w:tblGrid>
        <w:gridCol w:w="5175"/>
        <w:gridCol w:w="4176"/>
      </w:tblGrid>
      <w:tr w:rsidR="002A0B46" w:rsidRPr="0071794F" w14:paraId="0108823A" w14:textId="77777777" w:rsidTr="001E3F14">
        <w:tc>
          <w:tcPr>
            <w:tcW w:w="5175" w:type="dxa"/>
          </w:tcPr>
          <w:p w14:paraId="177F817F" w14:textId="5CDB149E" w:rsidR="002A0B46" w:rsidRPr="0071794F" w:rsidRDefault="002A0B46" w:rsidP="0071794F">
            <w:pPr>
              <w:spacing w:line="252" w:lineRule="auto"/>
              <w:ind w:right="579"/>
              <w:rPr>
                <w:rFonts w:cstheme="minorHAnsi"/>
                <w:b/>
                <w:bCs/>
                <w:w w:val="102"/>
              </w:rPr>
            </w:pPr>
            <w:r w:rsidRPr="0071794F">
              <w:rPr>
                <w:rFonts w:cstheme="minorHAnsi"/>
                <w:b/>
                <w:bCs/>
                <w:w w:val="102"/>
              </w:rPr>
              <w:t>Essential:</w:t>
            </w:r>
          </w:p>
        </w:tc>
        <w:tc>
          <w:tcPr>
            <w:tcW w:w="4176" w:type="dxa"/>
          </w:tcPr>
          <w:p w14:paraId="1197A102" w14:textId="30AE72A8" w:rsidR="002A0B46" w:rsidRPr="0071794F" w:rsidRDefault="002A0B46" w:rsidP="0071794F">
            <w:pPr>
              <w:spacing w:line="252" w:lineRule="auto"/>
              <w:ind w:right="579"/>
              <w:rPr>
                <w:rFonts w:cstheme="minorHAnsi"/>
                <w:b/>
                <w:bCs/>
                <w:w w:val="102"/>
              </w:rPr>
            </w:pPr>
            <w:r w:rsidRPr="0071794F">
              <w:rPr>
                <w:rFonts w:cstheme="minorHAnsi"/>
                <w:b/>
                <w:bCs/>
                <w:w w:val="102"/>
              </w:rPr>
              <w:t>Desirable:</w:t>
            </w:r>
          </w:p>
        </w:tc>
      </w:tr>
      <w:tr w:rsidR="002A0B46" w:rsidRPr="0071794F" w14:paraId="7BFD56A9" w14:textId="77777777" w:rsidTr="001E3F14">
        <w:tc>
          <w:tcPr>
            <w:tcW w:w="5175" w:type="dxa"/>
          </w:tcPr>
          <w:p w14:paraId="3E789CE6" w14:textId="711724B0" w:rsidR="009F11B5" w:rsidRPr="0071794F" w:rsidRDefault="00A461AF" w:rsidP="0071794F">
            <w:pPr>
              <w:numPr>
                <w:ilvl w:val="0"/>
                <w:numId w:val="17"/>
              </w:numPr>
              <w:ind w:left="357" w:hanging="357"/>
              <w:jc w:val="both"/>
              <w:rPr>
                <w:rFonts w:eastAsia="Arial" w:cstheme="minorHAnsi"/>
              </w:rPr>
            </w:pPr>
            <w:r w:rsidRPr="0071794F">
              <w:rPr>
                <w:rFonts w:eastAsia="Arial" w:cstheme="minorHAnsi"/>
              </w:rPr>
              <w:t xml:space="preserve">A </w:t>
            </w:r>
            <w:r w:rsidR="00E33FFE">
              <w:rPr>
                <w:rFonts w:eastAsia="Arial" w:cstheme="minorHAnsi"/>
              </w:rPr>
              <w:t xml:space="preserve">post-graduate </w:t>
            </w:r>
            <w:r w:rsidRPr="0071794F">
              <w:rPr>
                <w:rFonts w:eastAsia="Arial" w:cstheme="minorHAnsi"/>
              </w:rPr>
              <w:t>degree in Energy, Renewable Energy, Climate Change Mitigation and/or related fields.</w:t>
            </w:r>
          </w:p>
        </w:tc>
        <w:tc>
          <w:tcPr>
            <w:tcW w:w="4176" w:type="dxa"/>
          </w:tcPr>
          <w:p w14:paraId="54B585D9"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Demonstrated experience in energy, renewable energy and energy efficiency, waste to energy.</w:t>
            </w:r>
          </w:p>
          <w:p w14:paraId="6D305952"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Relevant experience in international development and multi-stakeholder coordination</w:t>
            </w:r>
          </w:p>
          <w:p w14:paraId="3427F561" w14:textId="60A67701" w:rsidR="002A0B46" w:rsidRPr="0071794F" w:rsidRDefault="00A461AF" w:rsidP="0071794F">
            <w:pPr>
              <w:numPr>
                <w:ilvl w:val="0"/>
                <w:numId w:val="17"/>
              </w:numPr>
              <w:ind w:left="357" w:hanging="357"/>
              <w:jc w:val="both"/>
              <w:rPr>
                <w:rFonts w:eastAsia="Arial" w:cstheme="minorHAnsi"/>
              </w:rPr>
            </w:pPr>
            <w:r w:rsidRPr="0071794F">
              <w:rPr>
                <w:rFonts w:eastAsia="Arial" w:cstheme="minorHAnsi"/>
              </w:rPr>
              <w:t>Demonstrated ability to establish / enhance partnerships.</w:t>
            </w:r>
          </w:p>
        </w:tc>
      </w:tr>
    </w:tbl>
    <w:p w14:paraId="119390C7" w14:textId="77777777" w:rsidR="00F44593" w:rsidRPr="0071794F" w:rsidRDefault="00F44593" w:rsidP="00F44593">
      <w:pPr>
        <w:rPr>
          <w:rFonts w:eastAsia="Arial" w:cstheme="minorHAnsi"/>
          <w:b/>
          <w:bCs/>
        </w:rPr>
      </w:pPr>
    </w:p>
    <w:p w14:paraId="6525EF9E" w14:textId="77777777" w:rsidR="00F44593" w:rsidRPr="0071794F" w:rsidRDefault="00F44593" w:rsidP="00F44593">
      <w:pPr>
        <w:ind w:right="841"/>
        <w:rPr>
          <w:rFonts w:eastAsia="Arial" w:cstheme="minorHAnsi"/>
        </w:rPr>
      </w:pPr>
      <w:r w:rsidRPr="0071794F">
        <w:rPr>
          <w:rFonts w:cstheme="minorHAnsi"/>
          <w:b/>
          <w:color w:val="282828"/>
          <w:w w:val="105"/>
        </w:rPr>
        <w:t>Knowledge/Experience</w:t>
      </w:r>
    </w:p>
    <w:p w14:paraId="7B666B9E" w14:textId="0949FF64" w:rsidR="00F44593" w:rsidRPr="0071794F" w:rsidRDefault="00F44593" w:rsidP="00F44593">
      <w:pPr>
        <w:rPr>
          <w:rFonts w:eastAsia="Arial" w:cstheme="minorHAnsi"/>
          <w:b/>
          <w:bCs/>
        </w:rPr>
      </w:pPr>
    </w:p>
    <w:tbl>
      <w:tblPr>
        <w:tblStyle w:val="TableGrid"/>
        <w:tblW w:w="0" w:type="auto"/>
        <w:tblLook w:val="04A0" w:firstRow="1" w:lastRow="0" w:firstColumn="1" w:lastColumn="0" w:noHBand="0" w:noVBand="1"/>
      </w:tblPr>
      <w:tblGrid>
        <w:gridCol w:w="5175"/>
        <w:gridCol w:w="4176"/>
      </w:tblGrid>
      <w:tr w:rsidR="009F11B5" w:rsidRPr="0071794F" w14:paraId="5C434F51" w14:textId="77777777" w:rsidTr="001E3F14">
        <w:tc>
          <w:tcPr>
            <w:tcW w:w="5175" w:type="dxa"/>
          </w:tcPr>
          <w:p w14:paraId="46760647" w14:textId="4DD3C78A" w:rsidR="009F11B5" w:rsidRPr="0071794F" w:rsidRDefault="009F11B5" w:rsidP="009F11B5">
            <w:pPr>
              <w:pStyle w:val="TableParagraph"/>
              <w:spacing w:before="37"/>
              <w:ind w:left="107"/>
              <w:rPr>
                <w:rFonts w:cstheme="minorHAnsi"/>
                <w:b/>
                <w:bCs/>
                <w:w w:val="102"/>
              </w:rPr>
            </w:pPr>
            <w:r w:rsidRPr="0071794F">
              <w:rPr>
                <w:rFonts w:cstheme="minorHAnsi"/>
                <w:b/>
                <w:bCs/>
                <w:w w:val="102"/>
              </w:rPr>
              <w:t>Essential:</w:t>
            </w:r>
          </w:p>
        </w:tc>
        <w:tc>
          <w:tcPr>
            <w:tcW w:w="4176" w:type="dxa"/>
          </w:tcPr>
          <w:p w14:paraId="38DB9DD9" w14:textId="239C17C5" w:rsidR="009F11B5" w:rsidRPr="0071794F" w:rsidRDefault="009F11B5" w:rsidP="00F44593">
            <w:pPr>
              <w:rPr>
                <w:rFonts w:cstheme="minorHAnsi"/>
                <w:b/>
                <w:bCs/>
                <w:w w:val="102"/>
              </w:rPr>
            </w:pPr>
            <w:r w:rsidRPr="0071794F">
              <w:rPr>
                <w:rFonts w:cstheme="minorHAnsi"/>
                <w:b/>
                <w:bCs/>
                <w:w w:val="102"/>
              </w:rPr>
              <w:t>Desirable:</w:t>
            </w:r>
          </w:p>
        </w:tc>
      </w:tr>
      <w:tr w:rsidR="009F11B5" w:rsidRPr="0071794F" w14:paraId="1F5ED010" w14:textId="77777777" w:rsidTr="001E3F14">
        <w:tc>
          <w:tcPr>
            <w:tcW w:w="5175" w:type="dxa"/>
          </w:tcPr>
          <w:p w14:paraId="5BD25850" w14:textId="7E4E484C" w:rsidR="004558D8" w:rsidRPr="0071794F" w:rsidRDefault="004558D8" w:rsidP="0071794F">
            <w:pPr>
              <w:numPr>
                <w:ilvl w:val="0"/>
                <w:numId w:val="17"/>
              </w:numPr>
              <w:ind w:left="357" w:hanging="357"/>
              <w:jc w:val="both"/>
              <w:rPr>
                <w:rFonts w:eastAsia="Arial" w:cstheme="minorHAnsi"/>
              </w:rPr>
            </w:pPr>
            <w:r w:rsidRPr="0071794F">
              <w:rPr>
                <w:rFonts w:eastAsia="Arial" w:cstheme="minorHAnsi"/>
              </w:rPr>
              <w:t>At least 10 years of relevant experience in the energy sector, with 5 years of leadership experience at project/programme management level</w:t>
            </w:r>
          </w:p>
          <w:p w14:paraId="344C1383" w14:textId="1C388538"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Demonstrated ability to prioritise and deliver timely and high-quality project outputs and outcomes</w:t>
            </w:r>
          </w:p>
          <w:p w14:paraId="6595565D" w14:textId="3F5B87B1"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Experience in research and analysis, including in-depth knowledge in an energy sub-sector</w:t>
            </w:r>
          </w:p>
          <w:p w14:paraId="1D9372D9" w14:textId="34215889"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Previous experience working with donors and developing country partners</w:t>
            </w:r>
          </w:p>
          <w:p w14:paraId="3CA9A71B" w14:textId="35715CAE"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lastRenderedPageBreak/>
              <w:t>Strategic planning and organisational development experience</w:t>
            </w:r>
          </w:p>
          <w:p w14:paraId="537C7A18" w14:textId="58FD4EB5"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Awareness of the FESRIP 2021-2030 and PICTs energy priorities</w:t>
            </w:r>
          </w:p>
          <w:p w14:paraId="54AA5ECB" w14:textId="08C16B3F"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Demonstrated ability to engage with donors, partners and other stakeholders</w:t>
            </w:r>
          </w:p>
          <w:p w14:paraId="1D46CD31" w14:textId="7F3BFC2A" w:rsidR="009F11B5" w:rsidRPr="0071794F" w:rsidRDefault="00A461AF" w:rsidP="0071794F">
            <w:pPr>
              <w:numPr>
                <w:ilvl w:val="0"/>
                <w:numId w:val="17"/>
              </w:numPr>
              <w:ind w:left="357" w:hanging="357"/>
              <w:jc w:val="both"/>
              <w:rPr>
                <w:rFonts w:eastAsia="Arial" w:cstheme="minorHAnsi"/>
              </w:rPr>
            </w:pPr>
            <w:r w:rsidRPr="0071794F">
              <w:rPr>
                <w:rFonts w:eastAsia="Arial" w:cstheme="minorHAnsi"/>
              </w:rPr>
              <w:t>Excellent oral and written English communication skills</w:t>
            </w:r>
          </w:p>
        </w:tc>
        <w:tc>
          <w:tcPr>
            <w:tcW w:w="4176" w:type="dxa"/>
          </w:tcPr>
          <w:p w14:paraId="360D2B52" w14:textId="00D8E77E"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lastRenderedPageBreak/>
              <w:t>5 years of experience working in the Pacific and/or a developing region</w:t>
            </w:r>
          </w:p>
          <w:p w14:paraId="3243AF86"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Demonstrated ability to take initiatives and work without supervision.</w:t>
            </w:r>
          </w:p>
          <w:p w14:paraId="69B16D23" w14:textId="4D51D43B"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 xml:space="preserve">High level of interpersonal skills and work in a </w:t>
            </w:r>
            <w:r w:rsidR="0071794F" w:rsidRPr="0071794F">
              <w:rPr>
                <w:rFonts w:eastAsia="Arial" w:cstheme="minorHAnsi"/>
              </w:rPr>
              <w:t>cross-cultural</w:t>
            </w:r>
            <w:r w:rsidRPr="0071794F">
              <w:rPr>
                <w:rFonts w:eastAsia="Arial" w:cstheme="minorHAnsi"/>
              </w:rPr>
              <w:t xml:space="preserve"> environment</w:t>
            </w:r>
          </w:p>
          <w:p w14:paraId="23909E12" w14:textId="580988FB"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Willingness to undertake frequent travel both within and outside the region</w:t>
            </w:r>
          </w:p>
          <w:p w14:paraId="403A8075" w14:textId="3B45E4DF" w:rsidR="009F11B5" w:rsidRPr="0071794F" w:rsidRDefault="00A461AF" w:rsidP="0071794F">
            <w:pPr>
              <w:numPr>
                <w:ilvl w:val="0"/>
                <w:numId w:val="17"/>
              </w:numPr>
              <w:ind w:left="357" w:hanging="357"/>
              <w:jc w:val="both"/>
              <w:rPr>
                <w:rFonts w:eastAsia="Arial" w:cstheme="minorHAnsi"/>
              </w:rPr>
            </w:pPr>
            <w:r w:rsidRPr="0071794F">
              <w:rPr>
                <w:rFonts w:eastAsia="Arial" w:cstheme="minorHAnsi"/>
              </w:rPr>
              <w:lastRenderedPageBreak/>
              <w:t>Excellent computer skills, including high proficiency in Microsoft Office and use of the Internet</w:t>
            </w:r>
          </w:p>
        </w:tc>
      </w:tr>
    </w:tbl>
    <w:p w14:paraId="6667974A" w14:textId="4565D83C" w:rsidR="009F11B5" w:rsidRPr="0071794F" w:rsidRDefault="009F11B5" w:rsidP="00F44593">
      <w:pPr>
        <w:rPr>
          <w:rFonts w:eastAsia="Arial" w:cstheme="minorHAnsi"/>
          <w:b/>
          <w:bCs/>
        </w:rPr>
      </w:pPr>
    </w:p>
    <w:p w14:paraId="6F2555B4" w14:textId="1A960926" w:rsidR="009F11B5" w:rsidRPr="0071794F" w:rsidRDefault="009F11B5" w:rsidP="00F44593">
      <w:pPr>
        <w:rPr>
          <w:rFonts w:eastAsia="Arial" w:cstheme="minorHAnsi"/>
          <w:b/>
          <w:bCs/>
        </w:rPr>
      </w:pPr>
    </w:p>
    <w:p w14:paraId="6369DA95" w14:textId="01C270C9" w:rsidR="00F44593" w:rsidRPr="0071794F" w:rsidRDefault="00F44593" w:rsidP="00BA5426">
      <w:pPr>
        <w:ind w:right="841"/>
        <w:rPr>
          <w:rFonts w:eastAsia="Arial" w:cstheme="minorHAnsi"/>
        </w:rPr>
      </w:pPr>
      <w:r w:rsidRPr="0071794F">
        <w:rPr>
          <w:rFonts w:cstheme="minorHAnsi"/>
          <w:b/>
          <w:color w:val="181818"/>
        </w:rPr>
        <w:t xml:space="preserve">Key Skills/Attributes/Job </w:t>
      </w:r>
      <w:r w:rsidRPr="0071794F">
        <w:rPr>
          <w:rFonts w:cstheme="minorHAnsi"/>
          <w:b/>
          <w:color w:val="282828"/>
        </w:rPr>
        <w:t>Specific Competencies</w:t>
      </w:r>
    </w:p>
    <w:p w14:paraId="6EF37FCF" w14:textId="77777777" w:rsidR="00F44593" w:rsidRPr="0071794F" w:rsidRDefault="00F44593" w:rsidP="00BA5426">
      <w:pPr>
        <w:rPr>
          <w:rFonts w:eastAsia="Arial" w:cstheme="minorHAnsi"/>
          <w:b/>
          <w:bCs/>
        </w:rPr>
      </w:pPr>
    </w:p>
    <w:p w14:paraId="0E7B27CE" w14:textId="77777777" w:rsidR="00F44593" w:rsidRPr="0071794F" w:rsidRDefault="00F44593" w:rsidP="00BA5426">
      <w:pPr>
        <w:ind w:right="841"/>
        <w:rPr>
          <w:rFonts w:eastAsia="Arial" w:cstheme="minorHAnsi"/>
        </w:rPr>
      </w:pPr>
      <w:r w:rsidRPr="0071794F">
        <w:rPr>
          <w:rFonts w:cstheme="minorHAnsi"/>
          <w:color w:val="181818"/>
          <w:w w:val="105"/>
        </w:rPr>
        <w:t xml:space="preserve">The </w:t>
      </w:r>
      <w:r w:rsidRPr="0071794F">
        <w:rPr>
          <w:rFonts w:cstheme="minorHAnsi"/>
          <w:color w:val="383838"/>
          <w:w w:val="105"/>
        </w:rPr>
        <w:t>fo</w:t>
      </w:r>
      <w:r w:rsidRPr="0071794F">
        <w:rPr>
          <w:rFonts w:cstheme="minorHAnsi"/>
          <w:color w:val="181818"/>
          <w:w w:val="105"/>
        </w:rPr>
        <w:t>ll</w:t>
      </w:r>
      <w:r w:rsidRPr="0071794F">
        <w:rPr>
          <w:rFonts w:cstheme="minorHAnsi"/>
          <w:color w:val="383838"/>
          <w:w w:val="105"/>
        </w:rPr>
        <w:t>ow</w:t>
      </w:r>
      <w:r w:rsidRPr="0071794F">
        <w:rPr>
          <w:rFonts w:cstheme="minorHAnsi"/>
          <w:color w:val="181818"/>
          <w:w w:val="105"/>
        </w:rPr>
        <w:t xml:space="preserve">ing </w:t>
      </w:r>
      <w:r w:rsidRPr="0071794F">
        <w:rPr>
          <w:rFonts w:cstheme="minorHAnsi"/>
          <w:color w:val="181818"/>
          <w:spacing w:val="-3"/>
          <w:w w:val="105"/>
        </w:rPr>
        <w:t>l</w:t>
      </w:r>
      <w:r w:rsidRPr="0071794F">
        <w:rPr>
          <w:rFonts w:cstheme="minorHAnsi"/>
          <w:color w:val="383838"/>
          <w:spacing w:val="-3"/>
          <w:w w:val="105"/>
        </w:rPr>
        <w:t xml:space="preserve">evels </w:t>
      </w:r>
      <w:r w:rsidRPr="0071794F">
        <w:rPr>
          <w:rFonts w:cstheme="minorHAnsi"/>
          <w:color w:val="383838"/>
          <w:w w:val="105"/>
        </w:rPr>
        <w:t>wou</w:t>
      </w:r>
      <w:r w:rsidRPr="0071794F">
        <w:rPr>
          <w:rFonts w:cstheme="minorHAnsi"/>
          <w:w w:val="105"/>
        </w:rPr>
        <w:t>l</w:t>
      </w:r>
      <w:r w:rsidRPr="0071794F">
        <w:rPr>
          <w:rFonts w:cstheme="minorHAnsi"/>
          <w:color w:val="282828"/>
          <w:w w:val="105"/>
        </w:rPr>
        <w:t xml:space="preserve">d typically </w:t>
      </w:r>
      <w:r w:rsidRPr="0071794F">
        <w:rPr>
          <w:rFonts w:cstheme="minorHAnsi"/>
          <w:color w:val="383838"/>
          <w:w w:val="105"/>
        </w:rPr>
        <w:t xml:space="preserve">be expected </w:t>
      </w:r>
      <w:r w:rsidRPr="0071794F">
        <w:rPr>
          <w:rFonts w:cstheme="minorHAnsi"/>
          <w:color w:val="181818"/>
          <w:spacing w:val="2"/>
          <w:w w:val="105"/>
        </w:rPr>
        <w:t>fo</w:t>
      </w:r>
      <w:r w:rsidRPr="0071794F">
        <w:rPr>
          <w:rFonts w:cstheme="minorHAnsi"/>
          <w:color w:val="383838"/>
          <w:spacing w:val="2"/>
          <w:w w:val="105"/>
        </w:rPr>
        <w:t xml:space="preserve">r </w:t>
      </w:r>
      <w:r w:rsidRPr="0071794F">
        <w:rPr>
          <w:rFonts w:cstheme="minorHAnsi"/>
          <w:color w:val="282828"/>
          <w:w w:val="105"/>
        </w:rPr>
        <w:t xml:space="preserve">the </w:t>
      </w:r>
      <w:r w:rsidRPr="0071794F">
        <w:rPr>
          <w:rFonts w:cstheme="minorHAnsi"/>
          <w:color w:val="181818"/>
          <w:spacing w:val="-3"/>
          <w:w w:val="105"/>
        </w:rPr>
        <w:t>10</w:t>
      </w:r>
      <w:r w:rsidRPr="0071794F">
        <w:rPr>
          <w:rFonts w:cstheme="minorHAnsi"/>
          <w:color w:val="383838"/>
          <w:spacing w:val="-3"/>
          <w:w w:val="105"/>
        </w:rPr>
        <w:t xml:space="preserve">0% </w:t>
      </w:r>
      <w:r w:rsidRPr="0071794F">
        <w:rPr>
          <w:rFonts w:cstheme="minorHAnsi"/>
          <w:color w:val="282828"/>
          <w:w w:val="105"/>
        </w:rPr>
        <w:t>ful</w:t>
      </w:r>
      <w:r w:rsidRPr="0071794F">
        <w:rPr>
          <w:rFonts w:cstheme="minorHAnsi"/>
          <w:w w:val="105"/>
        </w:rPr>
        <w:t>l</w:t>
      </w:r>
      <w:r w:rsidRPr="0071794F">
        <w:rPr>
          <w:rFonts w:cstheme="minorHAnsi"/>
          <w:color w:val="383838"/>
          <w:w w:val="105"/>
        </w:rPr>
        <w:t xml:space="preserve">y </w:t>
      </w:r>
      <w:r w:rsidRPr="0071794F">
        <w:rPr>
          <w:rFonts w:cstheme="minorHAnsi"/>
          <w:color w:val="282828"/>
          <w:w w:val="105"/>
        </w:rPr>
        <w:t>effective</w:t>
      </w:r>
      <w:r w:rsidRPr="0071794F">
        <w:rPr>
          <w:rFonts w:cstheme="minorHAnsi"/>
          <w:color w:val="282828"/>
          <w:spacing w:val="55"/>
          <w:w w:val="105"/>
        </w:rPr>
        <w:t xml:space="preserve"> </w:t>
      </w:r>
      <w:r w:rsidRPr="0071794F">
        <w:rPr>
          <w:rFonts w:cstheme="minorHAnsi"/>
          <w:color w:val="4D4D4D"/>
          <w:w w:val="105"/>
        </w:rPr>
        <w:t>lev</w:t>
      </w:r>
      <w:r w:rsidRPr="0071794F">
        <w:rPr>
          <w:rFonts w:cstheme="minorHAnsi"/>
          <w:color w:val="282828"/>
          <w:w w:val="105"/>
        </w:rPr>
        <w:t>el</w:t>
      </w:r>
      <w:r w:rsidRPr="0071794F">
        <w:rPr>
          <w:rFonts w:cstheme="minorHAnsi"/>
          <w:color w:val="4D4D4D"/>
          <w:w w:val="105"/>
        </w:rPr>
        <w:t>:</w:t>
      </w:r>
    </w:p>
    <w:p w14:paraId="25B2CA34" w14:textId="77777777" w:rsidR="00F44593" w:rsidRPr="0071794F" w:rsidRDefault="00F44593" w:rsidP="00F44593">
      <w:pPr>
        <w:rPr>
          <w:rFonts w:eastAsia="Arial" w:cstheme="minorHAns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F44593" w:rsidRPr="0071794F" w14:paraId="36C7510A" w14:textId="77777777" w:rsidTr="00201E8D">
        <w:trPr>
          <w:trHeight w:val="839"/>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71794F" w:rsidRDefault="00F44593" w:rsidP="0071794F">
            <w:pPr>
              <w:pStyle w:val="TableParagraph"/>
              <w:spacing w:before="37"/>
              <w:ind w:left="107"/>
              <w:rPr>
                <w:rFonts w:cstheme="minorHAnsi"/>
                <w:b/>
                <w:bCs/>
                <w:w w:val="102"/>
              </w:rPr>
            </w:pPr>
            <w:r w:rsidRPr="0071794F">
              <w:rPr>
                <w:rFonts w:cstheme="minorHAnsi"/>
                <w:b/>
                <w:bCs/>
                <w:w w:val="102"/>
              </w:rPr>
              <w:t>Expert level</w:t>
            </w:r>
          </w:p>
        </w:tc>
        <w:tc>
          <w:tcPr>
            <w:tcW w:w="7546" w:type="dxa"/>
            <w:tcBorders>
              <w:top w:val="single" w:sz="3" w:space="0" w:color="484848"/>
              <w:left w:val="single" w:sz="3" w:space="0" w:color="181818"/>
              <w:bottom w:val="single" w:sz="6" w:space="0" w:color="6B6B6B"/>
              <w:right w:val="single" w:sz="6" w:space="0" w:color="3F3F3F"/>
            </w:tcBorders>
          </w:tcPr>
          <w:p w14:paraId="54411423" w14:textId="5747B921"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Provide sound technical advice to Team Leader – Energy Security and Deputy Director – GEP</w:t>
            </w:r>
          </w:p>
          <w:p w14:paraId="4AEE65E1" w14:textId="561A9132" w:rsidR="00BA5426" w:rsidRPr="0071794F" w:rsidRDefault="00A461AF" w:rsidP="0071794F">
            <w:pPr>
              <w:numPr>
                <w:ilvl w:val="0"/>
                <w:numId w:val="17"/>
              </w:numPr>
              <w:ind w:left="357" w:hanging="357"/>
              <w:jc w:val="both"/>
              <w:rPr>
                <w:rFonts w:eastAsia="Arial" w:cstheme="minorHAnsi"/>
              </w:rPr>
            </w:pPr>
            <w:r w:rsidRPr="0071794F">
              <w:rPr>
                <w:rFonts w:eastAsia="Arial" w:cstheme="minorHAnsi"/>
              </w:rPr>
              <w:t>Identify and advocate for new/innovative ideas and solutions that will help the PAWES Project address its challenges and fulfill its purpose</w:t>
            </w:r>
          </w:p>
        </w:tc>
      </w:tr>
      <w:tr w:rsidR="00A461AF" w:rsidRPr="0071794F" w14:paraId="3CE9A683" w14:textId="77777777" w:rsidTr="00AE743D">
        <w:trPr>
          <w:trHeight w:hRule="exact" w:val="651"/>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A461AF" w:rsidRPr="0071794F" w:rsidRDefault="00A461AF" w:rsidP="0071794F">
            <w:pPr>
              <w:pStyle w:val="TableParagraph"/>
              <w:spacing w:before="37"/>
              <w:ind w:left="107"/>
              <w:rPr>
                <w:rFonts w:cstheme="minorHAnsi"/>
                <w:b/>
                <w:bCs/>
                <w:w w:val="102"/>
              </w:rPr>
            </w:pPr>
            <w:r w:rsidRPr="0071794F">
              <w:rPr>
                <w:rFonts w:cstheme="minorHAnsi"/>
                <w:b/>
                <w:bCs/>
                <w:w w:val="102"/>
              </w:rPr>
              <w:t>Advanced level</w:t>
            </w:r>
          </w:p>
        </w:tc>
        <w:tc>
          <w:tcPr>
            <w:tcW w:w="7546" w:type="dxa"/>
            <w:tcBorders>
              <w:top w:val="single" w:sz="6" w:space="0" w:color="6B6B6B"/>
              <w:left w:val="single" w:sz="3" w:space="0" w:color="1C1C1C"/>
              <w:bottom w:val="single" w:sz="3" w:space="0" w:color="484848"/>
              <w:right w:val="single" w:sz="6" w:space="0" w:color="545454"/>
            </w:tcBorders>
          </w:tcPr>
          <w:p w14:paraId="72C8B565"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Critical thinking and foster partnerships</w:t>
            </w:r>
          </w:p>
          <w:p w14:paraId="5269B8F6" w14:textId="344FC1C0"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Support and contribute to teamwork and the implementation of GEP’s work plan</w:t>
            </w:r>
          </w:p>
        </w:tc>
      </w:tr>
      <w:tr w:rsidR="00A461AF" w:rsidRPr="0071794F" w14:paraId="77F0239F" w14:textId="77777777" w:rsidTr="00A461AF">
        <w:trPr>
          <w:trHeight w:hRule="exact" w:val="643"/>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A461AF" w:rsidRPr="0071794F" w:rsidRDefault="00A461AF" w:rsidP="0071794F">
            <w:pPr>
              <w:pStyle w:val="TableParagraph"/>
              <w:spacing w:before="37"/>
              <w:ind w:left="107"/>
              <w:rPr>
                <w:rFonts w:cstheme="minorHAnsi"/>
                <w:b/>
                <w:bCs/>
                <w:w w:val="102"/>
              </w:rPr>
            </w:pPr>
            <w:r w:rsidRPr="0071794F">
              <w:rPr>
                <w:rFonts w:cstheme="minorHAnsi"/>
                <w:b/>
                <w:bCs/>
                <w:w w:val="102"/>
              </w:rPr>
              <w:t>Working knowledge</w:t>
            </w:r>
          </w:p>
        </w:tc>
        <w:tc>
          <w:tcPr>
            <w:tcW w:w="7546" w:type="dxa"/>
            <w:tcBorders>
              <w:top w:val="single" w:sz="3" w:space="0" w:color="4F4F4F"/>
              <w:left w:val="single" w:sz="6" w:space="0" w:color="343434"/>
              <w:bottom w:val="single" w:sz="6" w:space="0" w:color="606060"/>
              <w:right w:val="single" w:sz="6" w:space="0" w:color="343434"/>
            </w:tcBorders>
          </w:tcPr>
          <w:p w14:paraId="2599E068"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Knowledgeable in Waste to Energy, RET, energy frameworks and policies</w:t>
            </w:r>
          </w:p>
          <w:p w14:paraId="7ABB210F" w14:textId="44C71C6A"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Familiar with many aspects of energy</w:t>
            </w:r>
          </w:p>
        </w:tc>
      </w:tr>
      <w:tr w:rsidR="00A461AF" w:rsidRPr="0071794F" w14:paraId="0FF6C0E4" w14:textId="77777777" w:rsidTr="00707436">
        <w:trPr>
          <w:trHeight w:val="305"/>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A461AF" w:rsidRPr="0071794F" w:rsidRDefault="00A461AF" w:rsidP="0071794F">
            <w:pPr>
              <w:pStyle w:val="TableParagraph"/>
              <w:spacing w:before="37"/>
              <w:ind w:left="107"/>
              <w:rPr>
                <w:rFonts w:cstheme="minorHAnsi"/>
                <w:b/>
                <w:bCs/>
                <w:w w:val="102"/>
              </w:rPr>
            </w:pPr>
            <w:r w:rsidRPr="0071794F">
              <w:rPr>
                <w:rFonts w:cstheme="minorHAnsi"/>
                <w:b/>
                <w:bCs/>
                <w:w w:val="102"/>
              </w:rPr>
              <w:t>Awareness</w:t>
            </w:r>
          </w:p>
        </w:tc>
        <w:tc>
          <w:tcPr>
            <w:tcW w:w="7546" w:type="dxa"/>
            <w:tcBorders>
              <w:top w:val="single" w:sz="3" w:space="0" w:color="444444"/>
              <w:left w:val="single" w:sz="3" w:space="0" w:color="0C0C0C"/>
              <w:bottom w:val="single" w:sz="3" w:space="0" w:color="3F3F3F"/>
              <w:right w:val="single" w:sz="6" w:space="0" w:color="343434"/>
            </w:tcBorders>
          </w:tcPr>
          <w:p w14:paraId="4AE0E896" w14:textId="77777777"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SPC Regulations and Policies</w:t>
            </w:r>
          </w:p>
          <w:p w14:paraId="4F9E88E6" w14:textId="769E6DE1" w:rsidR="00A461AF" w:rsidRPr="0071794F" w:rsidRDefault="00A461AF" w:rsidP="0071794F">
            <w:pPr>
              <w:numPr>
                <w:ilvl w:val="0"/>
                <w:numId w:val="17"/>
              </w:numPr>
              <w:ind w:left="357" w:hanging="357"/>
              <w:jc w:val="both"/>
              <w:rPr>
                <w:rFonts w:eastAsia="Arial" w:cstheme="minorHAnsi"/>
              </w:rPr>
            </w:pPr>
            <w:r w:rsidRPr="0071794F">
              <w:rPr>
                <w:rFonts w:eastAsia="Arial" w:cstheme="minorHAnsi"/>
              </w:rPr>
              <w:t>Gender and cultural sensitivity issues of working in a male dominated sector and the Pacific region</w:t>
            </w:r>
          </w:p>
        </w:tc>
      </w:tr>
    </w:tbl>
    <w:p w14:paraId="0852B370" w14:textId="77777777" w:rsidR="00F44593" w:rsidRPr="0071794F" w:rsidRDefault="00F44593" w:rsidP="00201E8D">
      <w:pPr>
        <w:rPr>
          <w:rFonts w:eastAsia="Arial" w:cstheme="minorHAnsi"/>
        </w:rPr>
      </w:pPr>
    </w:p>
    <w:p w14:paraId="67BA8389" w14:textId="5F73C5B3" w:rsidR="00F44593" w:rsidRPr="0071794F" w:rsidRDefault="00F44593" w:rsidP="00201E8D">
      <w:pPr>
        <w:ind w:left="426" w:right="841" w:hanging="426"/>
        <w:rPr>
          <w:rFonts w:cstheme="minorHAnsi"/>
          <w:b/>
          <w:color w:val="282828"/>
          <w:w w:val="105"/>
        </w:rPr>
      </w:pPr>
      <w:r w:rsidRPr="0071794F">
        <w:rPr>
          <w:rFonts w:cstheme="minorHAnsi"/>
          <w:b/>
          <w:color w:val="282828"/>
          <w:w w:val="105"/>
        </w:rPr>
        <w:t>Key</w:t>
      </w:r>
      <w:r w:rsidRPr="0071794F">
        <w:rPr>
          <w:rFonts w:cstheme="minorHAnsi"/>
          <w:b/>
          <w:color w:val="282828"/>
          <w:spacing w:val="-5"/>
          <w:w w:val="105"/>
        </w:rPr>
        <w:t xml:space="preserve"> </w:t>
      </w:r>
      <w:r w:rsidRPr="0071794F">
        <w:rPr>
          <w:rFonts w:cstheme="minorHAnsi"/>
          <w:b/>
          <w:color w:val="282828"/>
          <w:w w:val="105"/>
        </w:rPr>
        <w:t>Behaviours</w:t>
      </w:r>
      <w:r w:rsidR="00AE743D" w:rsidRPr="0071794F">
        <w:rPr>
          <w:rFonts w:cstheme="minorHAnsi"/>
          <w:b/>
          <w:color w:val="282828"/>
          <w:w w:val="105"/>
        </w:rPr>
        <w:t xml:space="preserve"> </w:t>
      </w:r>
    </w:p>
    <w:p w14:paraId="7774607B" w14:textId="6C0A4328" w:rsidR="00AE743D" w:rsidRPr="0071794F" w:rsidRDefault="00AE743D" w:rsidP="00201E8D">
      <w:pPr>
        <w:ind w:left="426" w:right="841" w:hanging="426"/>
        <w:rPr>
          <w:rFonts w:cstheme="minorHAnsi"/>
          <w:b/>
          <w:color w:val="282828"/>
          <w:w w:val="105"/>
        </w:rPr>
      </w:pPr>
    </w:p>
    <w:p w14:paraId="4FD19C4E" w14:textId="77777777" w:rsidR="00F44593" w:rsidRPr="0071794F" w:rsidRDefault="00F44593" w:rsidP="00201E8D">
      <w:pPr>
        <w:ind w:right="721"/>
        <w:jc w:val="both"/>
        <w:rPr>
          <w:rFonts w:eastAsia="Arial" w:cstheme="minorHAnsi"/>
        </w:rPr>
      </w:pPr>
      <w:r w:rsidRPr="0071794F">
        <w:rPr>
          <w:rFonts w:cstheme="minorHAnsi"/>
          <w:i/>
          <w:color w:val="282828"/>
          <w:w w:val="105"/>
        </w:rPr>
        <w:t xml:space="preserve">All employees are measured against the following </w:t>
      </w:r>
      <w:r w:rsidRPr="0071794F">
        <w:rPr>
          <w:rFonts w:cstheme="minorHAnsi"/>
          <w:b/>
          <w:i/>
          <w:color w:val="161616"/>
          <w:w w:val="105"/>
        </w:rPr>
        <w:t xml:space="preserve">Key Behaviours </w:t>
      </w:r>
      <w:r w:rsidRPr="0071794F">
        <w:rPr>
          <w:rFonts w:cstheme="minorHAnsi"/>
          <w:i/>
          <w:color w:val="282828"/>
          <w:w w:val="105"/>
        </w:rPr>
        <w:t xml:space="preserve">as </w:t>
      </w:r>
      <w:r w:rsidRPr="0071794F">
        <w:rPr>
          <w:rFonts w:cstheme="minorHAnsi"/>
          <w:i/>
          <w:color w:val="3D3D3D"/>
          <w:w w:val="105"/>
        </w:rPr>
        <w:t>part of</w:t>
      </w:r>
      <w:r w:rsidRPr="0071794F">
        <w:rPr>
          <w:rFonts w:cstheme="minorHAnsi"/>
          <w:i/>
          <w:color w:val="3D3D3D"/>
          <w:spacing w:val="27"/>
          <w:w w:val="105"/>
        </w:rPr>
        <w:t xml:space="preserve"> </w:t>
      </w:r>
      <w:r w:rsidRPr="0071794F">
        <w:rPr>
          <w:rFonts w:cstheme="minorHAnsi"/>
          <w:i/>
          <w:color w:val="3D3D3D"/>
          <w:w w:val="105"/>
        </w:rPr>
        <w:t>Performance</w:t>
      </w:r>
      <w:r w:rsidRPr="0071794F">
        <w:rPr>
          <w:rFonts w:cstheme="minorHAnsi"/>
          <w:i/>
          <w:color w:val="3D3D3D"/>
          <w:w w:val="103"/>
        </w:rPr>
        <w:t xml:space="preserve"> </w:t>
      </w:r>
      <w:r w:rsidRPr="0071794F">
        <w:rPr>
          <w:rFonts w:cstheme="minorHAnsi"/>
          <w:i/>
          <w:color w:val="282828"/>
          <w:w w:val="105"/>
        </w:rPr>
        <w:t>Development:</w:t>
      </w:r>
    </w:p>
    <w:p w14:paraId="37662C96" w14:textId="77777777" w:rsidR="00F44593" w:rsidRPr="0071794F" w:rsidRDefault="00F44593" w:rsidP="00F44593">
      <w:pPr>
        <w:spacing w:before="2"/>
        <w:ind w:left="284" w:hanging="284"/>
        <w:rPr>
          <w:rFonts w:eastAsia="Arial" w:cstheme="minorHAnsi"/>
        </w:rPr>
      </w:pPr>
    </w:p>
    <w:p w14:paraId="1623EBE9" w14:textId="77777777"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 xml:space="preserve">Change and Innovation </w:t>
      </w:r>
    </w:p>
    <w:p w14:paraId="7B1E08CF" w14:textId="77777777"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Interpersonal Skills</w:t>
      </w:r>
    </w:p>
    <w:p w14:paraId="4A44E2C3" w14:textId="77777777"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Teamwork</w:t>
      </w:r>
    </w:p>
    <w:p w14:paraId="4FBC2C87" w14:textId="77777777"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Promotion of Equity and Equality</w:t>
      </w:r>
    </w:p>
    <w:p w14:paraId="01052125" w14:textId="77777777"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Judgement</w:t>
      </w:r>
    </w:p>
    <w:p w14:paraId="3CD543B6" w14:textId="304311BA" w:rsidR="001A0C76" w:rsidRPr="0071794F" w:rsidRDefault="001A0C76" w:rsidP="00DE6504">
      <w:pPr>
        <w:pStyle w:val="ListParagraph"/>
        <w:numPr>
          <w:ilvl w:val="1"/>
          <w:numId w:val="1"/>
        </w:numPr>
        <w:tabs>
          <w:tab w:val="left" w:pos="689"/>
        </w:tabs>
        <w:ind w:left="284" w:right="841" w:hanging="284"/>
        <w:rPr>
          <w:rFonts w:cstheme="minorHAnsi"/>
          <w:color w:val="161616"/>
        </w:rPr>
      </w:pPr>
      <w:r w:rsidRPr="0071794F">
        <w:rPr>
          <w:rFonts w:cstheme="minorHAnsi"/>
          <w:color w:val="161616"/>
        </w:rPr>
        <w:t>Building Individual Capacity</w:t>
      </w:r>
    </w:p>
    <w:p w14:paraId="4BA4FAA8" w14:textId="77777777" w:rsidR="00A461AF" w:rsidRPr="0071794F" w:rsidRDefault="00A461AF" w:rsidP="00DE6504">
      <w:pPr>
        <w:numPr>
          <w:ilvl w:val="1"/>
          <w:numId w:val="1"/>
        </w:numPr>
        <w:tabs>
          <w:tab w:val="left" w:pos="624"/>
        </w:tabs>
        <w:spacing w:before="58"/>
        <w:ind w:left="284" w:right="841" w:hanging="284"/>
        <w:rPr>
          <w:rFonts w:eastAsia="Arial" w:cstheme="minorHAnsi"/>
          <w:color w:val="282828"/>
        </w:rPr>
      </w:pPr>
      <w:r w:rsidRPr="0071794F">
        <w:rPr>
          <w:rFonts w:cstheme="minorHAnsi"/>
          <w:color w:val="282828"/>
        </w:rPr>
        <w:t xml:space="preserve">Effective Communications </w:t>
      </w:r>
      <w:r w:rsidRPr="0071794F">
        <w:rPr>
          <w:rFonts w:cstheme="minorHAnsi"/>
          <w:color w:val="3D3D3D"/>
        </w:rPr>
        <w:t>&amp;</w:t>
      </w:r>
      <w:r w:rsidRPr="0071794F">
        <w:rPr>
          <w:rFonts w:cstheme="minorHAnsi"/>
          <w:color w:val="3D3D3D"/>
          <w:spacing w:val="31"/>
        </w:rPr>
        <w:t xml:space="preserve"> </w:t>
      </w:r>
      <w:r w:rsidRPr="0071794F">
        <w:rPr>
          <w:rFonts w:cstheme="minorHAnsi"/>
          <w:color w:val="282828"/>
        </w:rPr>
        <w:t>Relationships</w:t>
      </w:r>
    </w:p>
    <w:p w14:paraId="1330CC96" w14:textId="77777777" w:rsidR="00A461AF" w:rsidRPr="0071794F" w:rsidRDefault="00A461AF" w:rsidP="00DE6504">
      <w:pPr>
        <w:numPr>
          <w:ilvl w:val="1"/>
          <w:numId w:val="1"/>
        </w:numPr>
        <w:tabs>
          <w:tab w:val="left" w:pos="631"/>
        </w:tabs>
        <w:spacing w:before="58"/>
        <w:ind w:left="284" w:right="841" w:hanging="284"/>
        <w:rPr>
          <w:rFonts w:eastAsia="Arial" w:cstheme="minorHAnsi"/>
          <w:color w:val="282828"/>
        </w:rPr>
      </w:pPr>
      <w:r w:rsidRPr="0071794F">
        <w:rPr>
          <w:rFonts w:cstheme="minorHAnsi"/>
          <w:color w:val="161616"/>
        </w:rPr>
        <w:t>L</w:t>
      </w:r>
      <w:r w:rsidRPr="0071794F">
        <w:rPr>
          <w:rFonts w:cstheme="minorHAnsi"/>
          <w:color w:val="3D3D3D"/>
        </w:rPr>
        <w:t>eaders</w:t>
      </w:r>
      <w:r w:rsidRPr="0071794F">
        <w:rPr>
          <w:rFonts w:cstheme="minorHAnsi"/>
          <w:color w:val="161616"/>
        </w:rPr>
        <w:t>hip</w:t>
      </w:r>
    </w:p>
    <w:p w14:paraId="522549E4" w14:textId="77777777" w:rsidR="00A461AF" w:rsidRPr="0071794F" w:rsidRDefault="00A461AF" w:rsidP="00DE6504">
      <w:pPr>
        <w:numPr>
          <w:ilvl w:val="1"/>
          <w:numId w:val="1"/>
        </w:numPr>
        <w:tabs>
          <w:tab w:val="left" w:pos="617"/>
        </w:tabs>
        <w:spacing w:before="72"/>
        <w:ind w:left="284" w:right="841" w:hanging="284"/>
        <w:rPr>
          <w:rFonts w:eastAsia="Arial" w:cstheme="minorHAnsi"/>
          <w:color w:val="282828"/>
        </w:rPr>
      </w:pPr>
      <w:r w:rsidRPr="0071794F">
        <w:rPr>
          <w:rFonts w:cstheme="minorHAnsi"/>
          <w:color w:val="282828"/>
        </w:rPr>
        <w:t xml:space="preserve">Coaching and Development </w:t>
      </w:r>
    </w:p>
    <w:p w14:paraId="180BCB70" w14:textId="5E2869D3" w:rsidR="00A461AF" w:rsidRPr="0071794F" w:rsidRDefault="00A461AF" w:rsidP="00DE6504">
      <w:pPr>
        <w:numPr>
          <w:ilvl w:val="1"/>
          <w:numId w:val="1"/>
        </w:numPr>
        <w:tabs>
          <w:tab w:val="left" w:pos="617"/>
        </w:tabs>
        <w:spacing w:before="58"/>
        <w:ind w:left="284" w:hanging="284"/>
        <w:rPr>
          <w:rFonts w:eastAsia="Arial" w:cstheme="minorHAnsi"/>
          <w:color w:val="3D3D3D"/>
        </w:rPr>
      </w:pPr>
      <w:r w:rsidRPr="0071794F">
        <w:rPr>
          <w:rFonts w:cstheme="minorHAnsi"/>
          <w:color w:val="282828"/>
        </w:rPr>
        <w:t>Strateg</w:t>
      </w:r>
      <w:r w:rsidRPr="0071794F">
        <w:rPr>
          <w:rFonts w:cstheme="minorHAnsi"/>
        </w:rPr>
        <w:t>i</w:t>
      </w:r>
      <w:r w:rsidRPr="0071794F">
        <w:rPr>
          <w:rFonts w:cstheme="minorHAnsi"/>
          <w:color w:val="282828"/>
        </w:rPr>
        <w:t xml:space="preserve">c Perspective </w:t>
      </w:r>
    </w:p>
    <w:p w14:paraId="77FA43CB" w14:textId="77777777" w:rsidR="00F44593" w:rsidRPr="0071794F" w:rsidRDefault="00F44593" w:rsidP="00201E8D">
      <w:pPr>
        <w:ind w:left="284" w:hanging="284"/>
        <w:rPr>
          <w:rFonts w:eastAsia="Arial" w:cstheme="minorHAnsi"/>
        </w:rPr>
      </w:pPr>
    </w:p>
    <w:p w14:paraId="5707B982" w14:textId="77777777" w:rsidR="00F44593" w:rsidRPr="0071794F" w:rsidRDefault="00F44593" w:rsidP="00201E8D">
      <w:pPr>
        <w:ind w:left="284" w:right="841" w:hanging="284"/>
        <w:rPr>
          <w:rFonts w:eastAsia="Arial" w:cstheme="minorHAnsi"/>
          <w:b/>
        </w:rPr>
      </w:pPr>
      <w:r w:rsidRPr="0071794F">
        <w:rPr>
          <w:rFonts w:cstheme="minorHAnsi"/>
          <w:b/>
          <w:color w:val="3D3D3D"/>
        </w:rPr>
        <w:t>Personal</w:t>
      </w:r>
      <w:r w:rsidRPr="0071794F">
        <w:rPr>
          <w:rFonts w:cstheme="minorHAnsi"/>
          <w:b/>
          <w:color w:val="3D3D3D"/>
          <w:spacing w:val="16"/>
        </w:rPr>
        <w:t xml:space="preserve"> </w:t>
      </w:r>
      <w:r w:rsidRPr="0071794F">
        <w:rPr>
          <w:rFonts w:cstheme="minorHAnsi"/>
          <w:b/>
          <w:color w:val="3D3D3D"/>
        </w:rPr>
        <w:t>Attributes</w:t>
      </w:r>
    </w:p>
    <w:p w14:paraId="5E648651" w14:textId="77777777" w:rsidR="00F44593" w:rsidRPr="0071794F" w:rsidRDefault="00F44593" w:rsidP="00201E8D">
      <w:pPr>
        <w:ind w:left="284" w:hanging="284"/>
        <w:rPr>
          <w:rFonts w:eastAsia="Arial" w:cstheme="minorHAnsi"/>
        </w:rPr>
      </w:pPr>
    </w:p>
    <w:p w14:paraId="5181C650" w14:textId="77777777" w:rsidR="00F44593" w:rsidRPr="0071794F" w:rsidRDefault="00F44593" w:rsidP="00DE6504">
      <w:pPr>
        <w:pStyle w:val="ListParagraph"/>
        <w:numPr>
          <w:ilvl w:val="1"/>
          <w:numId w:val="1"/>
        </w:numPr>
        <w:tabs>
          <w:tab w:val="left" w:pos="689"/>
        </w:tabs>
        <w:ind w:left="284" w:right="841" w:hanging="284"/>
        <w:rPr>
          <w:rFonts w:eastAsia="Arial" w:cstheme="minorHAnsi"/>
          <w:color w:val="282828"/>
        </w:rPr>
      </w:pPr>
      <w:r w:rsidRPr="0071794F">
        <w:rPr>
          <w:rFonts w:cstheme="minorHAnsi"/>
          <w:color w:val="161616"/>
        </w:rPr>
        <w:t>High l</w:t>
      </w:r>
      <w:r w:rsidRPr="0071794F">
        <w:rPr>
          <w:rFonts w:cstheme="minorHAnsi"/>
          <w:color w:val="3D3D3D"/>
        </w:rPr>
        <w:t>eve</w:t>
      </w:r>
      <w:r w:rsidRPr="0071794F">
        <w:rPr>
          <w:rFonts w:cstheme="minorHAnsi"/>
          <w:color w:val="161616"/>
        </w:rPr>
        <w:t xml:space="preserve">l </w:t>
      </w:r>
      <w:r w:rsidRPr="0071794F">
        <w:rPr>
          <w:rFonts w:cstheme="minorHAnsi"/>
          <w:color w:val="282828"/>
        </w:rPr>
        <w:t xml:space="preserve">of </w:t>
      </w:r>
      <w:r w:rsidRPr="0071794F">
        <w:rPr>
          <w:rFonts w:cstheme="minorHAnsi"/>
          <w:color w:val="161616"/>
        </w:rPr>
        <w:t>prof</w:t>
      </w:r>
      <w:r w:rsidRPr="0071794F">
        <w:rPr>
          <w:rFonts w:cstheme="minorHAnsi"/>
          <w:color w:val="3D3D3D"/>
        </w:rPr>
        <w:t>ess</w:t>
      </w:r>
      <w:r w:rsidRPr="0071794F">
        <w:rPr>
          <w:rFonts w:cstheme="minorHAnsi"/>
          <w:color w:val="161616"/>
        </w:rPr>
        <w:t xml:space="preserve">ional integrity </w:t>
      </w:r>
      <w:r w:rsidRPr="0071794F">
        <w:rPr>
          <w:rFonts w:cstheme="minorHAnsi"/>
          <w:color w:val="282828"/>
        </w:rPr>
        <w:t>and</w:t>
      </w:r>
      <w:r w:rsidRPr="0071794F">
        <w:rPr>
          <w:rFonts w:cstheme="minorHAnsi"/>
          <w:color w:val="282828"/>
          <w:spacing w:val="1"/>
        </w:rPr>
        <w:t xml:space="preserve"> </w:t>
      </w:r>
      <w:r w:rsidRPr="0071794F">
        <w:rPr>
          <w:rFonts w:cstheme="minorHAnsi"/>
          <w:color w:val="3D3D3D"/>
        </w:rPr>
        <w:t>et</w:t>
      </w:r>
      <w:r w:rsidRPr="0071794F">
        <w:rPr>
          <w:rFonts w:cstheme="minorHAnsi"/>
          <w:color w:val="161616"/>
        </w:rPr>
        <w:t>hics</w:t>
      </w:r>
    </w:p>
    <w:p w14:paraId="7AA1D2AF" w14:textId="77777777" w:rsidR="00F44593" w:rsidRPr="0071794F" w:rsidRDefault="00F44593" w:rsidP="00DE6504">
      <w:pPr>
        <w:pStyle w:val="ListParagraph"/>
        <w:numPr>
          <w:ilvl w:val="1"/>
          <w:numId w:val="1"/>
        </w:numPr>
        <w:tabs>
          <w:tab w:val="left" w:pos="689"/>
        </w:tabs>
        <w:spacing w:before="58"/>
        <w:ind w:left="284" w:right="841" w:hanging="284"/>
        <w:rPr>
          <w:rFonts w:eastAsia="Arial" w:cstheme="minorHAnsi"/>
          <w:color w:val="282828"/>
        </w:rPr>
      </w:pPr>
      <w:r w:rsidRPr="0071794F">
        <w:rPr>
          <w:rFonts w:cstheme="minorHAnsi"/>
          <w:color w:val="161616"/>
        </w:rPr>
        <w:t>Friendly</w:t>
      </w:r>
      <w:r w:rsidRPr="0071794F">
        <w:rPr>
          <w:rFonts w:cstheme="minorHAnsi"/>
          <w:color w:val="161616"/>
          <w:spacing w:val="2"/>
        </w:rPr>
        <w:t xml:space="preserve"> </w:t>
      </w:r>
      <w:r w:rsidRPr="0071794F">
        <w:rPr>
          <w:rFonts w:cstheme="minorHAnsi"/>
          <w:color w:val="282828"/>
        </w:rPr>
        <w:t>demeanor</w:t>
      </w:r>
    </w:p>
    <w:p w14:paraId="2D1C8BCC" w14:textId="77777777" w:rsidR="00F44593" w:rsidRPr="0071794F" w:rsidRDefault="00F44593" w:rsidP="00DE6504">
      <w:pPr>
        <w:pStyle w:val="ListParagraph"/>
        <w:numPr>
          <w:ilvl w:val="1"/>
          <w:numId w:val="1"/>
        </w:numPr>
        <w:tabs>
          <w:tab w:val="left" w:pos="631"/>
        </w:tabs>
        <w:spacing w:before="72"/>
        <w:ind w:left="284" w:right="841" w:hanging="284"/>
        <w:rPr>
          <w:rFonts w:eastAsia="Arial" w:cstheme="minorHAnsi"/>
          <w:color w:val="282828"/>
        </w:rPr>
      </w:pPr>
      <w:r w:rsidRPr="0071794F">
        <w:rPr>
          <w:rFonts w:cstheme="minorHAnsi"/>
          <w:color w:val="282828"/>
        </w:rPr>
        <w:t xml:space="preserve">Demonstrated </w:t>
      </w:r>
      <w:r w:rsidRPr="0071794F">
        <w:rPr>
          <w:rFonts w:cstheme="minorHAnsi"/>
          <w:color w:val="161616"/>
        </w:rPr>
        <w:t>h</w:t>
      </w:r>
      <w:r w:rsidRPr="0071794F">
        <w:rPr>
          <w:rFonts w:cstheme="minorHAnsi"/>
          <w:color w:val="3D3D3D"/>
        </w:rPr>
        <w:t>ig</w:t>
      </w:r>
      <w:r w:rsidRPr="0071794F">
        <w:rPr>
          <w:rFonts w:cstheme="minorHAnsi"/>
          <w:color w:val="161616"/>
        </w:rPr>
        <w:t xml:space="preserve">h </w:t>
      </w:r>
      <w:r w:rsidRPr="0071794F">
        <w:rPr>
          <w:rFonts w:cstheme="minorHAnsi"/>
          <w:color w:val="282828"/>
        </w:rPr>
        <w:t xml:space="preserve">level commitment to </w:t>
      </w:r>
      <w:r w:rsidRPr="0071794F">
        <w:rPr>
          <w:rFonts w:cstheme="minorHAnsi"/>
          <w:color w:val="3D3D3D"/>
          <w:spacing w:val="2"/>
        </w:rPr>
        <w:t>custome</w:t>
      </w:r>
      <w:r w:rsidRPr="0071794F">
        <w:rPr>
          <w:rFonts w:cstheme="minorHAnsi"/>
          <w:color w:val="161616"/>
          <w:spacing w:val="2"/>
        </w:rPr>
        <w:t>r</w:t>
      </w:r>
      <w:r w:rsidRPr="0071794F">
        <w:rPr>
          <w:rFonts w:cstheme="minorHAnsi"/>
          <w:color w:val="161616"/>
          <w:spacing w:val="-1"/>
        </w:rPr>
        <w:t xml:space="preserve"> </w:t>
      </w:r>
      <w:r w:rsidRPr="0071794F">
        <w:rPr>
          <w:rFonts w:cstheme="minorHAnsi"/>
          <w:color w:val="282828"/>
        </w:rPr>
        <w:t>service</w:t>
      </w:r>
    </w:p>
    <w:p w14:paraId="1A6EF12A" w14:textId="77777777" w:rsidR="00F44593" w:rsidRPr="0071794F" w:rsidRDefault="00F44593" w:rsidP="00F44593">
      <w:pPr>
        <w:rPr>
          <w:rFonts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71794F"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71794F" w:rsidRDefault="00F44593" w:rsidP="00AB6CC1">
            <w:pPr>
              <w:rPr>
                <w:rFonts w:cstheme="minorHAnsi"/>
                <w:b/>
                <w:color w:val="FFFFFF"/>
              </w:rPr>
            </w:pPr>
            <w:r w:rsidRPr="0071794F">
              <w:rPr>
                <w:rFonts w:cstheme="minorHAnsi"/>
                <w:b/>
                <w:color w:val="FFFFFF"/>
              </w:rPr>
              <w:t>Change to Job Description:</w:t>
            </w:r>
          </w:p>
        </w:tc>
      </w:tr>
    </w:tbl>
    <w:p w14:paraId="79C9BDF6" w14:textId="77777777" w:rsidR="00F44593" w:rsidRPr="0071794F" w:rsidRDefault="00F44593" w:rsidP="00F44593">
      <w:pPr>
        <w:spacing w:before="2"/>
        <w:rPr>
          <w:rFonts w:eastAsia="Arial" w:cstheme="minorHAnsi"/>
          <w:b/>
          <w:bCs/>
        </w:rPr>
      </w:pPr>
    </w:p>
    <w:p w14:paraId="4B896D05" w14:textId="67A99003" w:rsidR="00F44593" w:rsidRPr="0071794F" w:rsidRDefault="00F44593" w:rsidP="00201E8D">
      <w:pPr>
        <w:pStyle w:val="BodyText"/>
        <w:ind w:left="0" w:right="721"/>
        <w:jc w:val="both"/>
        <w:rPr>
          <w:rFonts w:asciiTheme="minorHAnsi" w:hAnsiTheme="minorHAnsi" w:cstheme="minorHAnsi"/>
          <w:sz w:val="22"/>
          <w:szCs w:val="22"/>
        </w:rPr>
      </w:pPr>
      <w:r w:rsidRPr="0071794F">
        <w:rPr>
          <w:rFonts w:asciiTheme="minorHAnsi" w:hAnsiTheme="minorHAnsi" w:cstheme="minorHAnsi"/>
          <w:color w:val="282828"/>
          <w:w w:val="105"/>
          <w:sz w:val="22"/>
          <w:szCs w:val="22"/>
        </w:rPr>
        <w:t>From</w:t>
      </w:r>
      <w:r w:rsidRPr="0071794F">
        <w:rPr>
          <w:rFonts w:asciiTheme="minorHAnsi" w:hAnsiTheme="minorHAnsi" w:cstheme="minorHAnsi"/>
          <w:color w:val="282828"/>
          <w:spacing w:val="-5"/>
          <w:w w:val="105"/>
          <w:sz w:val="22"/>
          <w:szCs w:val="22"/>
        </w:rPr>
        <w:t xml:space="preserve"> </w:t>
      </w:r>
      <w:r w:rsidRPr="0071794F">
        <w:rPr>
          <w:rFonts w:asciiTheme="minorHAnsi" w:hAnsiTheme="minorHAnsi" w:cstheme="minorHAnsi"/>
          <w:color w:val="161616"/>
          <w:w w:val="105"/>
          <w:sz w:val="22"/>
          <w:szCs w:val="22"/>
        </w:rPr>
        <w:t>time</w:t>
      </w:r>
      <w:r w:rsidRPr="0071794F">
        <w:rPr>
          <w:rFonts w:asciiTheme="minorHAnsi" w:hAnsiTheme="minorHAnsi" w:cstheme="minorHAnsi"/>
          <w:color w:val="161616"/>
          <w:spacing w:val="-5"/>
          <w:w w:val="105"/>
          <w:sz w:val="22"/>
          <w:szCs w:val="22"/>
        </w:rPr>
        <w:t xml:space="preserve"> </w:t>
      </w:r>
      <w:r w:rsidRPr="0071794F">
        <w:rPr>
          <w:rFonts w:asciiTheme="minorHAnsi" w:hAnsiTheme="minorHAnsi" w:cstheme="minorHAnsi"/>
          <w:color w:val="282828"/>
          <w:w w:val="105"/>
          <w:sz w:val="22"/>
          <w:szCs w:val="22"/>
        </w:rPr>
        <w:t>to</w:t>
      </w:r>
      <w:r w:rsidRPr="0071794F">
        <w:rPr>
          <w:rFonts w:asciiTheme="minorHAnsi" w:hAnsiTheme="minorHAnsi" w:cstheme="minorHAnsi"/>
          <w:color w:val="282828"/>
          <w:spacing w:val="-9"/>
          <w:w w:val="105"/>
          <w:sz w:val="22"/>
          <w:szCs w:val="22"/>
        </w:rPr>
        <w:t xml:space="preserve"> </w:t>
      </w:r>
      <w:proofErr w:type="gramStart"/>
      <w:r w:rsidRPr="0071794F">
        <w:rPr>
          <w:rFonts w:asciiTheme="minorHAnsi" w:hAnsiTheme="minorHAnsi" w:cstheme="minorHAnsi"/>
          <w:spacing w:val="2"/>
          <w:w w:val="105"/>
          <w:sz w:val="22"/>
          <w:szCs w:val="22"/>
        </w:rPr>
        <w:t>t</w:t>
      </w:r>
      <w:r w:rsidRPr="0071794F">
        <w:rPr>
          <w:rFonts w:asciiTheme="minorHAnsi" w:hAnsiTheme="minorHAnsi" w:cstheme="minorHAnsi"/>
          <w:color w:val="282828"/>
          <w:spacing w:val="2"/>
          <w:w w:val="105"/>
          <w:sz w:val="22"/>
          <w:szCs w:val="22"/>
        </w:rPr>
        <w:t>ime</w:t>
      </w:r>
      <w:proofErr w:type="gramEnd"/>
      <w:r w:rsidRPr="0071794F">
        <w:rPr>
          <w:rFonts w:asciiTheme="minorHAnsi" w:hAnsiTheme="minorHAnsi" w:cstheme="minorHAnsi"/>
          <w:color w:val="282828"/>
          <w:spacing w:val="-10"/>
          <w:w w:val="105"/>
          <w:sz w:val="22"/>
          <w:szCs w:val="22"/>
        </w:rPr>
        <w:t xml:space="preserve"> </w:t>
      </w:r>
      <w:r w:rsidRPr="0071794F">
        <w:rPr>
          <w:rFonts w:asciiTheme="minorHAnsi" w:hAnsiTheme="minorHAnsi" w:cstheme="minorHAnsi"/>
          <w:color w:val="161616"/>
          <w:w w:val="105"/>
          <w:sz w:val="22"/>
          <w:szCs w:val="22"/>
        </w:rPr>
        <w:t>it</w:t>
      </w:r>
      <w:r w:rsidRPr="0071794F">
        <w:rPr>
          <w:rFonts w:asciiTheme="minorHAnsi" w:hAnsiTheme="minorHAnsi" w:cstheme="minorHAnsi"/>
          <w:color w:val="161616"/>
          <w:spacing w:val="-12"/>
          <w:w w:val="105"/>
          <w:sz w:val="22"/>
          <w:szCs w:val="22"/>
        </w:rPr>
        <w:t xml:space="preserve"> </w:t>
      </w:r>
      <w:r w:rsidRPr="0071794F">
        <w:rPr>
          <w:rFonts w:asciiTheme="minorHAnsi" w:hAnsiTheme="minorHAnsi" w:cstheme="minorHAnsi"/>
          <w:color w:val="161616"/>
          <w:spacing w:val="-4"/>
          <w:w w:val="105"/>
          <w:sz w:val="22"/>
          <w:szCs w:val="22"/>
        </w:rPr>
        <w:t>ma</w:t>
      </w:r>
      <w:r w:rsidRPr="0071794F">
        <w:rPr>
          <w:rFonts w:asciiTheme="minorHAnsi" w:hAnsiTheme="minorHAnsi" w:cstheme="minorHAnsi"/>
          <w:color w:val="3D3D3D"/>
          <w:spacing w:val="-4"/>
          <w:w w:val="105"/>
          <w:sz w:val="22"/>
          <w:szCs w:val="22"/>
        </w:rPr>
        <w:t>y</w:t>
      </w:r>
      <w:r w:rsidRPr="0071794F">
        <w:rPr>
          <w:rFonts w:asciiTheme="minorHAnsi" w:hAnsiTheme="minorHAnsi" w:cstheme="minorHAnsi"/>
          <w:color w:val="3D3D3D"/>
          <w:w w:val="105"/>
          <w:sz w:val="22"/>
          <w:szCs w:val="22"/>
        </w:rPr>
        <w:t xml:space="preserve"> </w:t>
      </w:r>
      <w:r w:rsidRPr="0071794F">
        <w:rPr>
          <w:rFonts w:asciiTheme="minorHAnsi" w:hAnsiTheme="minorHAnsi" w:cstheme="minorHAnsi"/>
          <w:color w:val="282828"/>
          <w:w w:val="105"/>
          <w:sz w:val="22"/>
          <w:szCs w:val="22"/>
        </w:rPr>
        <w:t>be</w:t>
      </w:r>
      <w:r w:rsidRPr="0071794F">
        <w:rPr>
          <w:rFonts w:asciiTheme="minorHAnsi" w:hAnsiTheme="minorHAnsi" w:cstheme="minorHAnsi"/>
          <w:color w:val="282828"/>
          <w:spacing w:val="-11"/>
          <w:w w:val="105"/>
          <w:sz w:val="22"/>
          <w:szCs w:val="22"/>
        </w:rPr>
        <w:t xml:space="preserve"> </w:t>
      </w:r>
      <w:r w:rsidRPr="0071794F">
        <w:rPr>
          <w:rFonts w:asciiTheme="minorHAnsi" w:hAnsiTheme="minorHAnsi" w:cstheme="minorHAnsi"/>
          <w:color w:val="282828"/>
          <w:w w:val="105"/>
          <w:sz w:val="22"/>
          <w:szCs w:val="22"/>
        </w:rPr>
        <w:t>necessary</w:t>
      </w:r>
      <w:r w:rsidRPr="0071794F">
        <w:rPr>
          <w:rFonts w:asciiTheme="minorHAnsi" w:hAnsiTheme="minorHAnsi" w:cstheme="minorHAnsi"/>
          <w:color w:val="282828"/>
          <w:spacing w:val="1"/>
          <w:w w:val="105"/>
          <w:sz w:val="22"/>
          <w:szCs w:val="22"/>
        </w:rPr>
        <w:t xml:space="preserve"> </w:t>
      </w:r>
      <w:r w:rsidRPr="0071794F">
        <w:rPr>
          <w:rFonts w:asciiTheme="minorHAnsi" w:hAnsiTheme="minorHAnsi" w:cstheme="minorHAnsi"/>
          <w:color w:val="282828"/>
          <w:w w:val="105"/>
          <w:sz w:val="22"/>
          <w:szCs w:val="22"/>
        </w:rPr>
        <w:t>to</w:t>
      </w:r>
      <w:r w:rsidRPr="0071794F">
        <w:rPr>
          <w:rFonts w:asciiTheme="minorHAnsi" w:hAnsiTheme="minorHAnsi" w:cstheme="minorHAnsi"/>
          <w:color w:val="282828"/>
          <w:spacing w:val="-14"/>
          <w:w w:val="105"/>
          <w:sz w:val="22"/>
          <w:szCs w:val="22"/>
        </w:rPr>
        <w:t xml:space="preserve"> </w:t>
      </w:r>
      <w:r w:rsidRPr="0071794F">
        <w:rPr>
          <w:rFonts w:asciiTheme="minorHAnsi" w:hAnsiTheme="minorHAnsi" w:cstheme="minorHAnsi"/>
          <w:color w:val="3D3D3D"/>
          <w:w w:val="105"/>
          <w:sz w:val="22"/>
          <w:szCs w:val="22"/>
        </w:rPr>
        <w:t>co</w:t>
      </w:r>
      <w:r w:rsidRPr="0071794F">
        <w:rPr>
          <w:rFonts w:asciiTheme="minorHAnsi" w:hAnsiTheme="minorHAnsi" w:cstheme="minorHAnsi"/>
          <w:color w:val="161616"/>
          <w:w w:val="105"/>
          <w:sz w:val="22"/>
          <w:szCs w:val="22"/>
        </w:rPr>
        <w:t>nsider</w:t>
      </w:r>
      <w:r w:rsidRPr="0071794F">
        <w:rPr>
          <w:rFonts w:asciiTheme="minorHAnsi" w:hAnsiTheme="minorHAnsi" w:cstheme="minorHAnsi"/>
          <w:color w:val="161616"/>
          <w:spacing w:val="-8"/>
          <w:w w:val="105"/>
          <w:sz w:val="22"/>
          <w:szCs w:val="22"/>
        </w:rPr>
        <w:t xml:space="preserve"> </w:t>
      </w:r>
      <w:r w:rsidRPr="0071794F">
        <w:rPr>
          <w:rFonts w:asciiTheme="minorHAnsi" w:hAnsiTheme="minorHAnsi" w:cstheme="minorHAnsi"/>
          <w:color w:val="3D3D3D"/>
          <w:w w:val="105"/>
          <w:sz w:val="22"/>
          <w:szCs w:val="22"/>
        </w:rPr>
        <w:t>c</w:t>
      </w:r>
      <w:r w:rsidRPr="0071794F">
        <w:rPr>
          <w:rFonts w:asciiTheme="minorHAnsi" w:hAnsiTheme="minorHAnsi" w:cstheme="minorHAnsi"/>
          <w:color w:val="161616"/>
          <w:w w:val="105"/>
          <w:sz w:val="22"/>
          <w:szCs w:val="22"/>
        </w:rPr>
        <w:t>hanges</w:t>
      </w:r>
      <w:r w:rsidRPr="0071794F">
        <w:rPr>
          <w:rFonts w:asciiTheme="minorHAnsi" w:hAnsiTheme="minorHAnsi" w:cstheme="minorHAnsi"/>
          <w:color w:val="161616"/>
          <w:spacing w:val="-5"/>
          <w:w w:val="105"/>
          <w:sz w:val="22"/>
          <w:szCs w:val="22"/>
        </w:rPr>
        <w:t xml:space="preserve"> </w:t>
      </w:r>
      <w:r w:rsidRPr="0071794F">
        <w:rPr>
          <w:rFonts w:asciiTheme="minorHAnsi" w:hAnsiTheme="minorHAnsi" w:cstheme="minorHAnsi"/>
          <w:color w:val="161616"/>
          <w:spacing w:val="-9"/>
          <w:w w:val="115"/>
          <w:sz w:val="22"/>
          <w:szCs w:val="22"/>
        </w:rPr>
        <w:t>in</w:t>
      </w:r>
      <w:r w:rsidRPr="0071794F">
        <w:rPr>
          <w:rFonts w:asciiTheme="minorHAnsi" w:hAnsiTheme="minorHAnsi" w:cstheme="minorHAnsi"/>
          <w:color w:val="161616"/>
          <w:spacing w:val="-23"/>
          <w:w w:val="115"/>
          <w:sz w:val="22"/>
          <w:szCs w:val="22"/>
        </w:rPr>
        <w:t xml:space="preserve"> </w:t>
      </w:r>
      <w:r w:rsidRPr="0071794F">
        <w:rPr>
          <w:rFonts w:asciiTheme="minorHAnsi" w:hAnsiTheme="minorHAnsi" w:cstheme="minorHAnsi"/>
          <w:color w:val="161616"/>
          <w:w w:val="105"/>
          <w:sz w:val="22"/>
          <w:szCs w:val="22"/>
        </w:rPr>
        <w:t>th</w:t>
      </w:r>
      <w:r w:rsidRPr="0071794F">
        <w:rPr>
          <w:rFonts w:asciiTheme="minorHAnsi" w:hAnsiTheme="minorHAnsi" w:cstheme="minorHAnsi"/>
          <w:color w:val="3D3D3D"/>
          <w:w w:val="105"/>
          <w:sz w:val="22"/>
          <w:szCs w:val="22"/>
        </w:rPr>
        <w:t>e</w:t>
      </w:r>
      <w:r w:rsidRPr="0071794F">
        <w:rPr>
          <w:rFonts w:asciiTheme="minorHAnsi" w:hAnsiTheme="minorHAnsi" w:cstheme="minorHAnsi"/>
          <w:color w:val="3D3D3D"/>
          <w:spacing w:val="-19"/>
          <w:w w:val="105"/>
          <w:sz w:val="22"/>
          <w:szCs w:val="22"/>
        </w:rPr>
        <w:t xml:space="preserve"> </w:t>
      </w:r>
      <w:r w:rsidRPr="0071794F">
        <w:rPr>
          <w:rFonts w:asciiTheme="minorHAnsi" w:hAnsiTheme="minorHAnsi" w:cstheme="minorHAnsi"/>
          <w:color w:val="282828"/>
          <w:w w:val="105"/>
          <w:sz w:val="22"/>
          <w:szCs w:val="22"/>
        </w:rPr>
        <w:t>job</w:t>
      </w:r>
      <w:r w:rsidRPr="0071794F">
        <w:rPr>
          <w:rFonts w:asciiTheme="minorHAnsi" w:hAnsiTheme="minorHAnsi" w:cstheme="minorHAnsi"/>
          <w:color w:val="282828"/>
          <w:spacing w:val="6"/>
          <w:w w:val="105"/>
          <w:sz w:val="22"/>
          <w:szCs w:val="22"/>
        </w:rPr>
        <w:t xml:space="preserve"> </w:t>
      </w:r>
      <w:r w:rsidRPr="0071794F">
        <w:rPr>
          <w:rFonts w:asciiTheme="minorHAnsi" w:hAnsiTheme="minorHAnsi" w:cstheme="minorHAnsi"/>
          <w:color w:val="282828"/>
          <w:w w:val="105"/>
          <w:sz w:val="22"/>
          <w:szCs w:val="22"/>
        </w:rPr>
        <w:t>description</w:t>
      </w:r>
      <w:r w:rsidRPr="0071794F">
        <w:rPr>
          <w:rFonts w:asciiTheme="minorHAnsi" w:hAnsiTheme="minorHAnsi" w:cstheme="minorHAnsi"/>
          <w:color w:val="282828"/>
          <w:spacing w:val="-8"/>
          <w:w w:val="105"/>
          <w:sz w:val="22"/>
          <w:szCs w:val="22"/>
        </w:rPr>
        <w:t xml:space="preserve"> </w:t>
      </w:r>
      <w:r w:rsidRPr="0071794F">
        <w:rPr>
          <w:rFonts w:asciiTheme="minorHAnsi" w:hAnsiTheme="minorHAnsi" w:cstheme="minorHAnsi"/>
          <w:color w:val="3D3D3D"/>
          <w:w w:val="105"/>
          <w:sz w:val="22"/>
          <w:szCs w:val="22"/>
        </w:rPr>
        <w:t>in</w:t>
      </w:r>
      <w:r w:rsidRPr="0071794F">
        <w:rPr>
          <w:rFonts w:asciiTheme="minorHAnsi" w:hAnsiTheme="minorHAnsi" w:cstheme="minorHAnsi"/>
          <w:color w:val="3D3D3D"/>
          <w:spacing w:val="-10"/>
          <w:w w:val="105"/>
          <w:sz w:val="22"/>
          <w:szCs w:val="22"/>
        </w:rPr>
        <w:t xml:space="preserve"> </w:t>
      </w:r>
      <w:r w:rsidRPr="0071794F">
        <w:rPr>
          <w:rFonts w:asciiTheme="minorHAnsi" w:hAnsiTheme="minorHAnsi" w:cstheme="minorHAnsi"/>
          <w:color w:val="161616"/>
          <w:w w:val="105"/>
          <w:sz w:val="22"/>
          <w:szCs w:val="22"/>
        </w:rPr>
        <w:t>response</w:t>
      </w:r>
      <w:r w:rsidRPr="0071794F">
        <w:rPr>
          <w:rFonts w:asciiTheme="minorHAnsi" w:hAnsiTheme="minorHAnsi" w:cstheme="minorHAnsi"/>
          <w:color w:val="161616"/>
          <w:spacing w:val="-10"/>
          <w:w w:val="105"/>
          <w:sz w:val="22"/>
          <w:szCs w:val="22"/>
        </w:rPr>
        <w:t xml:space="preserve"> </w:t>
      </w:r>
      <w:r w:rsidRPr="0071794F">
        <w:rPr>
          <w:rFonts w:asciiTheme="minorHAnsi" w:hAnsiTheme="minorHAnsi" w:cstheme="minorHAnsi"/>
          <w:color w:val="161616"/>
          <w:w w:val="105"/>
          <w:sz w:val="22"/>
          <w:szCs w:val="22"/>
        </w:rPr>
        <w:t>to</w:t>
      </w:r>
      <w:r w:rsidRPr="0071794F">
        <w:rPr>
          <w:rFonts w:asciiTheme="minorHAnsi" w:hAnsiTheme="minorHAnsi" w:cstheme="minorHAnsi"/>
          <w:color w:val="161616"/>
          <w:spacing w:val="-4"/>
          <w:w w:val="105"/>
          <w:sz w:val="22"/>
          <w:szCs w:val="22"/>
        </w:rPr>
        <w:t xml:space="preserve"> </w:t>
      </w:r>
      <w:r w:rsidRPr="0071794F">
        <w:rPr>
          <w:rFonts w:asciiTheme="minorHAnsi" w:hAnsiTheme="minorHAnsi" w:cstheme="minorHAnsi"/>
          <w:color w:val="3D3D3D"/>
          <w:w w:val="105"/>
          <w:sz w:val="22"/>
          <w:szCs w:val="22"/>
        </w:rPr>
        <w:t>the</w:t>
      </w:r>
      <w:r w:rsidRPr="0071794F">
        <w:rPr>
          <w:rFonts w:asciiTheme="minorHAnsi" w:hAnsiTheme="minorHAnsi" w:cstheme="minorHAnsi"/>
          <w:color w:val="3D3D3D"/>
          <w:sz w:val="22"/>
          <w:szCs w:val="22"/>
        </w:rPr>
        <w:t xml:space="preserve"> </w:t>
      </w:r>
      <w:r w:rsidRPr="0071794F">
        <w:rPr>
          <w:rFonts w:asciiTheme="minorHAnsi" w:hAnsiTheme="minorHAnsi" w:cstheme="minorHAnsi"/>
          <w:color w:val="282828"/>
          <w:w w:val="105"/>
          <w:sz w:val="22"/>
          <w:szCs w:val="22"/>
        </w:rPr>
        <w:t>changing</w:t>
      </w:r>
      <w:r w:rsidRPr="0071794F">
        <w:rPr>
          <w:rFonts w:asciiTheme="minorHAnsi" w:hAnsiTheme="minorHAnsi" w:cstheme="minorHAnsi"/>
          <w:color w:val="282828"/>
          <w:spacing w:val="-23"/>
          <w:w w:val="105"/>
          <w:sz w:val="22"/>
          <w:szCs w:val="22"/>
        </w:rPr>
        <w:t xml:space="preserve"> </w:t>
      </w:r>
      <w:r w:rsidRPr="0071794F">
        <w:rPr>
          <w:rFonts w:asciiTheme="minorHAnsi" w:hAnsiTheme="minorHAnsi" w:cstheme="minorHAnsi"/>
          <w:color w:val="161616"/>
          <w:w w:val="105"/>
          <w:sz w:val="22"/>
          <w:szCs w:val="22"/>
        </w:rPr>
        <w:t>nature</w:t>
      </w:r>
      <w:r w:rsidRPr="0071794F">
        <w:rPr>
          <w:rFonts w:asciiTheme="minorHAnsi" w:hAnsiTheme="minorHAnsi" w:cstheme="minorHAnsi"/>
          <w:color w:val="161616"/>
          <w:spacing w:val="-33"/>
          <w:w w:val="105"/>
          <w:sz w:val="22"/>
          <w:szCs w:val="22"/>
        </w:rPr>
        <w:t xml:space="preserve"> </w:t>
      </w:r>
      <w:r w:rsidRPr="0071794F">
        <w:rPr>
          <w:rFonts w:asciiTheme="minorHAnsi" w:hAnsiTheme="minorHAnsi" w:cstheme="minorHAnsi"/>
          <w:color w:val="282828"/>
          <w:w w:val="105"/>
          <w:sz w:val="22"/>
          <w:szCs w:val="22"/>
        </w:rPr>
        <w:t>of</w:t>
      </w:r>
      <w:r w:rsidRPr="0071794F">
        <w:rPr>
          <w:rFonts w:asciiTheme="minorHAnsi" w:hAnsiTheme="minorHAnsi" w:cstheme="minorHAnsi"/>
          <w:color w:val="282828"/>
          <w:spacing w:val="-35"/>
          <w:w w:val="105"/>
          <w:sz w:val="22"/>
          <w:szCs w:val="22"/>
        </w:rPr>
        <w:t xml:space="preserve"> </w:t>
      </w:r>
      <w:r w:rsidRPr="0071794F">
        <w:rPr>
          <w:rFonts w:asciiTheme="minorHAnsi" w:hAnsiTheme="minorHAnsi" w:cstheme="minorHAnsi"/>
          <w:color w:val="161616"/>
          <w:w w:val="105"/>
          <w:sz w:val="22"/>
          <w:szCs w:val="22"/>
        </w:rPr>
        <w:t>the</w:t>
      </w:r>
      <w:r w:rsidRPr="0071794F">
        <w:rPr>
          <w:rFonts w:asciiTheme="minorHAnsi" w:hAnsiTheme="minorHAnsi" w:cstheme="minorHAnsi"/>
          <w:color w:val="161616"/>
          <w:spacing w:val="-31"/>
          <w:w w:val="105"/>
          <w:sz w:val="22"/>
          <w:szCs w:val="22"/>
        </w:rPr>
        <w:t xml:space="preserve"> </w:t>
      </w:r>
      <w:r w:rsidRPr="0071794F">
        <w:rPr>
          <w:rFonts w:asciiTheme="minorHAnsi" w:hAnsiTheme="minorHAnsi" w:cstheme="minorHAnsi"/>
          <w:color w:val="282828"/>
          <w:w w:val="105"/>
          <w:sz w:val="22"/>
          <w:szCs w:val="22"/>
        </w:rPr>
        <w:t>work</w:t>
      </w:r>
      <w:r w:rsidRPr="0071794F">
        <w:rPr>
          <w:rFonts w:asciiTheme="minorHAnsi" w:hAnsiTheme="minorHAnsi" w:cstheme="minorHAnsi"/>
          <w:color w:val="282828"/>
          <w:spacing w:val="-24"/>
          <w:w w:val="105"/>
          <w:sz w:val="22"/>
          <w:szCs w:val="22"/>
        </w:rPr>
        <w:t xml:space="preserve"> </w:t>
      </w:r>
      <w:r w:rsidRPr="0071794F">
        <w:rPr>
          <w:rFonts w:asciiTheme="minorHAnsi" w:hAnsiTheme="minorHAnsi" w:cstheme="minorHAnsi"/>
          <w:color w:val="282828"/>
          <w:w w:val="105"/>
          <w:sz w:val="22"/>
          <w:szCs w:val="22"/>
        </w:rPr>
        <w:t>environment</w:t>
      </w:r>
      <w:r w:rsidRPr="0071794F">
        <w:rPr>
          <w:rFonts w:asciiTheme="minorHAnsi" w:hAnsiTheme="minorHAnsi" w:cstheme="minorHAnsi"/>
          <w:color w:val="282828"/>
          <w:spacing w:val="-34"/>
          <w:w w:val="105"/>
          <w:sz w:val="22"/>
          <w:szCs w:val="22"/>
        </w:rPr>
        <w:t xml:space="preserve"> </w:t>
      </w:r>
      <w:r w:rsidRPr="0071794F">
        <w:rPr>
          <w:rFonts w:asciiTheme="minorHAnsi" w:hAnsiTheme="minorHAnsi" w:cstheme="minorHAnsi"/>
          <w:color w:val="282828"/>
          <w:w w:val="180"/>
          <w:sz w:val="22"/>
          <w:szCs w:val="22"/>
        </w:rPr>
        <w:t>-</w:t>
      </w:r>
      <w:r w:rsidRPr="0071794F">
        <w:rPr>
          <w:rFonts w:asciiTheme="minorHAnsi" w:hAnsiTheme="minorHAnsi" w:cstheme="minorHAnsi"/>
          <w:color w:val="282828"/>
          <w:spacing w:val="-80"/>
          <w:w w:val="180"/>
          <w:sz w:val="22"/>
          <w:szCs w:val="22"/>
        </w:rPr>
        <w:t xml:space="preserve"> </w:t>
      </w:r>
      <w:r w:rsidRPr="0071794F">
        <w:rPr>
          <w:rFonts w:asciiTheme="minorHAnsi" w:hAnsiTheme="minorHAnsi" w:cstheme="minorHAnsi"/>
          <w:color w:val="282828"/>
          <w:w w:val="105"/>
          <w:sz w:val="22"/>
          <w:szCs w:val="22"/>
        </w:rPr>
        <w:t>including</w:t>
      </w:r>
      <w:r w:rsidRPr="0071794F">
        <w:rPr>
          <w:rFonts w:asciiTheme="minorHAnsi" w:hAnsiTheme="minorHAnsi" w:cstheme="minorHAnsi"/>
          <w:color w:val="282828"/>
          <w:spacing w:val="-34"/>
          <w:w w:val="105"/>
          <w:sz w:val="22"/>
          <w:szCs w:val="22"/>
        </w:rPr>
        <w:t xml:space="preserve"> </w:t>
      </w:r>
      <w:r w:rsidRPr="0071794F">
        <w:rPr>
          <w:rFonts w:asciiTheme="minorHAnsi" w:hAnsiTheme="minorHAnsi" w:cstheme="minorHAnsi"/>
          <w:color w:val="161616"/>
          <w:w w:val="105"/>
          <w:sz w:val="22"/>
          <w:szCs w:val="22"/>
        </w:rPr>
        <w:t>te</w:t>
      </w:r>
      <w:r w:rsidRPr="0071794F">
        <w:rPr>
          <w:rFonts w:asciiTheme="minorHAnsi" w:hAnsiTheme="minorHAnsi" w:cstheme="minorHAnsi"/>
          <w:color w:val="3D3D3D"/>
          <w:w w:val="105"/>
          <w:sz w:val="22"/>
          <w:szCs w:val="22"/>
        </w:rPr>
        <w:t>c</w:t>
      </w:r>
      <w:r w:rsidRPr="0071794F">
        <w:rPr>
          <w:rFonts w:asciiTheme="minorHAnsi" w:hAnsiTheme="minorHAnsi" w:cstheme="minorHAnsi"/>
          <w:color w:val="161616"/>
          <w:w w:val="105"/>
          <w:sz w:val="22"/>
          <w:szCs w:val="22"/>
        </w:rPr>
        <w:t>hn</w:t>
      </w:r>
      <w:r w:rsidRPr="0071794F">
        <w:rPr>
          <w:rFonts w:asciiTheme="minorHAnsi" w:hAnsiTheme="minorHAnsi" w:cstheme="minorHAnsi"/>
          <w:color w:val="3D3D3D"/>
          <w:w w:val="105"/>
          <w:sz w:val="22"/>
          <w:szCs w:val="22"/>
        </w:rPr>
        <w:t>o</w:t>
      </w:r>
      <w:r w:rsidRPr="0071794F">
        <w:rPr>
          <w:rFonts w:asciiTheme="minorHAnsi" w:hAnsiTheme="minorHAnsi" w:cstheme="minorHAnsi"/>
          <w:color w:val="161616"/>
          <w:w w:val="105"/>
          <w:sz w:val="22"/>
          <w:szCs w:val="22"/>
        </w:rPr>
        <w:t>log</w:t>
      </w:r>
      <w:r w:rsidRPr="0071794F">
        <w:rPr>
          <w:rFonts w:asciiTheme="minorHAnsi" w:hAnsiTheme="minorHAnsi" w:cstheme="minorHAnsi"/>
          <w:color w:val="3D3D3D"/>
          <w:w w:val="105"/>
          <w:sz w:val="22"/>
          <w:szCs w:val="22"/>
        </w:rPr>
        <w:t>ica</w:t>
      </w:r>
      <w:r w:rsidRPr="0071794F">
        <w:rPr>
          <w:rFonts w:asciiTheme="minorHAnsi" w:hAnsiTheme="minorHAnsi" w:cstheme="minorHAnsi"/>
          <w:w w:val="105"/>
          <w:sz w:val="22"/>
          <w:szCs w:val="22"/>
        </w:rPr>
        <w:t>l</w:t>
      </w:r>
      <w:r w:rsidRPr="0071794F">
        <w:rPr>
          <w:rFonts w:asciiTheme="minorHAnsi" w:hAnsiTheme="minorHAnsi" w:cstheme="minorHAnsi"/>
          <w:spacing w:val="-43"/>
          <w:w w:val="105"/>
          <w:sz w:val="22"/>
          <w:szCs w:val="22"/>
        </w:rPr>
        <w:t xml:space="preserve"> </w:t>
      </w:r>
      <w:r w:rsidRPr="0071794F">
        <w:rPr>
          <w:rFonts w:asciiTheme="minorHAnsi" w:hAnsiTheme="minorHAnsi" w:cstheme="minorHAnsi"/>
          <w:color w:val="282828"/>
          <w:w w:val="105"/>
          <w:sz w:val="22"/>
          <w:szCs w:val="22"/>
        </w:rPr>
        <w:t>requirements</w:t>
      </w:r>
      <w:r w:rsidRPr="0071794F">
        <w:rPr>
          <w:rFonts w:asciiTheme="minorHAnsi" w:hAnsiTheme="minorHAnsi" w:cstheme="minorHAnsi"/>
          <w:color w:val="282828"/>
          <w:spacing w:val="-26"/>
          <w:w w:val="105"/>
          <w:sz w:val="22"/>
          <w:szCs w:val="22"/>
        </w:rPr>
        <w:t xml:space="preserve"> </w:t>
      </w:r>
      <w:r w:rsidRPr="0071794F">
        <w:rPr>
          <w:rFonts w:asciiTheme="minorHAnsi" w:hAnsiTheme="minorHAnsi" w:cstheme="minorHAnsi"/>
          <w:color w:val="282828"/>
          <w:w w:val="105"/>
          <w:sz w:val="22"/>
          <w:szCs w:val="22"/>
        </w:rPr>
        <w:t>or</w:t>
      </w:r>
      <w:r w:rsidRPr="0071794F">
        <w:rPr>
          <w:rFonts w:asciiTheme="minorHAnsi" w:hAnsiTheme="minorHAnsi" w:cstheme="minorHAnsi"/>
          <w:color w:val="282828"/>
          <w:spacing w:val="-28"/>
          <w:w w:val="105"/>
          <w:sz w:val="22"/>
          <w:szCs w:val="22"/>
        </w:rPr>
        <w:t xml:space="preserve"> </w:t>
      </w:r>
      <w:r w:rsidRPr="0071794F">
        <w:rPr>
          <w:rFonts w:asciiTheme="minorHAnsi" w:hAnsiTheme="minorHAnsi" w:cstheme="minorHAnsi"/>
          <w:color w:val="282828"/>
          <w:w w:val="105"/>
          <w:sz w:val="22"/>
          <w:szCs w:val="22"/>
        </w:rPr>
        <w:t>statutory</w:t>
      </w:r>
      <w:r w:rsidRPr="0071794F">
        <w:rPr>
          <w:rFonts w:asciiTheme="minorHAnsi" w:hAnsiTheme="minorHAnsi" w:cstheme="minorHAnsi"/>
          <w:color w:val="282828"/>
          <w:spacing w:val="-25"/>
          <w:w w:val="105"/>
          <w:sz w:val="22"/>
          <w:szCs w:val="22"/>
        </w:rPr>
        <w:t xml:space="preserve"> </w:t>
      </w:r>
      <w:r w:rsidRPr="0071794F">
        <w:rPr>
          <w:rFonts w:asciiTheme="minorHAnsi" w:hAnsiTheme="minorHAnsi" w:cstheme="minorHAnsi"/>
          <w:color w:val="3D3D3D"/>
          <w:w w:val="105"/>
          <w:sz w:val="22"/>
          <w:szCs w:val="22"/>
        </w:rPr>
        <w:t>cha</w:t>
      </w:r>
      <w:r w:rsidRPr="0071794F">
        <w:rPr>
          <w:rFonts w:asciiTheme="minorHAnsi" w:hAnsiTheme="minorHAnsi" w:cstheme="minorHAnsi"/>
          <w:color w:val="161616"/>
          <w:w w:val="105"/>
          <w:sz w:val="22"/>
          <w:szCs w:val="22"/>
        </w:rPr>
        <w:t>n</w:t>
      </w:r>
      <w:r w:rsidRPr="0071794F">
        <w:rPr>
          <w:rFonts w:asciiTheme="minorHAnsi" w:hAnsiTheme="minorHAnsi" w:cstheme="minorHAnsi"/>
          <w:color w:val="3D3D3D"/>
          <w:w w:val="105"/>
          <w:sz w:val="22"/>
          <w:szCs w:val="22"/>
        </w:rPr>
        <w:t>ges.</w:t>
      </w:r>
      <w:r w:rsidRPr="0071794F">
        <w:rPr>
          <w:rFonts w:asciiTheme="minorHAnsi" w:hAnsiTheme="minorHAnsi" w:cstheme="minorHAnsi"/>
          <w:color w:val="3D3D3D"/>
          <w:w w:val="97"/>
          <w:sz w:val="22"/>
          <w:szCs w:val="22"/>
        </w:rPr>
        <w:t xml:space="preserve"> </w:t>
      </w:r>
      <w:r w:rsidRPr="0071794F">
        <w:rPr>
          <w:rFonts w:asciiTheme="minorHAnsi" w:hAnsiTheme="minorHAnsi" w:cstheme="minorHAnsi"/>
          <w:color w:val="282828"/>
          <w:w w:val="105"/>
          <w:sz w:val="22"/>
          <w:szCs w:val="22"/>
        </w:rPr>
        <w:t xml:space="preserve">Such change may </w:t>
      </w:r>
      <w:r w:rsidRPr="0071794F">
        <w:rPr>
          <w:rFonts w:asciiTheme="minorHAnsi" w:hAnsiTheme="minorHAnsi" w:cstheme="minorHAnsi"/>
          <w:color w:val="3D3D3D"/>
          <w:w w:val="105"/>
          <w:sz w:val="22"/>
          <w:szCs w:val="22"/>
        </w:rPr>
        <w:t xml:space="preserve">be </w:t>
      </w:r>
      <w:r w:rsidRPr="0071794F">
        <w:rPr>
          <w:rFonts w:asciiTheme="minorHAnsi" w:hAnsiTheme="minorHAnsi" w:cstheme="minorHAnsi"/>
          <w:w w:val="105"/>
          <w:sz w:val="22"/>
          <w:szCs w:val="22"/>
        </w:rPr>
        <w:t>in</w:t>
      </w:r>
      <w:r w:rsidRPr="0071794F">
        <w:rPr>
          <w:rFonts w:asciiTheme="minorHAnsi" w:hAnsiTheme="minorHAnsi" w:cstheme="minorHAnsi"/>
          <w:color w:val="3D3D3D"/>
          <w:w w:val="105"/>
          <w:sz w:val="22"/>
          <w:szCs w:val="22"/>
        </w:rPr>
        <w:t xml:space="preserve">itiated </w:t>
      </w:r>
      <w:r w:rsidRPr="0071794F">
        <w:rPr>
          <w:rFonts w:asciiTheme="minorHAnsi" w:hAnsiTheme="minorHAnsi" w:cstheme="minorHAnsi"/>
          <w:color w:val="282828"/>
          <w:w w:val="105"/>
          <w:sz w:val="22"/>
          <w:szCs w:val="22"/>
        </w:rPr>
        <w:t xml:space="preserve">as </w:t>
      </w:r>
      <w:r w:rsidRPr="0071794F">
        <w:rPr>
          <w:rFonts w:asciiTheme="minorHAnsi" w:hAnsiTheme="minorHAnsi" w:cstheme="minorHAnsi"/>
          <w:color w:val="161616"/>
          <w:w w:val="105"/>
          <w:sz w:val="22"/>
          <w:szCs w:val="22"/>
        </w:rPr>
        <w:t>ne</w:t>
      </w:r>
      <w:r w:rsidRPr="0071794F">
        <w:rPr>
          <w:rFonts w:asciiTheme="minorHAnsi" w:hAnsiTheme="minorHAnsi" w:cstheme="minorHAnsi"/>
          <w:color w:val="3D3D3D"/>
          <w:w w:val="105"/>
          <w:sz w:val="22"/>
          <w:szCs w:val="22"/>
        </w:rPr>
        <w:t>cessa</w:t>
      </w:r>
      <w:r w:rsidRPr="0071794F">
        <w:rPr>
          <w:rFonts w:asciiTheme="minorHAnsi" w:hAnsiTheme="minorHAnsi" w:cstheme="minorHAnsi"/>
          <w:color w:val="161616"/>
          <w:w w:val="105"/>
          <w:sz w:val="22"/>
          <w:szCs w:val="22"/>
        </w:rPr>
        <w:t xml:space="preserve">ry </w:t>
      </w:r>
      <w:r w:rsidRPr="0071794F">
        <w:rPr>
          <w:rFonts w:asciiTheme="minorHAnsi" w:hAnsiTheme="minorHAnsi" w:cstheme="minorHAnsi"/>
          <w:color w:val="282828"/>
          <w:w w:val="105"/>
          <w:sz w:val="22"/>
          <w:szCs w:val="22"/>
        </w:rPr>
        <w:t xml:space="preserve">by SPC. </w:t>
      </w:r>
      <w:r w:rsidRPr="0071794F">
        <w:rPr>
          <w:rFonts w:asciiTheme="minorHAnsi" w:hAnsiTheme="minorHAnsi" w:cstheme="minorHAnsi"/>
          <w:color w:val="161616"/>
          <w:spacing w:val="3"/>
          <w:w w:val="105"/>
          <w:sz w:val="22"/>
          <w:szCs w:val="22"/>
        </w:rPr>
        <w:t>Th</w:t>
      </w:r>
      <w:r w:rsidRPr="0071794F">
        <w:rPr>
          <w:rFonts w:asciiTheme="minorHAnsi" w:hAnsiTheme="minorHAnsi" w:cstheme="minorHAnsi"/>
          <w:color w:val="3D3D3D"/>
          <w:spacing w:val="3"/>
          <w:w w:val="105"/>
          <w:sz w:val="22"/>
          <w:szCs w:val="22"/>
        </w:rPr>
        <w:t>is</w:t>
      </w:r>
      <w:r w:rsidRPr="0071794F">
        <w:rPr>
          <w:rFonts w:asciiTheme="minorHAnsi" w:hAnsiTheme="minorHAnsi" w:cstheme="minorHAnsi"/>
          <w:color w:val="3D3D3D"/>
          <w:spacing w:val="47"/>
          <w:w w:val="105"/>
          <w:sz w:val="22"/>
          <w:szCs w:val="22"/>
        </w:rPr>
        <w:t xml:space="preserve"> </w:t>
      </w:r>
      <w:r w:rsidRPr="0071794F">
        <w:rPr>
          <w:rFonts w:asciiTheme="minorHAnsi" w:hAnsiTheme="minorHAnsi" w:cstheme="minorHAnsi"/>
          <w:color w:val="161616"/>
          <w:spacing w:val="-3"/>
          <w:w w:val="105"/>
          <w:sz w:val="22"/>
          <w:szCs w:val="22"/>
        </w:rPr>
        <w:t>J</w:t>
      </w:r>
      <w:r w:rsidRPr="0071794F">
        <w:rPr>
          <w:rFonts w:asciiTheme="minorHAnsi" w:hAnsiTheme="minorHAnsi" w:cstheme="minorHAnsi"/>
          <w:color w:val="3D3D3D"/>
          <w:spacing w:val="-3"/>
          <w:w w:val="105"/>
          <w:sz w:val="22"/>
          <w:szCs w:val="22"/>
        </w:rPr>
        <w:t>ob</w:t>
      </w:r>
      <w:r w:rsidRPr="0071794F">
        <w:rPr>
          <w:rFonts w:asciiTheme="minorHAnsi" w:hAnsiTheme="minorHAnsi" w:cstheme="minorHAnsi"/>
          <w:color w:val="3D3D3D"/>
          <w:w w:val="102"/>
          <w:sz w:val="22"/>
          <w:szCs w:val="22"/>
        </w:rPr>
        <w:t xml:space="preserve"> </w:t>
      </w:r>
      <w:r w:rsidRPr="0071794F">
        <w:rPr>
          <w:rFonts w:asciiTheme="minorHAnsi" w:hAnsiTheme="minorHAnsi" w:cstheme="minorHAnsi"/>
          <w:color w:val="282828"/>
          <w:w w:val="105"/>
          <w:sz w:val="22"/>
          <w:szCs w:val="22"/>
        </w:rPr>
        <w:t>Description</w:t>
      </w:r>
      <w:r w:rsidRPr="0071794F">
        <w:rPr>
          <w:rFonts w:asciiTheme="minorHAnsi" w:hAnsiTheme="minorHAnsi" w:cstheme="minorHAnsi"/>
          <w:color w:val="282828"/>
          <w:spacing w:val="-14"/>
          <w:w w:val="105"/>
          <w:sz w:val="22"/>
          <w:szCs w:val="22"/>
        </w:rPr>
        <w:t xml:space="preserve"> </w:t>
      </w:r>
      <w:r w:rsidRPr="0071794F">
        <w:rPr>
          <w:rFonts w:asciiTheme="minorHAnsi" w:hAnsiTheme="minorHAnsi" w:cstheme="minorHAnsi"/>
          <w:color w:val="282828"/>
          <w:w w:val="105"/>
          <w:sz w:val="22"/>
          <w:szCs w:val="22"/>
        </w:rPr>
        <w:t>may</w:t>
      </w:r>
      <w:r w:rsidRPr="0071794F">
        <w:rPr>
          <w:rFonts w:asciiTheme="minorHAnsi" w:hAnsiTheme="minorHAnsi" w:cstheme="minorHAnsi"/>
          <w:color w:val="282828"/>
          <w:spacing w:val="-16"/>
          <w:w w:val="105"/>
          <w:sz w:val="22"/>
          <w:szCs w:val="22"/>
        </w:rPr>
        <w:t xml:space="preserve"> </w:t>
      </w:r>
      <w:r w:rsidRPr="0071794F">
        <w:rPr>
          <w:rFonts w:asciiTheme="minorHAnsi" w:hAnsiTheme="minorHAnsi" w:cstheme="minorHAnsi"/>
          <w:color w:val="282828"/>
          <w:spacing w:val="-5"/>
          <w:w w:val="105"/>
          <w:sz w:val="22"/>
          <w:szCs w:val="22"/>
        </w:rPr>
        <w:t>a</w:t>
      </w:r>
      <w:r w:rsidRPr="0071794F">
        <w:rPr>
          <w:rFonts w:asciiTheme="minorHAnsi" w:hAnsiTheme="minorHAnsi" w:cstheme="minorHAnsi"/>
          <w:spacing w:val="-5"/>
          <w:w w:val="105"/>
          <w:sz w:val="22"/>
          <w:szCs w:val="22"/>
        </w:rPr>
        <w:t>l</w:t>
      </w:r>
      <w:r w:rsidRPr="0071794F">
        <w:rPr>
          <w:rFonts w:asciiTheme="minorHAnsi" w:hAnsiTheme="minorHAnsi" w:cstheme="minorHAnsi"/>
          <w:color w:val="3D3D3D"/>
          <w:spacing w:val="-5"/>
          <w:w w:val="105"/>
          <w:sz w:val="22"/>
          <w:szCs w:val="22"/>
        </w:rPr>
        <w:t>so</w:t>
      </w:r>
      <w:r w:rsidRPr="0071794F">
        <w:rPr>
          <w:rFonts w:asciiTheme="minorHAnsi" w:hAnsiTheme="minorHAnsi" w:cstheme="minorHAnsi"/>
          <w:color w:val="3D3D3D"/>
          <w:spacing w:val="-8"/>
          <w:w w:val="105"/>
          <w:sz w:val="22"/>
          <w:szCs w:val="22"/>
        </w:rPr>
        <w:t xml:space="preserve"> </w:t>
      </w:r>
      <w:r w:rsidRPr="0071794F">
        <w:rPr>
          <w:rFonts w:asciiTheme="minorHAnsi" w:hAnsiTheme="minorHAnsi" w:cstheme="minorHAnsi"/>
          <w:color w:val="282828"/>
          <w:w w:val="105"/>
          <w:sz w:val="22"/>
          <w:szCs w:val="22"/>
        </w:rPr>
        <w:t>be</w:t>
      </w:r>
      <w:r w:rsidRPr="0071794F">
        <w:rPr>
          <w:rFonts w:asciiTheme="minorHAnsi" w:hAnsiTheme="minorHAnsi" w:cstheme="minorHAnsi"/>
          <w:color w:val="282828"/>
          <w:spacing w:val="-17"/>
          <w:w w:val="105"/>
          <w:sz w:val="22"/>
          <w:szCs w:val="22"/>
        </w:rPr>
        <w:t xml:space="preserve"> </w:t>
      </w:r>
      <w:r w:rsidRPr="0071794F">
        <w:rPr>
          <w:rFonts w:asciiTheme="minorHAnsi" w:hAnsiTheme="minorHAnsi" w:cstheme="minorHAnsi"/>
          <w:color w:val="161616"/>
          <w:w w:val="105"/>
          <w:sz w:val="22"/>
          <w:szCs w:val="22"/>
        </w:rPr>
        <w:t>reviewed</w:t>
      </w:r>
      <w:r w:rsidRPr="0071794F">
        <w:rPr>
          <w:rFonts w:asciiTheme="minorHAnsi" w:hAnsiTheme="minorHAnsi" w:cstheme="minorHAnsi"/>
          <w:color w:val="161616"/>
          <w:spacing w:val="-15"/>
          <w:w w:val="105"/>
          <w:sz w:val="22"/>
          <w:szCs w:val="22"/>
        </w:rPr>
        <w:t xml:space="preserve"> </w:t>
      </w:r>
      <w:r w:rsidRPr="0071794F">
        <w:rPr>
          <w:rFonts w:asciiTheme="minorHAnsi" w:hAnsiTheme="minorHAnsi" w:cstheme="minorHAnsi"/>
          <w:color w:val="282828"/>
          <w:w w:val="105"/>
          <w:sz w:val="22"/>
          <w:szCs w:val="22"/>
        </w:rPr>
        <w:t>as</w:t>
      </w:r>
      <w:r w:rsidRPr="0071794F">
        <w:rPr>
          <w:rFonts w:asciiTheme="minorHAnsi" w:hAnsiTheme="minorHAnsi" w:cstheme="minorHAnsi"/>
          <w:color w:val="282828"/>
          <w:spacing w:val="-10"/>
          <w:w w:val="105"/>
          <w:sz w:val="22"/>
          <w:szCs w:val="22"/>
        </w:rPr>
        <w:t xml:space="preserve"> </w:t>
      </w:r>
      <w:r w:rsidRPr="0071794F">
        <w:rPr>
          <w:rFonts w:asciiTheme="minorHAnsi" w:hAnsiTheme="minorHAnsi" w:cstheme="minorHAnsi"/>
          <w:color w:val="282828"/>
          <w:w w:val="105"/>
          <w:sz w:val="22"/>
          <w:szCs w:val="22"/>
        </w:rPr>
        <w:t>part</w:t>
      </w:r>
      <w:r w:rsidRPr="0071794F">
        <w:rPr>
          <w:rFonts w:asciiTheme="minorHAnsi" w:hAnsiTheme="minorHAnsi" w:cstheme="minorHAnsi"/>
          <w:color w:val="282828"/>
          <w:spacing w:val="-15"/>
          <w:w w:val="105"/>
          <w:sz w:val="22"/>
          <w:szCs w:val="22"/>
        </w:rPr>
        <w:t xml:space="preserve"> </w:t>
      </w:r>
      <w:r w:rsidRPr="0071794F">
        <w:rPr>
          <w:rFonts w:asciiTheme="minorHAnsi" w:hAnsiTheme="minorHAnsi" w:cstheme="minorHAnsi"/>
          <w:color w:val="282828"/>
          <w:w w:val="105"/>
          <w:sz w:val="22"/>
          <w:szCs w:val="22"/>
        </w:rPr>
        <w:t>of</w:t>
      </w:r>
      <w:r w:rsidRPr="0071794F">
        <w:rPr>
          <w:rFonts w:asciiTheme="minorHAnsi" w:hAnsiTheme="minorHAnsi" w:cstheme="minorHAnsi"/>
          <w:color w:val="282828"/>
          <w:spacing w:val="-13"/>
          <w:w w:val="105"/>
          <w:sz w:val="22"/>
          <w:szCs w:val="22"/>
        </w:rPr>
        <w:t xml:space="preserve"> </w:t>
      </w:r>
      <w:r w:rsidRPr="0071794F">
        <w:rPr>
          <w:rFonts w:asciiTheme="minorHAnsi" w:hAnsiTheme="minorHAnsi" w:cstheme="minorHAnsi"/>
          <w:color w:val="161616"/>
          <w:w w:val="105"/>
          <w:sz w:val="22"/>
          <w:szCs w:val="22"/>
        </w:rPr>
        <w:t>the</w:t>
      </w:r>
      <w:r w:rsidRPr="0071794F">
        <w:rPr>
          <w:rFonts w:asciiTheme="minorHAnsi" w:hAnsiTheme="minorHAnsi" w:cstheme="minorHAnsi"/>
          <w:color w:val="161616"/>
          <w:spacing w:val="-11"/>
          <w:w w:val="105"/>
          <w:sz w:val="22"/>
          <w:szCs w:val="22"/>
        </w:rPr>
        <w:t xml:space="preserve"> </w:t>
      </w:r>
      <w:r w:rsidRPr="0071794F">
        <w:rPr>
          <w:rFonts w:asciiTheme="minorHAnsi" w:hAnsiTheme="minorHAnsi" w:cstheme="minorHAnsi"/>
          <w:color w:val="282828"/>
          <w:w w:val="105"/>
          <w:sz w:val="22"/>
          <w:szCs w:val="22"/>
        </w:rPr>
        <w:t>preparation</w:t>
      </w:r>
      <w:r w:rsidRPr="0071794F">
        <w:rPr>
          <w:rFonts w:asciiTheme="minorHAnsi" w:hAnsiTheme="minorHAnsi" w:cstheme="minorHAnsi"/>
          <w:color w:val="282828"/>
          <w:spacing w:val="-12"/>
          <w:w w:val="105"/>
          <w:sz w:val="22"/>
          <w:szCs w:val="22"/>
        </w:rPr>
        <w:t xml:space="preserve"> </w:t>
      </w:r>
      <w:r w:rsidRPr="0071794F">
        <w:rPr>
          <w:rFonts w:asciiTheme="minorHAnsi" w:hAnsiTheme="minorHAnsi" w:cstheme="minorHAnsi"/>
          <w:color w:val="282828"/>
          <w:w w:val="105"/>
          <w:sz w:val="22"/>
          <w:szCs w:val="22"/>
        </w:rPr>
        <w:t>for</w:t>
      </w:r>
      <w:r w:rsidRPr="0071794F">
        <w:rPr>
          <w:rFonts w:asciiTheme="minorHAnsi" w:hAnsiTheme="minorHAnsi" w:cstheme="minorHAnsi"/>
          <w:color w:val="282828"/>
          <w:spacing w:val="-3"/>
          <w:w w:val="105"/>
          <w:sz w:val="22"/>
          <w:szCs w:val="22"/>
        </w:rPr>
        <w:t xml:space="preserve"> </w:t>
      </w:r>
      <w:r w:rsidRPr="0071794F">
        <w:rPr>
          <w:rFonts w:asciiTheme="minorHAnsi" w:hAnsiTheme="minorHAnsi" w:cstheme="minorHAnsi"/>
          <w:color w:val="282828"/>
          <w:w w:val="105"/>
          <w:sz w:val="22"/>
          <w:szCs w:val="22"/>
        </w:rPr>
        <w:t>perfo</w:t>
      </w:r>
      <w:r w:rsidRPr="0071794F">
        <w:rPr>
          <w:rFonts w:asciiTheme="minorHAnsi" w:hAnsiTheme="minorHAnsi" w:cstheme="minorHAnsi"/>
          <w:color w:val="4F4F50"/>
          <w:w w:val="105"/>
          <w:sz w:val="22"/>
          <w:szCs w:val="22"/>
        </w:rPr>
        <w:t>r</w:t>
      </w:r>
      <w:r w:rsidRPr="0071794F">
        <w:rPr>
          <w:rFonts w:asciiTheme="minorHAnsi" w:hAnsiTheme="minorHAnsi" w:cstheme="minorHAnsi"/>
          <w:color w:val="282828"/>
          <w:w w:val="105"/>
          <w:sz w:val="22"/>
          <w:szCs w:val="22"/>
        </w:rPr>
        <w:t>mance</w:t>
      </w:r>
      <w:r w:rsidRPr="0071794F">
        <w:rPr>
          <w:rFonts w:asciiTheme="minorHAnsi" w:hAnsiTheme="minorHAnsi" w:cstheme="minorHAnsi"/>
          <w:color w:val="282828"/>
          <w:spacing w:val="-13"/>
          <w:w w:val="105"/>
          <w:sz w:val="22"/>
          <w:szCs w:val="22"/>
        </w:rPr>
        <w:t xml:space="preserve"> </w:t>
      </w:r>
      <w:r w:rsidRPr="0071794F">
        <w:rPr>
          <w:rFonts w:asciiTheme="minorHAnsi" w:hAnsiTheme="minorHAnsi" w:cstheme="minorHAnsi"/>
          <w:color w:val="282828"/>
          <w:w w:val="105"/>
          <w:sz w:val="22"/>
          <w:szCs w:val="22"/>
        </w:rPr>
        <w:t>p</w:t>
      </w:r>
      <w:r w:rsidRPr="0071794F">
        <w:rPr>
          <w:rFonts w:asciiTheme="minorHAnsi" w:hAnsiTheme="minorHAnsi" w:cstheme="minorHAnsi"/>
          <w:color w:val="4F4F50"/>
          <w:w w:val="105"/>
          <w:sz w:val="22"/>
          <w:szCs w:val="22"/>
        </w:rPr>
        <w:t>l</w:t>
      </w:r>
      <w:r w:rsidRPr="0071794F">
        <w:rPr>
          <w:rFonts w:asciiTheme="minorHAnsi" w:hAnsiTheme="minorHAnsi" w:cstheme="minorHAnsi"/>
          <w:color w:val="282828"/>
          <w:w w:val="105"/>
          <w:sz w:val="22"/>
          <w:szCs w:val="22"/>
        </w:rPr>
        <w:t>anning</w:t>
      </w:r>
      <w:r w:rsidRPr="0071794F">
        <w:rPr>
          <w:rFonts w:asciiTheme="minorHAnsi" w:hAnsiTheme="minorHAnsi" w:cstheme="minorHAnsi"/>
          <w:color w:val="282828"/>
          <w:spacing w:val="-14"/>
          <w:w w:val="105"/>
          <w:sz w:val="22"/>
          <w:szCs w:val="22"/>
        </w:rPr>
        <w:t xml:space="preserve"> </w:t>
      </w:r>
      <w:r w:rsidRPr="0071794F">
        <w:rPr>
          <w:rFonts w:asciiTheme="minorHAnsi" w:hAnsiTheme="minorHAnsi" w:cstheme="minorHAnsi"/>
          <w:color w:val="282828"/>
          <w:w w:val="105"/>
          <w:sz w:val="22"/>
          <w:szCs w:val="22"/>
        </w:rPr>
        <w:t>for</w:t>
      </w:r>
      <w:r w:rsidRPr="0071794F">
        <w:rPr>
          <w:rFonts w:asciiTheme="minorHAnsi" w:hAnsiTheme="minorHAnsi" w:cstheme="minorHAnsi"/>
          <w:color w:val="282828"/>
          <w:spacing w:val="-16"/>
          <w:w w:val="105"/>
          <w:sz w:val="22"/>
          <w:szCs w:val="22"/>
        </w:rPr>
        <w:t xml:space="preserve"> </w:t>
      </w:r>
      <w:r w:rsidRPr="0071794F">
        <w:rPr>
          <w:rFonts w:asciiTheme="minorHAnsi" w:hAnsiTheme="minorHAnsi" w:cstheme="minorHAnsi"/>
          <w:color w:val="282828"/>
          <w:w w:val="105"/>
          <w:sz w:val="22"/>
          <w:szCs w:val="22"/>
        </w:rPr>
        <w:t>the</w:t>
      </w:r>
      <w:r w:rsidRPr="0071794F">
        <w:rPr>
          <w:rFonts w:asciiTheme="minorHAnsi" w:hAnsiTheme="minorHAnsi" w:cstheme="minorHAnsi"/>
          <w:color w:val="282828"/>
          <w:spacing w:val="-12"/>
          <w:w w:val="105"/>
          <w:sz w:val="22"/>
          <w:szCs w:val="22"/>
        </w:rPr>
        <w:t xml:space="preserve"> </w:t>
      </w:r>
      <w:r w:rsidRPr="0071794F">
        <w:rPr>
          <w:rFonts w:asciiTheme="minorHAnsi" w:hAnsiTheme="minorHAnsi" w:cstheme="minorHAnsi"/>
          <w:color w:val="282828"/>
          <w:w w:val="105"/>
          <w:sz w:val="22"/>
          <w:szCs w:val="22"/>
        </w:rPr>
        <w:t>annual</w:t>
      </w:r>
      <w:r w:rsidRPr="0071794F">
        <w:rPr>
          <w:rFonts w:asciiTheme="minorHAnsi" w:hAnsiTheme="minorHAnsi" w:cstheme="minorHAnsi"/>
          <w:color w:val="282828"/>
          <w:w w:val="99"/>
          <w:sz w:val="22"/>
          <w:szCs w:val="22"/>
        </w:rPr>
        <w:t xml:space="preserve"> </w:t>
      </w:r>
      <w:r w:rsidRPr="0071794F">
        <w:rPr>
          <w:rFonts w:asciiTheme="minorHAnsi" w:hAnsiTheme="minorHAnsi" w:cstheme="minorHAnsi"/>
          <w:color w:val="282828"/>
          <w:sz w:val="22"/>
          <w:szCs w:val="22"/>
        </w:rPr>
        <w:t>performance</w:t>
      </w:r>
      <w:r w:rsidRPr="0071794F">
        <w:rPr>
          <w:rFonts w:asciiTheme="minorHAnsi" w:hAnsiTheme="minorHAnsi" w:cstheme="minorHAnsi"/>
          <w:color w:val="282828"/>
          <w:spacing w:val="-18"/>
          <w:sz w:val="22"/>
          <w:szCs w:val="22"/>
        </w:rPr>
        <w:t xml:space="preserve"> </w:t>
      </w:r>
      <w:r w:rsidRPr="0071794F">
        <w:rPr>
          <w:rFonts w:asciiTheme="minorHAnsi" w:hAnsiTheme="minorHAnsi" w:cstheme="minorHAnsi"/>
          <w:color w:val="282828"/>
          <w:sz w:val="22"/>
          <w:szCs w:val="22"/>
        </w:rPr>
        <w:t>cycle.</w:t>
      </w:r>
    </w:p>
    <w:p w14:paraId="2472BB6D" w14:textId="71A0E8CF" w:rsidR="00DE428A" w:rsidRPr="0071794F" w:rsidRDefault="00DE428A" w:rsidP="00F44593">
      <w:pPr>
        <w:pStyle w:val="BodyText"/>
        <w:tabs>
          <w:tab w:val="left" w:pos="6706"/>
        </w:tabs>
        <w:ind w:left="0"/>
        <w:jc w:val="both"/>
        <w:rPr>
          <w:rFonts w:asciiTheme="minorHAnsi" w:hAnsiTheme="minorHAnsi" w:cstheme="minorHAnsi"/>
          <w:sz w:val="22"/>
          <w:szCs w:val="22"/>
        </w:rPr>
      </w:pPr>
    </w:p>
    <w:sectPr w:rsidR="00DE428A" w:rsidRPr="0071794F">
      <w:headerReference w:type="default" r:id="rId14"/>
      <w:footerReference w:type="default" r:id="rId15"/>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D82D" w14:textId="77777777" w:rsidR="0022236A" w:rsidRDefault="0022236A">
      <w:r>
        <w:separator/>
      </w:r>
    </w:p>
  </w:endnote>
  <w:endnote w:type="continuationSeparator" w:id="0">
    <w:p w14:paraId="73B2ACB7" w14:textId="77777777" w:rsidR="0022236A" w:rsidRDefault="0022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6BBF7886"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46427">
                            <w:rPr>
                              <w:rFonts w:ascii="Arial"/>
                              <w:noProof/>
                              <w:color w:val="6E6E6E"/>
                              <w:w w:val="109"/>
                              <w:sz w:val="1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" filled="f" stroked="f">
              <v:textbox inset="0,0,0,0">
                <w:txbxContent>
                  <w:p w14:paraId="2472BB99" w14:textId="6BBF7886"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C46427">
                      <w:rPr>
                        <w:rFonts w:ascii="Arial"/>
                        <w:noProof/>
                        <w:color w:val="6E6E6E"/>
                        <w:w w:val="109"/>
                        <w:sz w:val="1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54CA" w14:textId="77777777" w:rsidR="0022236A" w:rsidRDefault="0022236A">
      <w:r>
        <w:separator/>
      </w:r>
    </w:p>
  </w:footnote>
  <w:footnote w:type="continuationSeparator" w:id="0">
    <w:p w14:paraId="49FBD089" w14:textId="77777777" w:rsidR="0022236A" w:rsidRDefault="0022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315"/>
    <w:multiLevelType w:val="hybridMultilevel"/>
    <w:tmpl w:val="A5509F10"/>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FE44ACA"/>
    <w:multiLevelType w:val="hybridMultilevel"/>
    <w:tmpl w:val="2776568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C63FB"/>
    <w:multiLevelType w:val="hybridMultilevel"/>
    <w:tmpl w:val="BD88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E6308"/>
    <w:multiLevelType w:val="hybridMultilevel"/>
    <w:tmpl w:val="06566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17DB0"/>
    <w:multiLevelType w:val="hybridMultilevel"/>
    <w:tmpl w:val="4DF07540"/>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A1D6764"/>
    <w:multiLevelType w:val="hybridMultilevel"/>
    <w:tmpl w:val="50984DE2"/>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A681843"/>
    <w:multiLevelType w:val="hybridMultilevel"/>
    <w:tmpl w:val="A176AB0C"/>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8" w15:restartNumberingAfterBreak="0">
    <w:nsid w:val="2D4608B8"/>
    <w:multiLevelType w:val="hybridMultilevel"/>
    <w:tmpl w:val="3592759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E035AD8"/>
    <w:multiLevelType w:val="hybridMultilevel"/>
    <w:tmpl w:val="01B6FFC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6D84CBA"/>
    <w:multiLevelType w:val="hybridMultilevel"/>
    <w:tmpl w:val="AEA684A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BD04DBA"/>
    <w:multiLevelType w:val="hybridMultilevel"/>
    <w:tmpl w:val="579A3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D56096"/>
    <w:multiLevelType w:val="hybridMultilevel"/>
    <w:tmpl w:val="374C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21906"/>
    <w:multiLevelType w:val="hybridMultilevel"/>
    <w:tmpl w:val="3500BACE"/>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523750E3"/>
    <w:multiLevelType w:val="hybridMultilevel"/>
    <w:tmpl w:val="FC90E0B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16" w15:restartNumberingAfterBreak="0">
    <w:nsid w:val="60D35AD4"/>
    <w:multiLevelType w:val="hybridMultilevel"/>
    <w:tmpl w:val="85E62E30"/>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21E5F73"/>
    <w:multiLevelType w:val="hybridMultilevel"/>
    <w:tmpl w:val="10EC7D3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69A80E44"/>
    <w:multiLevelType w:val="hybridMultilevel"/>
    <w:tmpl w:val="0552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95681"/>
    <w:multiLevelType w:val="hybridMultilevel"/>
    <w:tmpl w:val="C14ACD1A"/>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4E8323F"/>
    <w:multiLevelType w:val="hybridMultilevel"/>
    <w:tmpl w:val="8C808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81B2B"/>
    <w:multiLevelType w:val="hybridMultilevel"/>
    <w:tmpl w:val="36C8F5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3567C5"/>
    <w:multiLevelType w:val="hybridMultilevel"/>
    <w:tmpl w:val="6DA4A8BC"/>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abstractNumId w:val="15"/>
  </w:num>
  <w:num w:numId="2">
    <w:abstractNumId w:val="2"/>
  </w:num>
  <w:num w:numId="3">
    <w:abstractNumId w:val="18"/>
  </w:num>
  <w:num w:numId="4">
    <w:abstractNumId w:val="8"/>
  </w:num>
  <w:num w:numId="5">
    <w:abstractNumId w:val="0"/>
  </w:num>
  <w:num w:numId="6">
    <w:abstractNumId w:val="4"/>
  </w:num>
  <w:num w:numId="7">
    <w:abstractNumId w:val="13"/>
  </w:num>
  <w:num w:numId="8">
    <w:abstractNumId w:val="19"/>
  </w:num>
  <w:num w:numId="9">
    <w:abstractNumId w:val="16"/>
  </w:num>
  <w:num w:numId="10">
    <w:abstractNumId w:val="9"/>
  </w:num>
  <w:num w:numId="11">
    <w:abstractNumId w:val="17"/>
  </w:num>
  <w:num w:numId="12">
    <w:abstractNumId w:val="20"/>
  </w:num>
  <w:num w:numId="13">
    <w:abstractNumId w:val="14"/>
  </w:num>
  <w:num w:numId="14">
    <w:abstractNumId w:val="10"/>
  </w:num>
  <w:num w:numId="15">
    <w:abstractNumId w:val="6"/>
  </w:num>
  <w:num w:numId="16">
    <w:abstractNumId w:val="5"/>
  </w:num>
  <w:num w:numId="17">
    <w:abstractNumId w:val="7"/>
  </w:num>
  <w:num w:numId="18">
    <w:abstractNumId w:val="12"/>
  </w:num>
  <w:num w:numId="19">
    <w:abstractNumId w:val="1"/>
  </w:num>
  <w:num w:numId="20">
    <w:abstractNumId w:val="22"/>
  </w:num>
  <w:num w:numId="21">
    <w:abstractNumId w:val="3"/>
  </w:num>
  <w:num w:numId="22">
    <w:abstractNumId w:val="1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53A30"/>
    <w:rsid w:val="00085E4F"/>
    <w:rsid w:val="000C50B3"/>
    <w:rsid w:val="000E2D88"/>
    <w:rsid w:val="000E7264"/>
    <w:rsid w:val="00100491"/>
    <w:rsid w:val="001028D9"/>
    <w:rsid w:val="00177CA0"/>
    <w:rsid w:val="00191BE8"/>
    <w:rsid w:val="00194D8A"/>
    <w:rsid w:val="001A0C76"/>
    <w:rsid w:val="001B4A3C"/>
    <w:rsid w:val="001C5715"/>
    <w:rsid w:val="001D0FC9"/>
    <w:rsid w:val="001D161C"/>
    <w:rsid w:val="001D2822"/>
    <w:rsid w:val="001D49B2"/>
    <w:rsid w:val="001D64D6"/>
    <w:rsid w:val="001E3F14"/>
    <w:rsid w:val="001E5D1F"/>
    <w:rsid w:val="00201E8D"/>
    <w:rsid w:val="0020616E"/>
    <w:rsid w:val="00215832"/>
    <w:rsid w:val="0022236A"/>
    <w:rsid w:val="00226320"/>
    <w:rsid w:val="00245F8A"/>
    <w:rsid w:val="002564D6"/>
    <w:rsid w:val="00296925"/>
    <w:rsid w:val="002A0B46"/>
    <w:rsid w:val="002C261A"/>
    <w:rsid w:val="002D1B02"/>
    <w:rsid w:val="002D7B6F"/>
    <w:rsid w:val="002E0EA6"/>
    <w:rsid w:val="002E2A75"/>
    <w:rsid w:val="002E320D"/>
    <w:rsid w:val="002F4B53"/>
    <w:rsid w:val="003059B0"/>
    <w:rsid w:val="003342DC"/>
    <w:rsid w:val="00335317"/>
    <w:rsid w:val="00362393"/>
    <w:rsid w:val="00366E94"/>
    <w:rsid w:val="00367B09"/>
    <w:rsid w:val="00372A09"/>
    <w:rsid w:val="00394F9C"/>
    <w:rsid w:val="003B2907"/>
    <w:rsid w:val="003B3F4F"/>
    <w:rsid w:val="00403686"/>
    <w:rsid w:val="00425971"/>
    <w:rsid w:val="00430F79"/>
    <w:rsid w:val="0044684B"/>
    <w:rsid w:val="004558D8"/>
    <w:rsid w:val="004622AF"/>
    <w:rsid w:val="004877C9"/>
    <w:rsid w:val="00491200"/>
    <w:rsid w:val="00493A7A"/>
    <w:rsid w:val="004A4EE1"/>
    <w:rsid w:val="004D11B3"/>
    <w:rsid w:val="004D6315"/>
    <w:rsid w:val="00500D91"/>
    <w:rsid w:val="0050795F"/>
    <w:rsid w:val="00533885"/>
    <w:rsid w:val="005512FF"/>
    <w:rsid w:val="0055569B"/>
    <w:rsid w:val="005664C0"/>
    <w:rsid w:val="00583FCC"/>
    <w:rsid w:val="005977BE"/>
    <w:rsid w:val="005A0C39"/>
    <w:rsid w:val="005C04DC"/>
    <w:rsid w:val="00625B16"/>
    <w:rsid w:val="00625C32"/>
    <w:rsid w:val="00631758"/>
    <w:rsid w:val="00631DE4"/>
    <w:rsid w:val="00641559"/>
    <w:rsid w:val="0068327C"/>
    <w:rsid w:val="006A237C"/>
    <w:rsid w:val="006A256D"/>
    <w:rsid w:val="006B2A10"/>
    <w:rsid w:val="006B3ABB"/>
    <w:rsid w:val="006B49F6"/>
    <w:rsid w:val="006E3D8D"/>
    <w:rsid w:val="006E73FA"/>
    <w:rsid w:val="00707436"/>
    <w:rsid w:val="0071794F"/>
    <w:rsid w:val="00782622"/>
    <w:rsid w:val="007C30C6"/>
    <w:rsid w:val="007C4266"/>
    <w:rsid w:val="007E1139"/>
    <w:rsid w:val="007E3F02"/>
    <w:rsid w:val="008453AB"/>
    <w:rsid w:val="00854DC5"/>
    <w:rsid w:val="0085727A"/>
    <w:rsid w:val="008619B9"/>
    <w:rsid w:val="00861E6F"/>
    <w:rsid w:val="00896C26"/>
    <w:rsid w:val="008A00DD"/>
    <w:rsid w:val="008C2367"/>
    <w:rsid w:val="008C4A18"/>
    <w:rsid w:val="008F1487"/>
    <w:rsid w:val="00950626"/>
    <w:rsid w:val="009530FB"/>
    <w:rsid w:val="00977E89"/>
    <w:rsid w:val="00981007"/>
    <w:rsid w:val="00997E82"/>
    <w:rsid w:val="009B4119"/>
    <w:rsid w:val="009B77F9"/>
    <w:rsid w:val="009C4B6F"/>
    <w:rsid w:val="009F11B5"/>
    <w:rsid w:val="00A005F4"/>
    <w:rsid w:val="00A0556F"/>
    <w:rsid w:val="00A169A8"/>
    <w:rsid w:val="00A41639"/>
    <w:rsid w:val="00A461AF"/>
    <w:rsid w:val="00A56A54"/>
    <w:rsid w:val="00AA2624"/>
    <w:rsid w:val="00AE7308"/>
    <w:rsid w:val="00AE743D"/>
    <w:rsid w:val="00B05A99"/>
    <w:rsid w:val="00B23F9C"/>
    <w:rsid w:val="00B30EFD"/>
    <w:rsid w:val="00B43B56"/>
    <w:rsid w:val="00B51A3D"/>
    <w:rsid w:val="00B75339"/>
    <w:rsid w:val="00B77788"/>
    <w:rsid w:val="00BA5426"/>
    <w:rsid w:val="00BC6C67"/>
    <w:rsid w:val="00BF4BEC"/>
    <w:rsid w:val="00C06ADD"/>
    <w:rsid w:val="00C07DE8"/>
    <w:rsid w:val="00C117BC"/>
    <w:rsid w:val="00C30177"/>
    <w:rsid w:val="00C46427"/>
    <w:rsid w:val="00C62E75"/>
    <w:rsid w:val="00CD0168"/>
    <w:rsid w:val="00CE1058"/>
    <w:rsid w:val="00CF555E"/>
    <w:rsid w:val="00D1426A"/>
    <w:rsid w:val="00D17E20"/>
    <w:rsid w:val="00D24E5E"/>
    <w:rsid w:val="00D30BAA"/>
    <w:rsid w:val="00D451EC"/>
    <w:rsid w:val="00D94AA6"/>
    <w:rsid w:val="00DB443E"/>
    <w:rsid w:val="00DE1869"/>
    <w:rsid w:val="00DE428A"/>
    <w:rsid w:val="00DE6504"/>
    <w:rsid w:val="00DF5D1A"/>
    <w:rsid w:val="00E11EFB"/>
    <w:rsid w:val="00E2152E"/>
    <w:rsid w:val="00E33FFE"/>
    <w:rsid w:val="00E64749"/>
    <w:rsid w:val="00E652C2"/>
    <w:rsid w:val="00E7495E"/>
    <w:rsid w:val="00E92974"/>
    <w:rsid w:val="00EB0C6A"/>
    <w:rsid w:val="00EB466E"/>
    <w:rsid w:val="00EF52C3"/>
    <w:rsid w:val="00F12E0C"/>
    <w:rsid w:val="00F21F93"/>
    <w:rsid w:val="00F44593"/>
    <w:rsid w:val="00F57BEA"/>
    <w:rsid w:val="00F6044A"/>
    <w:rsid w:val="00F81221"/>
    <w:rsid w:val="00F863D5"/>
    <w:rsid w:val="00F909E2"/>
    <w:rsid w:val="00FC64BC"/>
    <w:rsid w:val="00FD018A"/>
    <w:rsid w:val="00FE0F97"/>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iPriority w:val="99"/>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7EB72.CAABBA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79e6683c4080f689faf57e0870c6cf8d">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a7e16d8ead646033ac537fdc00e99906"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208CA-4178-4045-9DC7-02C504C5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29D8-25C2-4887-845B-E51FE882B48F}">
  <ds:schemaRefs>
    <ds:schemaRef ds:uri="http://schemas.openxmlformats.org/officeDocument/2006/bibliography"/>
  </ds:schemaRefs>
</ds:datastoreItem>
</file>

<file path=customXml/itemProps3.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4.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2477</Words>
  <Characters>14123</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Courtney Baro</cp:lastModifiedBy>
  <cp:revision>4</cp:revision>
  <cp:lastPrinted>2017-06-05T04:28:00Z</cp:lastPrinted>
  <dcterms:created xsi:type="dcterms:W3CDTF">2022-03-20T20:36:00Z</dcterms:created>
  <dcterms:modified xsi:type="dcterms:W3CDTF">2022-04-05T22:55:00Z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