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44D" w:rsidRDefault="00FA444D">
      <w:r>
        <w:t xml:space="preserve">Agenda Item 1 – Annex 1 </w:t>
      </w:r>
    </w:p>
    <w:tbl>
      <w:tblPr>
        <w:tblW w:w="10006" w:type="dxa"/>
        <w:tblLook w:val="04A0" w:firstRow="1" w:lastRow="0" w:firstColumn="1" w:lastColumn="0" w:noHBand="0" w:noVBand="1"/>
      </w:tblPr>
      <w:tblGrid>
        <w:gridCol w:w="2588"/>
        <w:gridCol w:w="1496"/>
        <w:gridCol w:w="1974"/>
        <w:gridCol w:w="979"/>
        <w:gridCol w:w="1128"/>
        <w:gridCol w:w="1908"/>
      </w:tblGrid>
      <w:tr w:rsidR="00FA444D" w:rsidRPr="00FA444D" w:rsidTr="00FA444D">
        <w:trPr>
          <w:trHeight w:val="460"/>
        </w:trPr>
        <w:tc>
          <w:tcPr>
            <w:tcW w:w="100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44D" w:rsidRPr="00FA444D" w:rsidRDefault="00FA444D" w:rsidP="00FA44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AU"/>
              </w:rPr>
            </w:pPr>
            <w:bookmarkStart w:id="0" w:name="_GoBack"/>
            <w:bookmarkEnd w:id="0"/>
            <w:r w:rsidRPr="00FA444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AU"/>
              </w:rPr>
              <w:t>PCREEE's Work Plan and Budget for 2021</w:t>
            </w:r>
          </w:p>
        </w:tc>
      </w:tr>
      <w:tr w:rsidR="00FA444D" w:rsidRPr="00FA444D" w:rsidTr="00FA444D">
        <w:trPr>
          <w:trHeight w:val="282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44D" w:rsidRPr="00FA444D" w:rsidRDefault="00FA444D" w:rsidP="00FA44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A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FA444D" w:rsidRPr="00FA444D" w:rsidTr="00FA444D">
        <w:trPr>
          <w:trHeight w:val="796"/>
        </w:trPr>
        <w:tc>
          <w:tcPr>
            <w:tcW w:w="100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A444D">
              <w:rPr>
                <w:rFonts w:ascii="Calibri" w:eastAsia="Times New Roman" w:hAnsi="Calibri" w:cs="Calibri"/>
                <w:color w:val="000000"/>
                <w:lang w:eastAsia="en-AU"/>
              </w:rPr>
              <w:t>P- Primary Responsibility    S – Secondary Responsibility     M – Manager    PDO – Programme Delivery Officer   EEO – Energy Efficiency officer, PA – Programme Assistant  , A – All</w:t>
            </w:r>
          </w:p>
        </w:tc>
      </w:tr>
      <w:tr w:rsidR="00FA444D" w:rsidRPr="00FA444D" w:rsidTr="00FA444D">
        <w:trPr>
          <w:trHeight w:val="289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FA444D" w:rsidRPr="00FA444D" w:rsidTr="00FA444D">
        <w:trPr>
          <w:trHeight w:val="572"/>
        </w:trPr>
        <w:tc>
          <w:tcPr>
            <w:tcW w:w="2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44546A"/>
            <w:vAlign w:val="center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</w:pPr>
            <w:r w:rsidRPr="00FA444D"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  <w:t>Action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44546A"/>
            <w:vAlign w:val="center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</w:pPr>
            <w:r w:rsidRPr="00FA444D"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  <w:t>Responsibility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44546A"/>
            <w:vAlign w:val="center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</w:pPr>
            <w:r w:rsidRPr="00FA444D"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  <w:t>Key Performance Indicators</w:t>
            </w:r>
          </w:p>
        </w:tc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44546A"/>
            <w:vAlign w:val="center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</w:pPr>
            <w:r w:rsidRPr="00FA444D"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  <w:t>Timing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44546A"/>
            <w:vAlign w:val="center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</w:pPr>
            <w:r w:rsidRPr="00FA444D"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  <w:t>Budget (Euro)</w:t>
            </w:r>
            <w:r w:rsidRPr="00FA444D">
              <w:rPr>
                <w:rFonts w:ascii="Calibri" w:eastAsia="Times New Roman" w:hAnsi="Calibri" w:cs="Calibri"/>
                <w:b/>
                <w:bCs/>
                <w:color w:val="FFFFFF"/>
                <w:u w:val="single"/>
                <w:lang w:eastAsia="en-AU"/>
              </w:rPr>
              <w:t xml:space="preserve"> </w:t>
            </w:r>
          </w:p>
        </w:tc>
        <w:tc>
          <w:tcPr>
            <w:tcW w:w="19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44546A"/>
            <w:vAlign w:val="center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</w:pPr>
            <w:r w:rsidRPr="00FA444D"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  <w:t>Comments</w:t>
            </w:r>
          </w:p>
        </w:tc>
      </w:tr>
      <w:tr w:rsidR="00FA444D" w:rsidRPr="00FA444D" w:rsidTr="00FA444D">
        <w:trPr>
          <w:trHeight w:val="289"/>
        </w:trPr>
        <w:tc>
          <w:tcPr>
            <w:tcW w:w="1000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en-AU"/>
              </w:rPr>
            </w:pPr>
            <w:r w:rsidRPr="00FA444D">
              <w:rPr>
                <w:rFonts w:ascii="Arial" w:eastAsia="Times New Roman" w:hAnsi="Arial" w:cs="Arial"/>
                <w:b/>
                <w:bCs/>
                <w:color w:val="FF0000"/>
                <w:lang w:eastAsia="en-AU"/>
              </w:rPr>
              <w:t>Outcome A: Effective and Efficient Management and Operation of PCREEE</w:t>
            </w:r>
          </w:p>
        </w:tc>
      </w:tr>
      <w:tr w:rsidR="00FA444D" w:rsidRPr="00FA444D" w:rsidTr="00FA444D">
        <w:trPr>
          <w:trHeight w:val="415"/>
        </w:trPr>
        <w:tc>
          <w:tcPr>
            <w:tcW w:w="1000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FA44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Output A.1: Effective and Efficient Office Operation</w:t>
            </w:r>
          </w:p>
        </w:tc>
      </w:tr>
      <w:tr w:rsidR="00FA444D" w:rsidRPr="00FA444D" w:rsidTr="00FA444D">
        <w:trPr>
          <w:trHeight w:val="423"/>
        </w:trPr>
        <w:tc>
          <w:tcPr>
            <w:tcW w:w="2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FA444D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 xml:space="preserve">A.1.1 Purchase of office </w:t>
            </w:r>
            <w:proofErr w:type="spellStart"/>
            <w:r w:rsidRPr="00FA444D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equpment</w:t>
            </w:r>
            <w:proofErr w:type="spellEnd"/>
            <w:r w:rsidRPr="00FA444D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, stationary,  and supplies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FA444D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P - PA, S-PDO/M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FA444D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 xml:space="preserve">POs, Receipts, </w:t>
            </w:r>
            <w:proofErr w:type="spellStart"/>
            <w:r w:rsidRPr="00FA444D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etc</w:t>
            </w:r>
            <w:proofErr w:type="spellEnd"/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FA444D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monthly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FA444D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 xml:space="preserve">                        6,000 </w:t>
            </w:r>
          </w:p>
        </w:tc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FA444D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 </w:t>
            </w:r>
          </w:p>
        </w:tc>
      </w:tr>
      <w:tr w:rsidR="00FA444D" w:rsidRPr="00FA444D" w:rsidTr="00FA444D">
        <w:trPr>
          <w:trHeight w:val="423"/>
        </w:trPr>
        <w:tc>
          <w:tcPr>
            <w:tcW w:w="25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FA444D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A.1.2 Office Fabrication and installation of Video Conference Facility</w:t>
            </w:r>
          </w:p>
        </w:tc>
        <w:tc>
          <w:tcPr>
            <w:tcW w:w="1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FA444D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P - PDO, S- M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FA444D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 xml:space="preserve">Contract signed, photos, Conference room operational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FA444D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QTR 1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FA444D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 xml:space="preserve">                      60,000 </w:t>
            </w:r>
          </w:p>
        </w:tc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FA444D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 </w:t>
            </w:r>
          </w:p>
        </w:tc>
      </w:tr>
      <w:tr w:rsidR="00FA444D" w:rsidRPr="00FA444D" w:rsidTr="00FA444D">
        <w:trPr>
          <w:trHeight w:val="289"/>
        </w:trPr>
        <w:tc>
          <w:tcPr>
            <w:tcW w:w="25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FA444D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A.1.3 PCREEE Publications and Visibility</w:t>
            </w:r>
          </w:p>
        </w:tc>
        <w:tc>
          <w:tcPr>
            <w:tcW w:w="1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FA444D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P - EEO, S- M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FA444D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 xml:space="preserve">4th PCREEE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FA444D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QTR 2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FA444D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 xml:space="preserve">                        1,000 </w:t>
            </w:r>
          </w:p>
        </w:tc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FA444D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4th year progress report</w:t>
            </w:r>
          </w:p>
        </w:tc>
      </w:tr>
      <w:tr w:rsidR="00FA444D" w:rsidRPr="00FA444D" w:rsidTr="00FA444D">
        <w:trPr>
          <w:trHeight w:val="289"/>
        </w:trPr>
        <w:tc>
          <w:tcPr>
            <w:tcW w:w="1000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FA44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 xml:space="preserve">Output A.2: PCREEE Office adequately resourced </w:t>
            </w:r>
          </w:p>
        </w:tc>
      </w:tr>
      <w:tr w:rsidR="00FA444D" w:rsidRPr="00FA444D" w:rsidTr="00FA444D">
        <w:trPr>
          <w:trHeight w:val="631"/>
        </w:trPr>
        <w:tc>
          <w:tcPr>
            <w:tcW w:w="25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FA444D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A.2.1 Recruitment of staff</w:t>
            </w:r>
          </w:p>
        </w:tc>
        <w:tc>
          <w:tcPr>
            <w:tcW w:w="14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FA444D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P - M, S- PA</w:t>
            </w:r>
          </w:p>
        </w:tc>
        <w:tc>
          <w:tcPr>
            <w:tcW w:w="1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FA444D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 xml:space="preserve">Vacancy notice, contract, </w:t>
            </w:r>
            <w:proofErr w:type="spellStart"/>
            <w:r w:rsidRPr="00FA444D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etc</w:t>
            </w:r>
            <w:proofErr w:type="spellEnd"/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proofErr w:type="spellStart"/>
            <w:r w:rsidRPr="00FA444D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Qtr</w:t>
            </w:r>
            <w:proofErr w:type="spellEnd"/>
            <w:r w:rsidRPr="00FA444D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 xml:space="preserve"> 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FA444D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 xml:space="preserve">                              -   </w:t>
            </w:r>
          </w:p>
        </w:tc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FA444D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 xml:space="preserve">PIJP, Business Entrepreneurship Advisor, Graphic and </w:t>
            </w:r>
            <w:proofErr w:type="spellStart"/>
            <w:r w:rsidRPr="00FA444D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Communivations</w:t>
            </w:r>
            <w:proofErr w:type="spellEnd"/>
            <w:r w:rsidRPr="00FA444D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 xml:space="preserve"> Advisor, </w:t>
            </w:r>
            <w:proofErr w:type="spellStart"/>
            <w:r w:rsidRPr="00FA444D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etc</w:t>
            </w:r>
            <w:proofErr w:type="spellEnd"/>
          </w:p>
        </w:tc>
      </w:tr>
      <w:tr w:rsidR="00FA444D" w:rsidRPr="00FA444D" w:rsidTr="00FA444D">
        <w:trPr>
          <w:trHeight w:val="423"/>
        </w:trPr>
        <w:tc>
          <w:tcPr>
            <w:tcW w:w="25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FA444D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A.2.2 Maintain and Update Inventory of PCREEE Assets and Consumables</w:t>
            </w:r>
          </w:p>
        </w:tc>
        <w:tc>
          <w:tcPr>
            <w:tcW w:w="14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FA444D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P - PA, S-PDO</w:t>
            </w:r>
          </w:p>
        </w:tc>
        <w:tc>
          <w:tcPr>
            <w:tcW w:w="1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FA44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Updated asset Inventory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FA444D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monthly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FA444D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 xml:space="preserve">                              -   </w:t>
            </w:r>
          </w:p>
        </w:tc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FA444D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 </w:t>
            </w:r>
          </w:p>
        </w:tc>
      </w:tr>
      <w:tr w:rsidR="00FA444D" w:rsidRPr="00FA444D" w:rsidTr="00FA444D">
        <w:trPr>
          <w:trHeight w:val="289"/>
        </w:trPr>
        <w:tc>
          <w:tcPr>
            <w:tcW w:w="1000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FA44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 xml:space="preserve">Output A.3:Timely Reporting and Monitoring  </w:t>
            </w:r>
          </w:p>
        </w:tc>
      </w:tr>
      <w:tr w:rsidR="00FA444D" w:rsidRPr="00FA444D" w:rsidTr="00FA444D">
        <w:trPr>
          <w:trHeight w:val="289"/>
        </w:trPr>
        <w:tc>
          <w:tcPr>
            <w:tcW w:w="25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FA444D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A.3.1 Prepare 2021 Business Plan and Budget</w:t>
            </w:r>
          </w:p>
        </w:tc>
        <w:tc>
          <w:tcPr>
            <w:tcW w:w="14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FA444D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P - PDO, S- M</w:t>
            </w:r>
          </w:p>
        </w:tc>
        <w:tc>
          <w:tcPr>
            <w:tcW w:w="1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FA444D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Draft BP and Budget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FA444D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October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FA444D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 xml:space="preserve">                              -   </w:t>
            </w:r>
          </w:p>
        </w:tc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FA444D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 </w:t>
            </w:r>
          </w:p>
        </w:tc>
      </w:tr>
      <w:tr w:rsidR="00FA444D" w:rsidRPr="00FA444D" w:rsidTr="00FA444D">
        <w:trPr>
          <w:trHeight w:val="631"/>
        </w:trPr>
        <w:tc>
          <w:tcPr>
            <w:tcW w:w="25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FA444D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 xml:space="preserve">A.3.2 Organise PCREEE Steering </w:t>
            </w:r>
            <w:proofErr w:type="spellStart"/>
            <w:r w:rsidRPr="00FA444D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Committeee</w:t>
            </w:r>
            <w:proofErr w:type="spellEnd"/>
            <w:r w:rsidRPr="00FA444D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 xml:space="preserve">  and validate PCREEE 2022 </w:t>
            </w:r>
            <w:proofErr w:type="spellStart"/>
            <w:r w:rsidRPr="00FA444D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WorkPlan</w:t>
            </w:r>
            <w:proofErr w:type="spellEnd"/>
            <w:r w:rsidRPr="00FA444D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 xml:space="preserve"> and Budget</w:t>
            </w:r>
          </w:p>
        </w:tc>
        <w:tc>
          <w:tcPr>
            <w:tcW w:w="14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FA444D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P - PDO, S- PA/PDO</w:t>
            </w:r>
          </w:p>
        </w:tc>
        <w:tc>
          <w:tcPr>
            <w:tcW w:w="1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FA444D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 xml:space="preserve">Draft Agenda, </w:t>
            </w:r>
            <w:proofErr w:type="spellStart"/>
            <w:r w:rsidRPr="00FA444D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Invittation</w:t>
            </w:r>
            <w:proofErr w:type="spellEnd"/>
            <w:r w:rsidRPr="00FA444D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 xml:space="preserve"> letter, outcome report, </w:t>
            </w:r>
            <w:proofErr w:type="spellStart"/>
            <w:r w:rsidRPr="00FA444D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etc</w:t>
            </w:r>
            <w:proofErr w:type="spellEnd"/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FA444D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 xml:space="preserve">November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FA444D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 xml:space="preserve">                              -   </w:t>
            </w:r>
          </w:p>
        </w:tc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FA444D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virtual meeting</w:t>
            </w:r>
          </w:p>
        </w:tc>
      </w:tr>
      <w:tr w:rsidR="00FA444D" w:rsidRPr="00FA444D" w:rsidTr="00FA444D">
        <w:trPr>
          <w:trHeight w:val="631"/>
        </w:trPr>
        <w:tc>
          <w:tcPr>
            <w:tcW w:w="25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FA444D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A.3.3 Six-monthly reporting on PCREEE progress Report and Budget to Donors and SPC Management</w:t>
            </w:r>
          </w:p>
        </w:tc>
        <w:tc>
          <w:tcPr>
            <w:tcW w:w="14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FA444D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P - M, S- PDO</w:t>
            </w:r>
          </w:p>
        </w:tc>
        <w:tc>
          <w:tcPr>
            <w:tcW w:w="1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FA44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Project financial and narrative reports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FA444D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Six monthly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FA444D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 xml:space="preserve">                              -   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FA444D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 </w:t>
            </w:r>
          </w:p>
        </w:tc>
      </w:tr>
      <w:tr w:rsidR="00FA444D" w:rsidRPr="00FA444D" w:rsidTr="00FA444D">
        <w:trPr>
          <w:trHeight w:val="289"/>
        </w:trPr>
        <w:tc>
          <w:tcPr>
            <w:tcW w:w="2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FA444D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FA444D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FA44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FA444D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FA444D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9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FA444D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 </w:t>
            </w:r>
          </w:p>
        </w:tc>
      </w:tr>
      <w:tr w:rsidR="00FA444D" w:rsidRPr="00FA444D" w:rsidTr="00FA444D">
        <w:trPr>
          <w:trHeight w:val="289"/>
        </w:trPr>
        <w:tc>
          <w:tcPr>
            <w:tcW w:w="696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FA444D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Sub Total Outcome A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FA444D">
              <w:rPr>
                <w:rFonts w:ascii="Calibri" w:eastAsia="Times New Roman" w:hAnsi="Calibri" w:cs="Calibri"/>
                <w:b/>
                <w:bCs/>
                <w:lang w:eastAsia="en-AU"/>
              </w:rPr>
              <w:t xml:space="preserve">            67,000 </w:t>
            </w:r>
          </w:p>
        </w:tc>
        <w:tc>
          <w:tcPr>
            <w:tcW w:w="1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FA444D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 </w:t>
            </w:r>
          </w:p>
        </w:tc>
      </w:tr>
      <w:tr w:rsidR="00FA444D" w:rsidRPr="00FA444D" w:rsidTr="00FA444D">
        <w:trPr>
          <w:trHeight w:val="688"/>
        </w:trPr>
        <w:tc>
          <w:tcPr>
            <w:tcW w:w="1000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en-AU"/>
              </w:rPr>
            </w:pPr>
            <w:r w:rsidRPr="00FA444D">
              <w:rPr>
                <w:rFonts w:ascii="Arial" w:eastAsia="Times New Roman" w:hAnsi="Arial" w:cs="Arial"/>
                <w:b/>
                <w:bCs/>
                <w:color w:val="FF0000"/>
                <w:lang w:eastAsia="en-AU"/>
              </w:rPr>
              <w:t>Outcome 1: RE&amp;EE Business Start-Up and Entrepreneurship Support</w:t>
            </w:r>
          </w:p>
        </w:tc>
      </w:tr>
      <w:tr w:rsidR="00FA444D" w:rsidRPr="00FA444D" w:rsidTr="00FA444D">
        <w:trPr>
          <w:trHeight w:val="593"/>
        </w:trPr>
        <w:tc>
          <w:tcPr>
            <w:tcW w:w="1000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444D" w:rsidRPr="00FA444D" w:rsidRDefault="00FA444D" w:rsidP="00FA4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FA44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Output 1.1 Project preparation Technical Assistance (TA) to support companies across the enterprise development life cycle (start-up, early-stage, growth, and maturity).</w:t>
            </w:r>
          </w:p>
        </w:tc>
      </w:tr>
      <w:tr w:rsidR="00FA444D" w:rsidRPr="00FA444D" w:rsidTr="00FA444D">
        <w:trPr>
          <w:trHeight w:val="582"/>
        </w:trPr>
        <w:tc>
          <w:tcPr>
            <w:tcW w:w="25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FA444D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 xml:space="preserve">1.1.1 Conduct SE Investment Forums </w:t>
            </w:r>
          </w:p>
        </w:tc>
        <w:tc>
          <w:tcPr>
            <w:tcW w:w="14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FA444D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P- PDO  S - M</w:t>
            </w:r>
          </w:p>
        </w:tc>
        <w:tc>
          <w:tcPr>
            <w:tcW w:w="19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FA444D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CN, agenda, Outcome report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FA444D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 xml:space="preserve">April 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FA444D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 xml:space="preserve">                      10,000 </w:t>
            </w:r>
          </w:p>
        </w:tc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FA444D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1 confirmed for Solomon Is on 2nd quarter</w:t>
            </w:r>
          </w:p>
        </w:tc>
      </w:tr>
      <w:tr w:rsidR="00FA444D" w:rsidRPr="00FA444D" w:rsidTr="00FA444D">
        <w:trPr>
          <w:trHeight w:val="629"/>
        </w:trPr>
        <w:tc>
          <w:tcPr>
            <w:tcW w:w="25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FA444D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1.1.2 Conduct National Trainings for Private Sector on Tendering and Contract Management</w:t>
            </w:r>
          </w:p>
        </w:tc>
        <w:tc>
          <w:tcPr>
            <w:tcW w:w="14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FA444D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P- PDO, S- M/PA</w:t>
            </w:r>
          </w:p>
        </w:tc>
        <w:tc>
          <w:tcPr>
            <w:tcW w:w="19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FA444D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CN, Agenda, List of Participants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proofErr w:type="spellStart"/>
            <w:r w:rsidRPr="00FA444D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Qtr</w:t>
            </w:r>
            <w:proofErr w:type="spellEnd"/>
            <w:r w:rsidRPr="00FA444D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 xml:space="preserve"> 2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FA444D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 xml:space="preserve">                      15,000 </w:t>
            </w:r>
          </w:p>
        </w:tc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FA444D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Conducted in at least 2 countries</w:t>
            </w:r>
          </w:p>
        </w:tc>
      </w:tr>
      <w:tr w:rsidR="00FA444D" w:rsidRPr="00FA444D" w:rsidTr="00FA444D">
        <w:trPr>
          <w:trHeight w:val="771"/>
        </w:trPr>
        <w:tc>
          <w:tcPr>
            <w:tcW w:w="10006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FA44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Output 1.2 Financial support in the PICTs to increase RE&amp;EE business opportunities for local companies and industry.</w:t>
            </w:r>
          </w:p>
        </w:tc>
      </w:tr>
      <w:tr w:rsidR="00FA444D" w:rsidRPr="00FA444D" w:rsidTr="00FA444D">
        <w:trPr>
          <w:trHeight w:val="475"/>
        </w:trPr>
        <w:tc>
          <w:tcPr>
            <w:tcW w:w="2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FA444D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lastRenderedPageBreak/>
              <w:t>1.2.1 Facilitate PSEEF support to local SMEs and NGOs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FA444D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P - PDO, S- EEO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proofErr w:type="spellStart"/>
            <w:r w:rsidRPr="00FA444D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XXEuros</w:t>
            </w:r>
            <w:proofErr w:type="spellEnd"/>
            <w:r w:rsidRPr="00FA444D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 xml:space="preserve"> co-financing support, contracts, </w:t>
            </w:r>
            <w:proofErr w:type="spellStart"/>
            <w:r w:rsidRPr="00FA444D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etc</w:t>
            </w:r>
            <w:proofErr w:type="spellEnd"/>
          </w:p>
        </w:tc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proofErr w:type="spellStart"/>
            <w:r w:rsidRPr="00FA444D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Qtr</w:t>
            </w:r>
            <w:proofErr w:type="spellEnd"/>
            <w:r w:rsidRPr="00FA444D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 xml:space="preserve"> 2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FA444D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 xml:space="preserve">                      35,000 </w:t>
            </w:r>
          </w:p>
        </w:tc>
        <w:tc>
          <w:tcPr>
            <w:tcW w:w="1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FA444D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 xml:space="preserve">Superfly, </w:t>
            </w:r>
            <w:proofErr w:type="spellStart"/>
            <w:r w:rsidRPr="00FA444D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etc</w:t>
            </w:r>
            <w:proofErr w:type="spellEnd"/>
            <w:r w:rsidRPr="00FA444D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 xml:space="preserve"> </w:t>
            </w:r>
          </w:p>
        </w:tc>
      </w:tr>
      <w:tr w:rsidR="00FA444D" w:rsidRPr="00FA444D" w:rsidTr="00FA444D">
        <w:trPr>
          <w:trHeight w:val="570"/>
        </w:trPr>
        <w:tc>
          <w:tcPr>
            <w:tcW w:w="25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FA444D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 xml:space="preserve">1.2.2 Facilitate engagement of project developers with </w:t>
            </w:r>
            <w:proofErr w:type="spellStart"/>
            <w:r w:rsidRPr="00FA444D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finaciers</w:t>
            </w:r>
            <w:proofErr w:type="spellEnd"/>
            <w:r w:rsidRPr="00FA444D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 xml:space="preserve"> </w:t>
            </w:r>
          </w:p>
        </w:tc>
        <w:tc>
          <w:tcPr>
            <w:tcW w:w="14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FA444D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P - M  , S- PDO</w:t>
            </w:r>
          </w:p>
        </w:tc>
        <w:tc>
          <w:tcPr>
            <w:tcW w:w="19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proofErr w:type="spellStart"/>
            <w:r w:rsidRPr="00FA444D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XXEuros</w:t>
            </w:r>
            <w:proofErr w:type="spellEnd"/>
            <w:r w:rsidRPr="00FA444D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 xml:space="preserve"> co-financing support, contracts, </w:t>
            </w:r>
            <w:proofErr w:type="spellStart"/>
            <w:r w:rsidRPr="00FA444D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etc</w:t>
            </w:r>
            <w:proofErr w:type="spellEnd"/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proofErr w:type="spellStart"/>
            <w:r w:rsidRPr="00FA444D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Qtr</w:t>
            </w:r>
            <w:proofErr w:type="spellEnd"/>
            <w:r w:rsidRPr="00FA444D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 xml:space="preserve"> 2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FA444D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 xml:space="preserve">                              -   </w:t>
            </w:r>
          </w:p>
        </w:tc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proofErr w:type="spellStart"/>
            <w:r w:rsidRPr="00FA444D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ElectriFi</w:t>
            </w:r>
            <w:proofErr w:type="spellEnd"/>
            <w:r w:rsidRPr="00FA444D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 xml:space="preserve">, PFAN, ADB, </w:t>
            </w:r>
            <w:proofErr w:type="spellStart"/>
            <w:r w:rsidRPr="00FA444D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etc</w:t>
            </w:r>
            <w:proofErr w:type="spellEnd"/>
          </w:p>
        </w:tc>
      </w:tr>
      <w:tr w:rsidR="00FA444D" w:rsidRPr="00FA444D" w:rsidTr="00FA444D">
        <w:trPr>
          <w:trHeight w:val="593"/>
        </w:trPr>
        <w:tc>
          <w:tcPr>
            <w:tcW w:w="10006" w:type="dxa"/>
            <w:gridSpan w:val="6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FA44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Output 1.3: Facilitate access to finance via different instruments, including connecting with existing financing facilities (i.e. SPREP, IUCN, or ADB).</w:t>
            </w:r>
          </w:p>
        </w:tc>
      </w:tr>
      <w:tr w:rsidR="00FA444D" w:rsidRPr="00FA444D" w:rsidTr="00FA444D">
        <w:trPr>
          <w:trHeight w:val="582"/>
        </w:trPr>
        <w:tc>
          <w:tcPr>
            <w:tcW w:w="2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FA44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FA44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FA44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FA44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FA44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FA44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A444D" w:rsidRPr="00FA444D" w:rsidTr="00FA444D">
        <w:trPr>
          <w:trHeight w:val="665"/>
        </w:trPr>
        <w:tc>
          <w:tcPr>
            <w:tcW w:w="1000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FA44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Output 1.4: Support improvement of the policy and regulatory frameworks and business-enabling environment both at the regional and national levels.</w:t>
            </w:r>
          </w:p>
        </w:tc>
      </w:tr>
      <w:tr w:rsidR="00FA444D" w:rsidRPr="00FA444D" w:rsidTr="00FA444D">
        <w:trPr>
          <w:trHeight w:val="748"/>
        </w:trPr>
        <w:tc>
          <w:tcPr>
            <w:tcW w:w="25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FA44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1.4.1  Training support for the National SE Industry Associations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FA44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P - PDO, S- M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FA44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CN, Outcome Reports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FA44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Qtr3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44D" w:rsidRPr="00FA444D" w:rsidRDefault="00FA444D" w:rsidP="00FA4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FA44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10,000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FA44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FA444D" w:rsidRPr="00FA444D" w:rsidTr="00FA444D">
        <w:trPr>
          <w:trHeight w:val="570"/>
        </w:trPr>
        <w:tc>
          <w:tcPr>
            <w:tcW w:w="258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FA44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1.4.2 Facilitate establishment of Sustainable Energy Industry Associations in PICs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FA44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P- PDO, S - M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FA44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CN, Draft meeting agenda and reports, draft constitution, </w:t>
            </w:r>
            <w:proofErr w:type="spellStart"/>
            <w:r w:rsidRPr="00FA44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etc</w:t>
            </w:r>
            <w:proofErr w:type="spellEnd"/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A44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Qtr</w:t>
            </w:r>
            <w:proofErr w:type="spellEnd"/>
            <w:r w:rsidRPr="00FA44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A444D" w:rsidRPr="00FA444D" w:rsidRDefault="00FA444D" w:rsidP="00FA4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FA44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5,000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FA44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FA444D" w:rsidRPr="00FA444D" w:rsidTr="00FA444D">
        <w:trPr>
          <w:trHeight w:val="737"/>
        </w:trPr>
        <w:tc>
          <w:tcPr>
            <w:tcW w:w="258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FA44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1.4.3 Support to national Policy, legislation and Regulatory works to enhance private sector participation in SE industry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FA44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M - M, S - PDO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FA44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Review Reports, draft policies, regulations, </w:t>
            </w:r>
            <w:proofErr w:type="spellStart"/>
            <w:r w:rsidRPr="00FA44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etc</w:t>
            </w:r>
            <w:proofErr w:type="spellEnd"/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A44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Qtr</w:t>
            </w:r>
            <w:proofErr w:type="spellEnd"/>
            <w:r w:rsidRPr="00FA44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2&amp; </w:t>
            </w:r>
            <w:proofErr w:type="spellStart"/>
            <w:r w:rsidRPr="00FA44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Qtr</w:t>
            </w:r>
            <w:proofErr w:type="spellEnd"/>
            <w:r w:rsidRPr="00FA44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3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A444D" w:rsidRPr="00FA444D" w:rsidRDefault="00FA444D" w:rsidP="00FA4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FA44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19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A44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Particpate</w:t>
            </w:r>
            <w:proofErr w:type="spellEnd"/>
            <w:r w:rsidRPr="00FA44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in consultation meetings remotely, review report, </w:t>
            </w:r>
            <w:proofErr w:type="spellStart"/>
            <w:r w:rsidRPr="00FA44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etc</w:t>
            </w:r>
            <w:proofErr w:type="spellEnd"/>
          </w:p>
        </w:tc>
      </w:tr>
      <w:tr w:rsidR="00FA444D" w:rsidRPr="00FA444D" w:rsidTr="00FA444D">
        <w:trPr>
          <w:trHeight w:val="404"/>
        </w:trPr>
        <w:tc>
          <w:tcPr>
            <w:tcW w:w="2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FA44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FA44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FA44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FA44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FA44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FA44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FA444D" w:rsidRPr="00FA444D" w:rsidTr="00FA444D">
        <w:trPr>
          <w:trHeight w:val="451"/>
        </w:trPr>
        <w:tc>
          <w:tcPr>
            <w:tcW w:w="696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FA444D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Subtotal Outcome 1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44D" w:rsidRPr="00FA444D" w:rsidRDefault="00FA444D" w:rsidP="00FA4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FA444D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75,000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FA44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FA444D" w:rsidRPr="00FA444D" w:rsidTr="00FA444D">
        <w:trPr>
          <w:trHeight w:val="464"/>
        </w:trPr>
        <w:tc>
          <w:tcPr>
            <w:tcW w:w="1000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AU"/>
              </w:rPr>
            </w:pPr>
            <w:r w:rsidRPr="00FA444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AU"/>
              </w:rPr>
              <w:t>Outcome 2: RE and EE for Sustainable Mobility</w:t>
            </w:r>
          </w:p>
        </w:tc>
      </w:tr>
      <w:tr w:rsidR="00FA444D" w:rsidRPr="00FA444D" w:rsidTr="00FA444D">
        <w:trPr>
          <w:trHeight w:val="464"/>
        </w:trPr>
        <w:tc>
          <w:tcPr>
            <w:tcW w:w="1000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FA44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Output 2.1Adopt Sustainable e-mobility Policy and Regulatory Frameworks</w:t>
            </w:r>
          </w:p>
        </w:tc>
      </w:tr>
      <w:tr w:rsidR="00FA444D" w:rsidRPr="00FA444D" w:rsidTr="00FA444D">
        <w:trPr>
          <w:trHeight w:val="464"/>
        </w:trPr>
        <w:tc>
          <w:tcPr>
            <w:tcW w:w="25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FA44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2.1.1 Develop a regional EV </w:t>
            </w:r>
            <w:proofErr w:type="spellStart"/>
            <w:r w:rsidRPr="00FA44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ProDoC</w:t>
            </w:r>
            <w:proofErr w:type="spellEnd"/>
          </w:p>
        </w:tc>
        <w:tc>
          <w:tcPr>
            <w:tcW w:w="1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FA44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P-M, S - PDO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FA44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draft </w:t>
            </w:r>
            <w:proofErr w:type="spellStart"/>
            <w:r w:rsidRPr="00FA44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ToR,draft</w:t>
            </w:r>
            <w:proofErr w:type="spellEnd"/>
            <w:r w:rsidRPr="00FA44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report, consultations workshop, </w:t>
            </w:r>
            <w:proofErr w:type="spellStart"/>
            <w:r w:rsidRPr="00FA44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etc</w:t>
            </w:r>
            <w:proofErr w:type="spellEnd"/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FA44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QTR 1 &amp; 2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FA44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FA44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FA444D" w:rsidRPr="00FA444D" w:rsidTr="00FA444D">
        <w:trPr>
          <w:trHeight w:val="618"/>
        </w:trPr>
        <w:tc>
          <w:tcPr>
            <w:tcW w:w="2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FA44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2.1.2 Develop  and submit Low Emission Land Transport proposals to funding agencies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FA44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P- PDO, S - M</w:t>
            </w:r>
          </w:p>
        </w:tc>
        <w:tc>
          <w:tcPr>
            <w:tcW w:w="1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en-AU"/>
              </w:rPr>
            </w:pPr>
            <w:proofErr w:type="spellStart"/>
            <w:r w:rsidRPr="00FA444D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en-AU"/>
              </w:rPr>
              <w:t>Draft</w:t>
            </w:r>
            <w:proofErr w:type="spellEnd"/>
            <w:r w:rsidRPr="00FA444D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en-AU"/>
              </w:rPr>
              <w:t xml:space="preserve"> CN, </w:t>
            </w:r>
            <w:proofErr w:type="spellStart"/>
            <w:r w:rsidRPr="00FA444D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en-AU"/>
              </w:rPr>
              <w:t>Response</w:t>
            </w:r>
            <w:proofErr w:type="spellEnd"/>
            <w:r w:rsidRPr="00FA444D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en-AU"/>
              </w:rPr>
              <w:t xml:space="preserve"> Plan, </w:t>
            </w:r>
            <w:proofErr w:type="spellStart"/>
            <w:r w:rsidRPr="00FA444D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en-AU"/>
              </w:rPr>
              <w:t>etc</w:t>
            </w:r>
            <w:proofErr w:type="spellEnd"/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A44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Qtr</w:t>
            </w:r>
            <w:proofErr w:type="spellEnd"/>
            <w:r w:rsidRPr="00FA44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44D" w:rsidRPr="00FA444D" w:rsidRDefault="00FA444D" w:rsidP="00FA4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FA44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FA44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Solomon Islands</w:t>
            </w:r>
          </w:p>
        </w:tc>
      </w:tr>
      <w:tr w:rsidR="00FA444D" w:rsidRPr="00FA444D" w:rsidTr="00FA444D">
        <w:trPr>
          <w:trHeight w:val="618"/>
        </w:trPr>
        <w:tc>
          <w:tcPr>
            <w:tcW w:w="2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FA44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2.1.2  Technical Assistance to support work on EVs in PICTs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FA44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P - M, S- PA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FA44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draft </w:t>
            </w:r>
            <w:proofErr w:type="spellStart"/>
            <w:r w:rsidRPr="00FA44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ToR</w:t>
            </w:r>
            <w:proofErr w:type="spellEnd"/>
            <w:r w:rsidRPr="00FA44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, advert, evaluation report, </w:t>
            </w:r>
            <w:proofErr w:type="spellStart"/>
            <w:r w:rsidRPr="00FA44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etc</w:t>
            </w:r>
            <w:proofErr w:type="spellEnd"/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FA44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QTR 1 &amp; 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44D" w:rsidRPr="00FA444D" w:rsidRDefault="00FA444D" w:rsidP="00FA4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FA44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45,000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AU"/>
              </w:rPr>
            </w:pPr>
            <w:r w:rsidRPr="00FA444D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AU"/>
              </w:rPr>
              <w:t> </w:t>
            </w:r>
          </w:p>
        </w:tc>
      </w:tr>
      <w:tr w:rsidR="00FA444D" w:rsidRPr="00FA444D" w:rsidTr="00FA444D">
        <w:trPr>
          <w:trHeight w:val="618"/>
        </w:trPr>
        <w:tc>
          <w:tcPr>
            <w:tcW w:w="2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FA44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2.1.3 Develop watching brief on global EV-related developments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FA44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P - EV, S - PDO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FA44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release papers, briefs, </w:t>
            </w:r>
            <w:proofErr w:type="spellStart"/>
            <w:r w:rsidRPr="00FA44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etc</w:t>
            </w:r>
            <w:proofErr w:type="spellEnd"/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A44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Qtr</w:t>
            </w:r>
            <w:proofErr w:type="spellEnd"/>
            <w:r w:rsidRPr="00FA44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44D" w:rsidRPr="00FA444D" w:rsidRDefault="00FA444D" w:rsidP="00FA4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FA44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FA44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FA444D" w:rsidRPr="00FA444D" w:rsidTr="00FA444D">
        <w:trPr>
          <w:trHeight w:val="582"/>
        </w:trPr>
        <w:tc>
          <w:tcPr>
            <w:tcW w:w="2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FA44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2.1.4 Support Development and Review of national policies and regulation on land transport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FA44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P - M, S - PDO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FA44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Draft Policy papers, regulations, </w:t>
            </w:r>
            <w:proofErr w:type="spellStart"/>
            <w:r w:rsidRPr="00FA44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etc</w:t>
            </w:r>
            <w:proofErr w:type="spellEnd"/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A44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Qtr</w:t>
            </w:r>
            <w:proofErr w:type="spellEnd"/>
            <w:r w:rsidRPr="00FA44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44D" w:rsidRPr="00FA444D" w:rsidRDefault="00FA444D" w:rsidP="00FA4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FA44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10,000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FA44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FA444D" w:rsidRPr="00FA444D" w:rsidTr="00FA444D">
        <w:trPr>
          <w:trHeight w:val="296"/>
        </w:trPr>
        <w:tc>
          <w:tcPr>
            <w:tcW w:w="1000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FA44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Output 2.2 Adopt e-mobility Standards and Guidelines</w:t>
            </w:r>
          </w:p>
        </w:tc>
      </w:tr>
      <w:tr w:rsidR="00FA444D" w:rsidRPr="00FA444D" w:rsidTr="00FA444D">
        <w:trPr>
          <w:trHeight w:val="404"/>
        </w:trPr>
        <w:tc>
          <w:tcPr>
            <w:tcW w:w="2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FA44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2.2.1 Development of regional EV standards and guidelines for PICTs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FA44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P - EV, S - PDO/M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FA44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Draft regional EV Standard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A44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Qtr</w:t>
            </w:r>
            <w:proofErr w:type="spellEnd"/>
            <w:r w:rsidRPr="00FA44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FA444D" w:rsidRPr="00FA444D" w:rsidRDefault="00FA444D" w:rsidP="00FA4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FA44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5000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FA44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To be developed by EV expert. A little budget for workshops</w:t>
            </w:r>
          </w:p>
        </w:tc>
      </w:tr>
      <w:tr w:rsidR="00FA444D" w:rsidRPr="00FA444D" w:rsidTr="00FA444D">
        <w:trPr>
          <w:trHeight w:val="404"/>
        </w:trPr>
        <w:tc>
          <w:tcPr>
            <w:tcW w:w="25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A44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FA44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FA44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FA44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FA44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FA44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FA444D" w:rsidRPr="00FA444D" w:rsidTr="00FA444D">
        <w:trPr>
          <w:trHeight w:val="499"/>
        </w:trPr>
        <w:tc>
          <w:tcPr>
            <w:tcW w:w="1000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FA44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 xml:space="preserve">Output 2.3  Effective Awareness Raising and Promotion  of </w:t>
            </w:r>
            <w:proofErr w:type="spellStart"/>
            <w:r w:rsidRPr="00FA44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Evs</w:t>
            </w:r>
            <w:proofErr w:type="spellEnd"/>
          </w:p>
        </w:tc>
      </w:tr>
      <w:tr w:rsidR="00FA444D" w:rsidRPr="00FA444D" w:rsidTr="00FA444D">
        <w:trPr>
          <w:trHeight w:val="618"/>
        </w:trPr>
        <w:tc>
          <w:tcPr>
            <w:tcW w:w="2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FA44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2.3.1 Conduct marketing </w:t>
            </w:r>
            <w:proofErr w:type="spellStart"/>
            <w:r w:rsidRPr="00FA44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reseach</w:t>
            </w:r>
            <w:proofErr w:type="spellEnd"/>
            <w:r w:rsidRPr="00FA44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on </w:t>
            </w:r>
            <w:proofErr w:type="spellStart"/>
            <w:r w:rsidRPr="00FA44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Evs</w:t>
            </w:r>
            <w:proofErr w:type="spellEnd"/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FA44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P - EV, S - PDO/M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FA44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Research papers, PCREEE website updates, </w:t>
            </w:r>
            <w:proofErr w:type="spellStart"/>
            <w:r w:rsidRPr="00FA44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etc</w:t>
            </w:r>
            <w:proofErr w:type="spellEnd"/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A44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Qtr</w:t>
            </w:r>
            <w:proofErr w:type="spellEnd"/>
            <w:r w:rsidRPr="00FA44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44D" w:rsidRPr="00FA444D" w:rsidRDefault="00FA444D" w:rsidP="00FA4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FA44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5,000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FA44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FA444D" w:rsidRPr="00FA444D" w:rsidTr="00FA444D">
        <w:trPr>
          <w:trHeight w:val="593"/>
        </w:trPr>
        <w:tc>
          <w:tcPr>
            <w:tcW w:w="2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FA44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2.3.2 Development of promotional materials on EV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FA44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P - EV, S - PDO/M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FA44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Printed promotional materials, PCREEE website updates, </w:t>
            </w:r>
            <w:proofErr w:type="spellStart"/>
            <w:r w:rsidRPr="00FA44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etc</w:t>
            </w:r>
            <w:proofErr w:type="spellEnd"/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A44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Qtr</w:t>
            </w:r>
            <w:proofErr w:type="spellEnd"/>
            <w:r w:rsidRPr="00FA44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44D" w:rsidRPr="00FA444D" w:rsidRDefault="00FA444D" w:rsidP="00FA4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FA44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5,000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FA44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FA444D" w:rsidRPr="00FA444D" w:rsidTr="00FA444D">
        <w:trPr>
          <w:trHeight w:val="415"/>
        </w:trPr>
        <w:tc>
          <w:tcPr>
            <w:tcW w:w="2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FA44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FA44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FA44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FA44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FA44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FA44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FA444D" w:rsidRPr="00FA444D" w:rsidTr="00FA444D">
        <w:trPr>
          <w:trHeight w:val="642"/>
        </w:trPr>
        <w:tc>
          <w:tcPr>
            <w:tcW w:w="1000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FA44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 xml:space="preserve">Output 2.4 Successful Demonstration and Upscale of </w:t>
            </w:r>
            <w:proofErr w:type="spellStart"/>
            <w:r w:rsidRPr="00FA44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Evs</w:t>
            </w:r>
            <w:proofErr w:type="spellEnd"/>
          </w:p>
        </w:tc>
      </w:tr>
      <w:tr w:rsidR="00FA444D" w:rsidRPr="00FA444D" w:rsidTr="00FA444D">
        <w:trPr>
          <w:trHeight w:val="642"/>
        </w:trPr>
        <w:tc>
          <w:tcPr>
            <w:tcW w:w="2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FA44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FA44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FA44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FA44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FA44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FA44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FA444D" w:rsidRPr="00FA444D" w:rsidTr="00FA444D">
        <w:trPr>
          <w:trHeight w:val="427"/>
        </w:trPr>
        <w:tc>
          <w:tcPr>
            <w:tcW w:w="69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444D" w:rsidRPr="00FA444D" w:rsidRDefault="00FA444D" w:rsidP="00FA4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FA444D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Subtotal Outcome 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44D" w:rsidRPr="00FA444D" w:rsidRDefault="00FA444D" w:rsidP="00FA44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FA44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70,000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FA44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FA444D" w:rsidRPr="00FA444D" w:rsidTr="00FA444D">
        <w:trPr>
          <w:trHeight w:val="605"/>
        </w:trPr>
        <w:tc>
          <w:tcPr>
            <w:tcW w:w="1000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AU"/>
              </w:rPr>
            </w:pPr>
            <w:r w:rsidRPr="00FA444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AU"/>
              </w:rPr>
              <w:t>Outcome 3: Sustainable RE mini-grid systems that support the social and economic development of PICs</w:t>
            </w:r>
          </w:p>
        </w:tc>
      </w:tr>
      <w:tr w:rsidR="00FA444D" w:rsidRPr="00FA444D" w:rsidTr="00FA444D">
        <w:trPr>
          <w:trHeight w:val="796"/>
        </w:trPr>
        <w:tc>
          <w:tcPr>
            <w:tcW w:w="100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FA44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Output 3.1 Market Intelligence: Enhanced awareness of mini-grid market and strengthen market knowledge through market intelligence development.</w:t>
            </w:r>
          </w:p>
        </w:tc>
      </w:tr>
      <w:tr w:rsidR="00FA444D" w:rsidRPr="00FA444D" w:rsidTr="00FA444D">
        <w:trPr>
          <w:trHeight w:val="523"/>
        </w:trPr>
        <w:tc>
          <w:tcPr>
            <w:tcW w:w="2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FA44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3.1.1 Conduct a market -based knowledge platform on mini-grids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FA44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P - M, S - PDO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en-AU"/>
              </w:rPr>
            </w:pPr>
            <w:r w:rsidRPr="00FA444D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en-AU"/>
              </w:rPr>
              <w:t xml:space="preserve">CN, </w:t>
            </w:r>
            <w:proofErr w:type="spellStart"/>
            <w:r w:rsidRPr="00FA444D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en-AU"/>
              </w:rPr>
              <w:t>ToR</w:t>
            </w:r>
            <w:proofErr w:type="spellEnd"/>
            <w:r w:rsidRPr="00FA444D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en-AU"/>
              </w:rPr>
              <w:t xml:space="preserve">, design document, </w:t>
            </w:r>
            <w:proofErr w:type="spellStart"/>
            <w:r w:rsidRPr="00FA444D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en-AU"/>
              </w:rPr>
              <w:t>etc</w:t>
            </w:r>
            <w:proofErr w:type="spellEnd"/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A44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Qtr</w:t>
            </w:r>
            <w:proofErr w:type="spellEnd"/>
            <w:r w:rsidRPr="00FA44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44D" w:rsidRPr="00FA444D" w:rsidRDefault="00FA444D" w:rsidP="00FA4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FA44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20,000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FA44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In-collaboration with PPA and other partners</w:t>
            </w:r>
          </w:p>
        </w:tc>
      </w:tr>
      <w:tr w:rsidR="00FA444D" w:rsidRPr="00FA444D" w:rsidTr="00FA444D">
        <w:trPr>
          <w:trHeight w:val="523"/>
        </w:trPr>
        <w:tc>
          <w:tcPr>
            <w:tcW w:w="2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FA44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3.1.2 Conduct market research and data collection on mini-grid systems in the PICs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FA44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P- M, S- PDO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en-AU"/>
              </w:rPr>
            </w:pPr>
            <w:r w:rsidRPr="00FA444D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en-AU"/>
              </w:rPr>
              <w:t xml:space="preserve">CN, </w:t>
            </w:r>
            <w:proofErr w:type="spellStart"/>
            <w:r w:rsidRPr="00FA444D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en-AU"/>
              </w:rPr>
              <w:t>ToR</w:t>
            </w:r>
            <w:proofErr w:type="spellEnd"/>
            <w:r w:rsidRPr="00FA444D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en-AU"/>
              </w:rPr>
              <w:t xml:space="preserve">, design document, </w:t>
            </w:r>
            <w:proofErr w:type="spellStart"/>
            <w:r w:rsidRPr="00FA444D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en-AU"/>
              </w:rPr>
              <w:t>etc</w:t>
            </w:r>
            <w:proofErr w:type="spellEnd"/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A44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Qtr</w:t>
            </w:r>
            <w:proofErr w:type="spellEnd"/>
            <w:r w:rsidRPr="00FA44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1&amp;2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44D" w:rsidRPr="00FA444D" w:rsidRDefault="00FA444D" w:rsidP="00FA4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FA44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5000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FA44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FA444D" w:rsidRPr="00FA444D" w:rsidTr="00FA444D">
        <w:trPr>
          <w:trHeight w:val="523"/>
        </w:trPr>
        <w:tc>
          <w:tcPr>
            <w:tcW w:w="2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FA44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3.1.3 Establish a </w:t>
            </w:r>
            <w:proofErr w:type="spellStart"/>
            <w:r w:rsidRPr="00FA44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databse</w:t>
            </w:r>
            <w:proofErr w:type="spellEnd"/>
            <w:r w:rsidRPr="00FA44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on RE mini-grid systems in the PICs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FA44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P- M, S- EEO/PDO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FA44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Updated database, update of PCREEE website, </w:t>
            </w:r>
            <w:proofErr w:type="spellStart"/>
            <w:r w:rsidRPr="00FA44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etc</w:t>
            </w:r>
            <w:proofErr w:type="spellEnd"/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A44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Qtr</w:t>
            </w:r>
            <w:proofErr w:type="spellEnd"/>
            <w:r w:rsidRPr="00FA44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1&amp;2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44D" w:rsidRPr="00FA444D" w:rsidRDefault="00FA444D" w:rsidP="00FA4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FA44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5000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FA44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FA444D" w:rsidRPr="00FA444D" w:rsidTr="00FA444D">
        <w:trPr>
          <w:trHeight w:val="890"/>
        </w:trPr>
        <w:tc>
          <w:tcPr>
            <w:tcW w:w="1000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FA44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Output 3.2 Capacity Building, Public and Private Partnerships: Empowered local institutions and private sector and increased project developments through capacity building and reinforced networks and partnerships between stakeholders.</w:t>
            </w:r>
          </w:p>
        </w:tc>
      </w:tr>
      <w:tr w:rsidR="00FA444D" w:rsidRPr="00FA444D" w:rsidTr="00FA444D">
        <w:trPr>
          <w:trHeight w:val="582"/>
        </w:trPr>
        <w:tc>
          <w:tcPr>
            <w:tcW w:w="2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FA44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3.2.1 Develop and deliver on a capacity building programme to promote sustainability of RE mini-grid systems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FA44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P- M, S- PDO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en-AU"/>
              </w:rPr>
            </w:pPr>
            <w:r w:rsidRPr="00FA444D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en-AU"/>
              </w:rPr>
              <w:t xml:space="preserve">CN, agenda, # of participants, </w:t>
            </w:r>
            <w:proofErr w:type="spellStart"/>
            <w:r w:rsidRPr="00FA444D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en-AU"/>
              </w:rPr>
              <w:t>etc</w:t>
            </w:r>
            <w:proofErr w:type="spellEnd"/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A44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Qtr</w:t>
            </w:r>
            <w:proofErr w:type="spellEnd"/>
            <w:r w:rsidRPr="00FA44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1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A444D" w:rsidRPr="00FA444D" w:rsidRDefault="00FA444D" w:rsidP="00FA4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FA44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5,000</w:t>
            </w:r>
          </w:p>
        </w:tc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FA44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regional training in collaboration with ISA</w:t>
            </w:r>
          </w:p>
        </w:tc>
      </w:tr>
      <w:tr w:rsidR="00FA444D" w:rsidRPr="00FA444D" w:rsidTr="00FA444D">
        <w:trPr>
          <w:trHeight w:val="582"/>
        </w:trPr>
        <w:tc>
          <w:tcPr>
            <w:tcW w:w="2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FA44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3.2.2 Conduct investment promotions, including PPPs in RE mini-grid systems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FA44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P - PDO, S- M/PA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en-AU"/>
              </w:rPr>
            </w:pPr>
            <w:r w:rsidRPr="00FA444D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en-AU"/>
              </w:rPr>
              <w:t xml:space="preserve">CN, agenda, # of participants, </w:t>
            </w:r>
            <w:proofErr w:type="spellStart"/>
            <w:r w:rsidRPr="00FA444D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en-AU"/>
              </w:rPr>
              <w:t>etc</w:t>
            </w:r>
            <w:proofErr w:type="spellEnd"/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A44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Qtr</w:t>
            </w:r>
            <w:proofErr w:type="spellEnd"/>
            <w:r w:rsidRPr="00FA44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4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A444D" w:rsidRPr="00FA444D" w:rsidRDefault="00FA444D" w:rsidP="00FA4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FA44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10,000</w:t>
            </w:r>
          </w:p>
        </w:tc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FA44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FA444D" w:rsidRPr="00FA444D" w:rsidTr="00FA444D">
        <w:trPr>
          <w:trHeight w:val="582"/>
        </w:trPr>
        <w:tc>
          <w:tcPr>
            <w:tcW w:w="1000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FA44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Output 3.3 Technical Advancement: Improved sustainability of mini-grid system and implemented standardized technical equipment and design.</w:t>
            </w:r>
          </w:p>
        </w:tc>
      </w:tr>
      <w:tr w:rsidR="00FA444D" w:rsidRPr="00FA444D" w:rsidTr="00FA444D">
        <w:trPr>
          <w:trHeight w:val="582"/>
        </w:trPr>
        <w:tc>
          <w:tcPr>
            <w:tcW w:w="2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FA44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3.3.1 Develop regional mini-grid standards and guidelines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FA44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P - M, S- PDO/EEO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A44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ToR</w:t>
            </w:r>
            <w:proofErr w:type="spellEnd"/>
            <w:r w:rsidRPr="00FA44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, Draft mini-grid standards/guidelines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FA44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QTR 4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44D" w:rsidRPr="00FA444D" w:rsidRDefault="00FA444D" w:rsidP="00FA4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FA44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20,000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FA44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In collaboration with PPA</w:t>
            </w:r>
          </w:p>
        </w:tc>
      </w:tr>
      <w:tr w:rsidR="00FA444D" w:rsidRPr="00FA444D" w:rsidTr="00FA444D">
        <w:trPr>
          <w:trHeight w:val="415"/>
        </w:trPr>
        <w:tc>
          <w:tcPr>
            <w:tcW w:w="696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FA444D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Subtotal Outcome 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44D" w:rsidRPr="00FA444D" w:rsidRDefault="00FA444D" w:rsidP="00FA4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FA444D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65,000</w:t>
            </w:r>
          </w:p>
        </w:tc>
        <w:tc>
          <w:tcPr>
            <w:tcW w:w="1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FA44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FA444D" w:rsidRPr="00FA444D" w:rsidTr="00FA444D">
        <w:trPr>
          <w:trHeight w:val="546"/>
        </w:trPr>
        <w:tc>
          <w:tcPr>
            <w:tcW w:w="1000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AU"/>
              </w:rPr>
            </w:pPr>
            <w:r w:rsidRPr="00FA444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AU"/>
              </w:rPr>
              <w:t>Outcome 4: Energy Efficiency Investment</w:t>
            </w:r>
          </w:p>
        </w:tc>
      </w:tr>
      <w:tr w:rsidR="00FA444D" w:rsidRPr="00FA444D" w:rsidTr="00FA444D">
        <w:trPr>
          <w:trHeight w:val="642"/>
        </w:trPr>
        <w:tc>
          <w:tcPr>
            <w:tcW w:w="1000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FA44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 xml:space="preserve">Output 4.1 International standards (ASHRAE, ISO, </w:t>
            </w:r>
            <w:proofErr w:type="spellStart"/>
            <w:r w:rsidRPr="00FA44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etc</w:t>
            </w:r>
            <w:proofErr w:type="spellEnd"/>
            <w:r w:rsidRPr="00FA44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 xml:space="preserve">) adopted for lighting and thermal efficiency and potentially included in building codes.  </w:t>
            </w:r>
          </w:p>
        </w:tc>
      </w:tr>
      <w:tr w:rsidR="00FA444D" w:rsidRPr="00FA444D" w:rsidTr="00FA444D">
        <w:trPr>
          <w:trHeight w:val="440"/>
        </w:trPr>
        <w:tc>
          <w:tcPr>
            <w:tcW w:w="2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FA44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4.1.1 Facilitate the progress and signing of the IEA SHC Implementation Agreement with IEA and SPC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FA44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P - M, S- PDO/EEO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FA44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Draft Agreement, Signing of Implementation Agreement, </w:t>
            </w:r>
            <w:proofErr w:type="spellStart"/>
            <w:r w:rsidRPr="00FA44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etc</w:t>
            </w:r>
            <w:proofErr w:type="spellEnd"/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FA44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QTR 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44D" w:rsidRPr="00FA444D" w:rsidRDefault="00FA444D" w:rsidP="00FA4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FA44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FA44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FA444D" w:rsidRPr="00FA444D" w:rsidTr="00FA444D">
        <w:trPr>
          <w:trHeight w:val="831"/>
        </w:trPr>
        <w:tc>
          <w:tcPr>
            <w:tcW w:w="2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FA44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4.1.2 Work in collaboration with IEA for the establishment of the technical standards/guidelines  for solar heating and cooling systems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FA44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M - M, S - PDO/EEO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FA44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Draft Guidelines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FA44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Q4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44D" w:rsidRPr="00FA444D" w:rsidRDefault="00FA444D" w:rsidP="00FA4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FA44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FA44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FA444D" w:rsidRPr="00FA444D" w:rsidTr="00FA444D">
        <w:trPr>
          <w:trHeight w:val="440"/>
        </w:trPr>
        <w:tc>
          <w:tcPr>
            <w:tcW w:w="2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FA44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FA44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FA44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FA44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FA44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FA44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FA444D" w:rsidRPr="00FA444D" w:rsidTr="00FA444D">
        <w:trPr>
          <w:trHeight w:val="593"/>
        </w:trPr>
        <w:tc>
          <w:tcPr>
            <w:tcW w:w="10006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FA44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 xml:space="preserve">Output 4.2 Assistance provided to PICTs for adopting energy conservation practices for the design, construction, and utilization of energy-efficient facilities. </w:t>
            </w:r>
          </w:p>
        </w:tc>
      </w:tr>
      <w:tr w:rsidR="00FA444D" w:rsidRPr="00FA444D" w:rsidTr="00FA444D">
        <w:trPr>
          <w:trHeight w:val="653"/>
        </w:trPr>
        <w:tc>
          <w:tcPr>
            <w:tcW w:w="2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FA44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4.2.1 Conduct national trainings on </w:t>
            </w:r>
            <w:proofErr w:type="spellStart"/>
            <w:r w:rsidRPr="00FA44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regulationMEPSL</w:t>
            </w:r>
            <w:proofErr w:type="spellEnd"/>
            <w:r w:rsidRPr="00FA44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for </w:t>
            </w:r>
            <w:proofErr w:type="spellStart"/>
            <w:r w:rsidRPr="00FA44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busineses</w:t>
            </w:r>
            <w:proofErr w:type="spellEnd"/>
            <w:r w:rsidRPr="00FA44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and government officials  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FA44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P - EEO, S - M/PDO/EEO</w:t>
            </w:r>
          </w:p>
        </w:tc>
        <w:tc>
          <w:tcPr>
            <w:tcW w:w="1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FA44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CN, agenda, Training Report, # of participants, </w:t>
            </w:r>
            <w:proofErr w:type="spellStart"/>
            <w:r w:rsidRPr="00FA44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etc</w:t>
            </w:r>
            <w:proofErr w:type="spellEnd"/>
            <w:r w:rsidRPr="00FA44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A44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Qtr</w:t>
            </w:r>
            <w:proofErr w:type="spellEnd"/>
            <w:r w:rsidRPr="00FA44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4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44D" w:rsidRPr="00FA444D" w:rsidRDefault="00FA444D" w:rsidP="00FA4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FA44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10,000</w:t>
            </w:r>
          </w:p>
        </w:tc>
        <w:tc>
          <w:tcPr>
            <w:tcW w:w="1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FA44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For countries with legislation on MEPSL - Vu, Sam, Fiji, </w:t>
            </w:r>
          </w:p>
        </w:tc>
      </w:tr>
      <w:tr w:rsidR="00FA444D" w:rsidRPr="00FA444D" w:rsidTr="00FA444D">
        <w:trPr>
          <w:trHeight w:val="653"/>
        </w:trPr>
        <w:tc>
          <w:tcPr>
            <w:tcW w:w="2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FA44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4.2.2 Support development and registration of </w:t>
            </w:r>
            <w:proofErr w:type="spellStart"/>
            <w:r w:rsidRPr="00FA44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of</w:t>
            </w:r>
            <w:proofErr w:type="spellEnd"/>
            <w:r w:rsidRPr="00FA44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SE Qualifications in the PICs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FA44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P - PDO, S- M/ EEO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en-AU"/>
              </w:rPr>
            </w:pPr>
            <w:proofErr w:type="spellStart"/>
            <w:r w:rsidRPr="00FA444D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en-AU"/>
              </w:rPr>
              <w:t>Draft</w:t>
            </w:r>
            <w:proofErr w:type="spellEnd"/>
            <w:r w:rsidRPr="00FA444D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en-AU"/>
              </w:rPr>
              <w:t xml:space="preserve"> reports, TA </w:t>
            </w:r>
            <w:proofErr w:type="spellStart"/>
            <w:r w:rsidRPr="00FA444D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en-AU"/>
              </w:rPr>
              <w:t>ToR</w:t>
            </w:r>
            <w:proofErr w:type="spellEnd"/>
            <w:r w:rsidRPr="00FA444D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en-AU"/>
              </w:rPr>
              <w:t xml:space="preserve">, </w:t>
            </w:r>
            <w:proofErr w:type="spellStart"/>
            <w:r w:rsidRPr="00FA444D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en-AU"/>
              </w:rPr>
              <w:t>contracts</w:t>
            </w:r>
            <w:proofErr w:type="spellEnd"/>
            <w:r w:rsidRPr="00FA444D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en-AU"/>
              </w:rPr>
              <w:t xml:space="preserve">, </w:t>
            </w:r>
            <w:proofErr w:type="spellStart"/>
            <w:r w:rsidRPr="00FA444D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en-AU"/>
              </w:rPr>
              <w:t>etc</w:t>
            </w:r>
            <w:proofErr w:type="spellEnd"/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FA44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QTR 1 &amp; 2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A444D" w:rsidRPr="00FA444D" w:rsidRDefault="00FA444D" w:rsidP="00FA4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FA44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12,000</w:t>
            </w:r>
          </w:p>
        </w:tc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FA44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continuation of PacTVET in Tonga SE L3&amp;4</w:t>
            </w:r>
          </w:p>
        </w:tc>
      </w:tr>
      <w:tr w:rsidR="00FA444D" w:rsidRPr="00FA444D" w:rsidTr="00FA444D">
        <w:trPr>
          <w:trHeight w:val="464"/>
        </w:trPr>
        <w:tc>
          <w:tcPr>
            <w:tcW w:w="2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FA44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4.2.3 Support delivery of SE Qualifications in the Pacific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FA44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P - PDO, S- M/ EEO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FA44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Draft Unit Standards, TNQAB registration, </w:t>
            </w:r>
            <w:proofErr w:type="spellStart"/>
            <w:r w:rsidRPr="00FA44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etc</w:t>
            </w:r>
            <w:proofErr w:type="spellEnd"/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A44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Qtr</w:t>
            </w:r>
            <w:proofErr w:type="spellEnd"/>
            <w:r w:rsidRPr="00FA44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44D" w:rsidRPr="00FA444D" w:rsidRDefault="00FA444D" w:rsidP="00FA4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FA44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15,000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FA44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FA444D" w:rsidRPr="00FA444D" w:rsidTr="00FA444D">
        <w:trPr>
          <w:trHeight w:val="321"/>
        </w:trPr>
        <w:tc>
          <w:tcPr>
            <w:tcW w:w="1000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FA444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Output 4.3 Access to Financing Via Different Instruments Facilitated</w:t>
            </w:r>
          </w:p>
        </w:tc>
      </w:tr>
      <w:tr w:rsidR="00FA444D" w:rsidRPr="00FA444D" w:rsidTr="00FA444D">
        <w:trPr>
          <w:trHeight w:val="618"/>
        </w:trPr>
        <w:tc>
          <w:tcPr>
            <w:tcW w:w="2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FA44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4.3.1 Review of national EE financing instruments to facilitate greater update of EE equipments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FA44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P - PDO, S- M/ EEO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FA44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Draft Review Report, RFQ for consultants, </w:t>
            </w:r>
            <w:proofErr w:type="spellStart"/>
            <w:r w:rsidRPr="00FA44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etc</w:t>
            </w:r>
            <w:proofErr w:type="spellEnd"/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A44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Qtr</w:t>
            </w:r>
            <w:proofErr w:type="spellEnd"/>
            <w:r w:rsidRPr="00FA44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44D" w:rsidRPr="00FA444D" w:rsidRDefault="00FA444D" w:rsidP="00FA4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FA44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30,000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FA44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EE financing instruments available in Tuvalu, Nauru and Palau?</w:t>
            </w:r>
          </w:p>
        </w:tc>
      </w:tr>
      <w:tr w:rsidR="00FA444D" w:rsidRPr="00FA444D" w:rsidTr="00FA444D">
        <w:trPr>
          <w:trHeight w:val="321"/>
        </w:trPr>
        <w:tc>
          <w:tcPr>
            <w:tcW w:w="2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FA44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FA44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FA44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FA44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FA44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FA44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FA444D" w:rsidRPr="00FA444D" w:rsidTr="00FA444D">
        <w:trPr>
          <w:trHeight w:val="321"/>
        </w:trPr>
        <w:tc>
          <w:tcPr>
            <w:tcW w:w="69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FA444D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Subtotal Outcome 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44D" w:rsidRPr="00FA444D" w:rsidRDefault="00FA444D" w:rsidP="00FA4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FA444D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67,000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FA44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FA444D" w:rsidRPr="00FA444D" w:rsidTr="00FA444D">
        <w:trPr>
          <w:trHeight w:val="289"/>
        </w:trPr>
        <w:tc>
          <w:tcPr>
            <w:tcW w:w="2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FA444D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Grand Total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FA444D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FA444D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FA444D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44D" w:rsidRPr="00FA444D" w:rsidRDefault="00FA444D" w:rsidP="00FA4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FA444D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344,000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FA444D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</w:tr>
      <w:tr w:rsidR="00FA444D" w:rsidRPr="00FA444D" w:rsidTr="00FA444D">
        <w:trPr>
          <w:trHeight w:val="415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FA444D" w:rsidRPr="00FA444D" w:rsidTr="00FA444D">
        <w:trPr>
          <w:trHeight w:val="415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FA444D" w:rsidRPr="00FA444D" w:rsidTr="00FA444D">
        <w:trPr>
          <w:trHeight w:val="415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</w:pPr>
            <w:r w:rsidRPr="00FA444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  <w:t>Total for 2021 (Euros)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44D" w:rsidRPr="00FA444D" w:rsidRDefault="00FA444D" w:rsidP="00FA4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FA444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626,500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44D" w:rsidRPr="00FA444D" w:rsidRDefault="00FA444D" w:rsidP="00FA4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FA444D" w:rsidRPr="00FA444D" w:rsidTr="00FA444D">
        <w:trPr>
          <w:trHeight w:val="282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44D" w:rsidRPr="00FA444D" w:rsidRDefault="00FA444D" w:rsidP="00FA4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FA444D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%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44D" w:rsidRPr="00FA444D" w:rsidRDefault="00FA444D" w:rsidP="00FA4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FA444D" w:rsidRPr="00FA444D" w:rsidTr="00FA444D">
        <w:trPr>
          <w:trHeight w:val="282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A444D">
              <w:rPr>
                <w:rFonts w:ascii="Calibri" w:eastAsia="Times New Roman" w:hAnsi="Calibri" w:cs="Calibri"/>
                <w:color w:val="000000"/>
                <w:lang w:eastAsia="en-AU"/>
              </w:rPr>
              <w:t>Outcome A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44D" w:rsidRPr="00FA444D" w:rsidRDefault="00FA444D" w:rsidP="00FA4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A444D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                 67,000 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A444D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                                     11 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FA444D" w:rsidRPr="00FA444D" w:rsidTr="00FA444D">
        <w:trPr>
          <w:trHeight w:val="282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A444D">
              <w:rPr>
                <w:rFonts w:ascii="Calibri" w:eastAsia="Times New Roman" w:hAnsi="Calibri" w:cs="Calibri"/>
                <w:color w:val="000000"/>
                <w:lang w:eastAsia="en-AU"/>
              </w:rPr>
              <w:t>Outcome 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44D" w:rsidRPr="00FA444D" w:rsidRDefault="00FA444D" w:rsidP="00FA4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A444D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                 75,000 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A444D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                                     12 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FA444D" w:rsidRPr="00FA444D" w:rsidTr="00FA444D">
        <w:trPr>
          <w:trHeight w:val="282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A444D">
              <w:rPr>
                <w:rFonts w:ascii="Calibri" w:eastAsia="Times New Roman" w:hAnsi="Calibri" w:cs="Calibri"/>
                <w:color w:val="000000"/>
                <w:lang w:eastAsia="en-AU"/>
              </w:rPr>
              <w:t>Outcome 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44D" w:rsidRPr="00FA444D" w:rsidRDefault="00FA444D" w:rsidP="00FA4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A444D">
              <w:rPr>
                <w:rFonts w:ascii="Calibri" w:eastAsia="Times New Roman" w:hAnsi="Calibri" w:cs="Calibri"/>
                <w:color w:val="000000"/>
                <w:lang w:eastAsia="en-AU"/>
              </w:rPr>
              <w:t>70,000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A444D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                                     11 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FA444D" w:rsidRPr="00FA444D" w:rsidTr="00FA444D">
        <w:trPr>
          <w:trHeight w:val="282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A444D">
              <w:rPr>
                <w:rFonts w:ascii="Calibri" w:eastAsia="Times New Roman" w:hAnsi="Calibri" w:cs="Calibri"/>
                <w:color w:val="000000"/>
                <w:lang w:eastAsia="en-AU"/>
              </w:rPr>
              <w:t>Outcome 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44D" w:rsidRPr="00FA444D" w:rsidRDefault="00FA444D" w:rsidP="00FA4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A444D">
              <w:rPr>
                <w:rFonts w:ascii="Calibri" w:eastAsia="Times New Roman" w:hAnsi="Calibri" w:cs="Calibri"/>
                <w:color w:val="000000"/>
                <w:lang w:eastAsia="en-AU"/>
              </w:rPr>
              <w:t>65,000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A444D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                                     10 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FA444D" w:rsidRPr="00FA444D" w:rsidTr="00FA444D">
        <w:trPr>
          <w:trHeight w:val="282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A444D">
              <w:rPr>
                <w:rFonts w:ascii="Calibri" w:eastAsia="Times New Roman" w:hAnsi="Calibri" w:cs="Calibri"/>
                <w:color w:val="000000"/>
                <w:lang w:eastAsia="en-AU"/>
              </w:rPr>
              <w:t>Outcome 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44D" w:rsidRPr="00FA444D" w:rsidRDefault="00FA444D" w:rsidP="00FA4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A444D">
              <w:rPr>
                <w:rFonts w:ascii="Calibri" w:eastAsia="Times New Roman" w:hAnsi="Calibri" w:cs="Calibri"/>
                <w:color w:val="000000"/>
                <w:lang w:eastAsia="en-AU"/>
              </w:rPr>
              <w:t>67,000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A444D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                                     11 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FA444D" w:rsidRPr="00FA444D" w:rsidTr="00FA444D">
        <w:trPr>
          <w:trHeight w:val="282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A444D">
              <w:rPr>
                <w:rFonts w:ascii="Calibri" w:eastAsia="Times New Roman" w:hAnsi="Calibri" w:cs="Calibri"/>
                <w:color w:val="000000"/>
                <w:lang w:eastAsia="en-AU"/>
              </w:rPr>
              <w:t>Personnel Costs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44D" w:rsidRPr="00FA444D" w:rsidRDefault="00FA444D" w:rsidP="00FA4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A444D">
              <w:rPr>
                <w:rFonts w:ascii="Calibri" w:eastAsia="Times New Roman" w:hAnsi="Calibri" w:cs="Calibri"/>
                <w:color w:val="000000"/>
                <w:lang w:eastAsia="en-AU"/>
              </w:rPr>
              <w:t>282,500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A444D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                                     45 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44D" w:rsidRPr="00FA444D" w:rsidRDefault="00FA444D" w:rsidP="00FA4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:rsidR="00FA444D" w:rsidRDefault="00FA444D"/>
    <w:sectPr w:rsidR="00FA44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AU" w:vendorID="64" w:dllVersion="131078" w:nlCheck="1" w:checkStyle="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44D"/>
    <w:rsid w:val="000C32A4"/>
    <w:rsid w:val="00FA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6F3F3"/>
  <w15:chartTrackingRefBased/>
  <w15:docId w15:val="{8715387F-641A-4494-861C-2F7479A49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3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1376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SPC</Company>
  <LinksUpToDate>false</LinksUpToDate>
  <CharactersWithSpaces>9207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Solomone Fifita</dc:creator>
  <cp:keywords/>
  <dc:description/>
  <cp:lastModifiedBy>Solomone Fifita</cp:lastModifiedBy>
  <cp:revision>1</cp:revision>
  <dcterms:created xsi:type="dcterms:W3CDTF">2020-11-10T20:49:00Z</dcterms:created>
  <dcterms:modified xsi:type="dcterms:W3CDTF">2020-11-10T20:55:00Z</dcterms:modified>
</cp:coreProperties>
</file>