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0BEEE" w14:textId="4FDBA734" w:rsidR="00AC37D8" w:rsidRPr="0032613E" w:rsidRDefault="00511D58" w:rsidP="009A5876">
      <w:pPr>
        <w:jc w:val="center"/>
        <w:rPr>
          <w:rFonts w:ascii="Times New Roman" w:hAnsi="Times New Roman" w:cs="Times New Roman"/>
          <w:b/>
        </w:rPr>
      </w:pPr>
      <w:bookmarkStart w:id="0" w:name="_GoBack"/>
      <w:bookmarkEnd w:id="0"/>
      <w:r w:rsidRPr="0032613E">
        <w:rPr>
          <w:rFonts w:ascii="Times New Roman" w:hAnsi="Times New Roman" w:cs="Times New Roman"/>
          <w:b/>
        </w:rPr>
        <w:t>4</w:t>
      </w:r>
      <w:r w:rsidRPr="0032613E">
        <w:rPr>
          <w:rFonts w:ascii="Times New Roman" w:hAnsi="Times New Roman" w:cs="Times New Roman"/>
          <w:b/>
          <w:vertAlign w:val="superscript"/>
        </w:rPr>
        <w:t>th</w:t>
      </w:r>
      <w:r w:rsidRPr="0032613E">
        <w:rPr>
          <w:rFonts w:ascii="Times New Roman" w:hAnsi="Times New Roman" w:cs="Times New Roman"/>
          <w:b/>
        </w:rPr>
        <w:t xml:space="preserve"> </w:t>
      </w:r>
      <w:r w:rsidR="00E16519" w:rsidRPr="0032613E">
        <w:rPr>
          <w:rFonts w:ascii="Times New Roman" w:hAnsi="Times New Roman" w:cs="Times New Roman"/>
          <w:b/>
        </w:rPr>
        <w:t>STEERING COMMITTEE MEETING</w:t>
      </w:r>
    </w:p>
    <w:p w14:paraId="32848401" w14:textId="488AC2E8" w:rsidR="00E16519" w:rsidRPr="0032613E" w:rsidRDefault="00E16519" w:rsidP="009A5876">
      <w:pPr>
        <w:jc w:val="center"/>
        <w:rPr>
          <w:rFonts w:ascii="Times New Roman" w:hAnsi="Times New Roman" w:cs="Times New Roman"/>
          <w:b/>
        </w:rPr>
      </w:pPr>
      <w:r w:rsidRPr="0032613E">
        <w:rPr>
          <w:rFonts w:ascii="Times New Roman" w:hAnsi="Times New Roman" w:cs="Times New Roman"/>
          <w:b/>
        </w:rPr>
        <w:t>PACIFIC CENTRE FOR RENEWABLE ENERGY &amp; ENERGY EFFICIENCY</w:t>
      </w:r>
    </w:p>
    <w:p w14:paraId="20C8E7C4" w14:textId="33F4A16D" w:rsidR="00E16519" w:rsidRPr="0032613E" w:rsidRDefault="00511D58" w:rsidP="009A5876">
      <w:pPr>
        <w:jc w:val="center"/>
        <w:rPr>
          <w:rFonts w:ascii="Times New Roman" w:hAnsi="Times New Roman" w:cs="Times New Roman"/>
          <w:b/>
          <w:bCs/>
        </w:rPr>
      </w:pPr>
      <w:r w:rsidRPr="0032613E">
        <w:rPr>
          <w:rFonts w:ascii="Times New Roman" w:hAnsi="Times New Roman" w:cs="Times New Roman"/>
          <w:b/>
          <w:bCs/>
        </w:rPr>
        <w:t>4</w:t>
      </w:r>
      <w:r w:rsidR="005A1AC2" w:rsidRPr="0032613E">
        <w:rPr>
          <w:rFonts w:ascii="Times New Roman" w:hAnsi="Times New Roman" w:cs="Times New Roman"/>
          <w:b/>
          <w:bCs/>
          <w:vertAlign w:val="superscript"/>
        </w:rPr>
        <w:t>th</w:t>
      </w:r>
      <w:r w:rsidR="005A1AC2" w:rsidRPr="0032613E">
        <w:rPr>
          <w:rFonts w:ascii="Times New Roman" w:hAnsi="Times New Roman" w:cs="Times New Roman"/>
          <w:b/>
          <w:bCs/>
        </w:rPr>
        <w:t xml:space="preserve"> </w:t>
      </w:r>
      <w:r w:rsidRPr="0032613E">
        <w:rPr>
          <w:rFonts w:ascii="Times New Roman" w:hAnsi="Times New Roman" w:cs="Times New Roman"/>
          <w:b/>
          <w:bCs/>
        </w:rPr>
        <w:t xml:space="preserve">December </w:t>
      </w:r>
      <w:r w:rsidR="00E16519" w:rsidRPr="0032613E">
        <w:rPr>
          <w:rFonts w:ascii="Times New Roman" w:hAnsi="Times New Roman" w:cs="Times New Roman"/>
          <w:b/>
          <w:bCs/>
        </w:rPr>
        <w:t>201</w:t>
      </w:r>
      <w:r w:rsidRPr="0032613E">
        <w:rPr>
          <w:rFonts w:ascii="Times New Roman" w:hAnsi="Times New Roman" w:cs="Times New Roman"/>
          <w:b/>
          <w:bCs/>
        </w:rPr>
        <w:t>9</w:t>
      </w:r>
    </w:p>
    <w:p w14:paraId="2CB81788" w14:textId="63002945" w:rsidR="005A1AC2" w:rsidRPr="0032613E" w:rsidRDefault="005A1AC2" w:rsidP="009A5876">
      <w:pPr>
        <w:jc w:val="center"/>
        <w:rPr>
          <w:rFonts w:ascii="Times New Roman" w:hAnsi="Times New Roman" w:cs="Times New Roman"/>
          <w:b/>
          <w:bCs/>
        </w:rPr>
      </w:pPr>
      <w:r w:rsidRPr="0032613E">
        <w:rPr>
          <w:rFonts w:ascii="Times New Roman" w:hAnsi="Times New Roman" w:cs="Times New Roman"/>
          <w:b/>
          <w:bCs/>
        </w:rPr>
        <w:t>Vava</w:t>
      </w:r>
      <w:r w:rsidR="00DB0F9A" w:rsidRPr="0032613E">
        <w:rPr>
          <w:rFonts w:ascii="Times New Roman" w:hAnsi="Times New Roman" w:cs="Times New Roman"/>
          <w:b/>
          <w:bCs/>
        </w:rPr>
        <w:t>’</w:t>
      </w:r>
      <w:r w:rsidRPr="0032613E">
        <w:rPr>
          <w:rFonts w:ascii="Times New Roman" w:hAnsi="Times New Roman" w:cs="Times New Roman"/>
          <w:b/>
          <w:bCs/>
        </w:rPr>
        <w:t xml:space="preserve">u, Kingdom of Tonga </w:t>
      </w:r>
    </w:p>
    <w:p w14:paraId="183C1D1A" w14:textId="0285ECCE" w:rsidR="0032613E" w:rsidRDefault="0032613E" w:rsidP="009A5876">
      <w:pPr>
        <w:jc w:val="center"/>
        <w:rPr>
          <w:rFonts w:ascii="Times New Roman" w:hAnsi="Times New Roman" w:cs="Times New Roman"/>
        </w:rPr>
      </w:pPr>
    </w:p>
    <w:p w14:paraId="66DA5B46" w14:textId="2E018381" w:rsidR="004608F3" w:rsidRDefault="004608F3" w:rsidP="009A5876">
      <w:pPr>
        <w:jc w:val="center"/>
        <w:rPr>
          <w:rFonts w:ascii="Times New Roman" w:hAnsi="Times New Roman" w:cs="Times New Roman"/>
        </w:rPr>
      </w:pPr>
    </w:p>
    <w:p w14:paraId="0B1EAACE" w14:textId="77777777" w:rsidR="004608F3" w:rsidRDefault="004608F3" w:rsidP="009A5876">
      <w:pPr>
        <w:jc w:val="center"/>
        <w:rPr>
          <w:rFonts w:ascii="Times New Roman" w:hAnsi="Times New Roman" w:cs="Times New Roman"/>
        </w:rPr>
      </w:pPr>
    </w:p>
    <w:p w14:paraId="75E043AB" w14:textId="79D108AE" w:rsidR="00F26B6F" w:rsidRDefault="00F26B6F" w:rsidP="009A5876">
      <w:pPr>
        <w:jc w:val="center"/>
        <w:rPr>
          <w:rFonts w:ascii="Times New Roman" w:hAnsi="Times New Roman" w:cs="Times New Roman"/>
        </w:rPr>
      </w:pPr>
      <w:r>
        <w:rPr>
          <w:rFonts w:ascii="Helvetica" w:hAnsi="Helvetica" w:cs="Helvetica"/>
          <w:noProof/>
          <w:color w:val="428BCA"/>
          <w:sz w:val="21"/>
          <w:szCs w:val="21"/>
          <w:lang w:val="en-AU" w:eastAsia="en-AU"/>
        </w:rPr>
        <w:drawing>
          <wp:inline distT="0" distB="0" distL="0" distR="0" wp14:anchorId="70C0264D" wp14:editId="13C14DC4">
            <wp:extent cx="5334000" cy="3810000"/>
            <wp:effectExtent l="0" t="0" r="0" b="0"/>
            <wp:docPr id="2" name="Picture 2" descr="https://www.pcreee.org/sites/default/files/styles/portfolio/public/Tonga%20Energy%20Stakeholder%20Roundtable%20%26%204%20PSCM.jpeg?itok=JrmlZIY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creee.org/sites/default/files/styles/portfolio/public/Tonga%20Energy%20Stakeholder%20Roundtable%20%26%204%20PSCM.jpeg?itok=JrmlZIY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p w14:paraId="39244682" w14:textId="77777777" w:rsidR="004608F3" w:rsidRDefault="004608F3" w:rsidP="0032613E">
      <w:pPr>
        <w:jc w:val="center"/>
        <w:rPr>
          <w:rFonts w:ascii="Times New Roman" w:hAnsi="Times New Roman" w:cs="Times New Roman"/>
          <w:b/>
        </w:rPr>
      </w:pPr>
    </w:p>
    <w:p w14:paraId="62E88E06" w14:textId="77777777" w:rsidR="004608F3" w:rsidRDefault="004608F3" w:rsidP="0032613E">
      <w:pPr>
        <w:jc w:val="center"/>
        <w:rPr>
          <w:rFonts w:ascii="Times New Roman" w:hAnsi="Times New Roman" w:cs="Times New Roman"/>
          <w:b/>
        </w:rPr>
      </w:pPr>
    </w:p>
    <w:p w14:paraId="767BC958" w14:textId="77777777" w:rsidR="004608F3" w:rsidRDefault="004608F3" w:rsidP="0032613E">
      <w:pPr>
        <w:jc w:val="center"/>
        <w:rPr>
          <w:rFonts w:ascii="Times New Roman" w:hAnsi="Times New Roman" w:cs="Times New Roman"/>
          <w:b/>
        </w:rPr>
      </w:pPr>
    </w:p>
    <w:p w14:paraId="07F11DA8" w14:textId="77777777" w:rsidR="004608F3" w:rsidRDefault="004608F3" w:rsidP="0032613E">
      <w:pPr>
        <w:jc w:val="center"/>
        <w:rPr>
          <w:rFonts w:ascii="Times New Roman" w:hAnsi="Times New Roman" w:cs="Times New Roman"/>
          <w:b/>
        </w:rPr>
      </w:pPr>
    </w:p>
    <w:p w14:paraId="4029CBE9" w14:textId="77777777" w:rsidR="004608F3" w:rsidRDefault="004608F3" w:rsidP="0032613E">
      <w:pPr>
        <w:jc w:val="center"/>
        <w:rPr>
          <w:rFonts w:ascii="Times New Roman" w:hAnsi="Times New Roman" w:cs="Times New Roman"/>
          <w:b/>
        </w:rPr>
      </w:pPr>
    </w:p>
    <w:p w14:paraId="56701608" w14:textId="44ED0D52" w:rsidR="00E16519" w:rsidRPr="0032613E" w:rsidRDefault="00D60D9D" w:rsidP="0032613E">
      <w:pPr>
        <w:jc w:val="center"/>
        <w:rPr>
          <w:rFonts w:ascii="Times New Roman" w:hAnsi="Times New Roman" w:cs="Times New Roman"/>
        </w:rPr>
      </w:pPr>
      <w:r w:rsidRPr="0032613E">
        <w:rPr>
          <w:rFonts w:ascii="Times New Roman" w:hAnsi="Times New Roman" w:cs="Times New Roman"/>
          <w:b/>
        </w:rPr>
        <w:lastRenderedPageBreak/>
        <w:t>SUMMARY OF THE MEETING OUTCOMES</w:t>
      </w:r>
    </w:p>
    <w:p w14:paraId="4C982842" w14:textId="49F30933" w:rsidR="00A118A6" w:rsidRPr="003E66AF" w:rsidRDefault="003E66AF" w:rsidP="003E66AF">
      <w:pPr>
        <w:ind w:left="567" w:hanging="567"/>
        <w:jc w:val="both"/>
        <w:rPr>
          <w:rFonts w:ascii="Times New Roman" w:hAnsi="Times New Roman" w:cs="Times New Roman"/>
          <w:b/>
          <w:iCs/>
          <w:color w:val="000000" w:themeColor="text1"/>
        </w:rPr>
      </w:pPr>
      <w:r w:rsidRPr="003E66AF">
        <w:rPr>
          <w:rFonts w:ascii="Times New Roman" w:hAnsi="Times New Roman" w:cs="Times New Roman"/>
          <w:b/>
          <w:iCs/>
          <w:color w:val="000000" w:themeColor="text1"/>
        </w:rPr>
        <w:t xml:space="preserve">A. </w:t>
      </w:r>
      <w:r>
        <w:rPr>
          <w:rFonts w:ascii="Times New Roman" w:hAnsi="Times New Roman" w:cs="Times New Roman"/>
          <w:b/>
          <w:iCs/>
          <w:color w:val="000000" w:themeColor="text1"/>
        </w:rPr>
        <w:tab/>
      </w:r>
      <w:r w:rsidR="005E16CB" w:rsidRPr="003E66AF">
        <w:rPr>
          <w:rFonts w:ascii="Times New Roman" w:hAnsi="Times New Roman" w:cs="Times New Roman"/>
          <w:b/>
          <w:iCs/>
          <w:color w:val="000000" w:themeColor="text1"/>
        </w:rPr>
        <w:t xml:space="preserve">Manager’s Progress Report </w:t>
      </w:r>
    </w:p>
    <w:p w14:paraId="30ACAC03" w14:textId="28F85D80" w:rsidR="00D60D9D" w:rsidRDefault="00D60D9D" w:rsidP="009A5876">
      <w:pPr>
        <w:jc w:val="both"/>
        <w:rPr>
          <w:rFonts w:ascii="Times New Roman" w:hAnsi="Times New Roman" w:cs="Times New Roman"/>
        </w:rPr>
      </w:pPr>
      <w:r w:rsidRPr="0032613E">
        <w:rPr>
          <w:rFonts w:ascii="Times New Roman" w:hAnsi="Times New Roman" w:cs="Times New Roman"/>
        </w:rPr>
        <w:t xml:space="preserve">The </w:t>
      </w:r>
      <w:r w:rsidR="00511D58" w:rsidRPr="0032613E">
        <w:rPr>
          <w:rFonts w:ascii="Times New Roman" w:hAnsi="Times New Roman" w:cs="Times New Roman"/>
        </w:rPr>
        <w:t>4</w:t>
      </w:r>
      <w:r w:rsidR="00511D58" w:rsidRPr="0032613E">
        <w:rPr>
          <w:rFonts w:ascii="Times New Roman" w:hAnsi="Times New Roman" w:cs="Times New Roman"/>
          <w:vertAlign w:val="superscript"/>
        </w:rPr>
        <w:t>th</w:t>
      </w:r>
      <w:r w:rsidR="00511D58" w:rsidRPr="0032613E">
        <w:rPr>
          <w:rFonts w:ascii="Times New Roman" w:hAnsi="Times New Roman" w:cs="Times New Roman"/>
        </w:rPr>
        <w:t xml:space="preserve"> </w:t>
      </w:r>
      <w:r w:rsidR="00AC37D8" w:rsidRPr="0032613E">
        <w:rPr>
          <w:rFonts w:ascii="Times New Roman" w:hAnsi="Times New Roman" w:cs="Times New Roman"/>
        </w:rPr>
        <w:t>Steering Committee Meeting (</w:t>
      </w:r>
      <w:r w:rsidR="00FB329A" w:rsidRPr="0032613E">
        <w:rPr>
          <w:rFonts w:ascii="Times New Roman" w:hAnsi="Times New Roman" w:cs="Times New Roman"/>
        </w:rPr>
        <w:t>SC</w:t>
      </w:r>
      <w:r w:rsidR="00511D58" w:rsidRPr="0032613E">
        <w:rPr>
          <w:rFonts w:ascii="Times New Roman" w:hAnsi="Times New Roman" w:cs="Times New Roman"/>
        </w:rPr>
        <w:t>4</w:t>
      </w:r>
      <w:r w:rsidR="00AC37D8" w:rsidRPr="0032613E">
        <w:rPr>
          <w:rFonts w:ascii="Times New Roman" w:hAnsi="Times New Roman" w:cs="Times New Roman"/>
        </w:rPr>
        <w:t>)</w:t>
      </w:r>
      <w:r w:rsidR="00BF568B" w:rsidRPr="0032613E">
        <w:rPr>
          <w:rFonts w:ascii="Times New Roman" w:hAnsi="Times New Roman" w:cs="Times New Roman"/>
        </w:rPr>
        <w:t xml:space="preserve">: </w:t>
      </w:r>
      <w:r w:rsidR="00FB329A" w:rsidRPr="0032613E">
        <w:rPr>
          <w:rFonts w:ascii="Times New Roman" w:hAnsi="Times New Roman" w:cs="Times New Roman"/>
        </w:rPr>
        <w:t xml:space="preserve"> </w:t>
      </w:r>
    </w:p>
    <w:p w14:paraId="79525AC6" w14:textId="061FD47A" w:rsidR="00D60D9D" w:rsidRDefault="00FB329A" w:rsidP="001C6697">
      <w:pPr>
        <w:pStyle w:val="ListParagraph"/>
        <w:ind w:left="0"/>
        <w:jc w:val="both"/>
        <w:rPr>
          <w:rFonts w:ascii="Times New Roman" w:hAnsi="Times New Roman" w:cs="Times New Roman"/>
        </w:rPr>
      </w:pPr>
      <w:r w:rsidRPr="0032613E">
        <w:rPr>
          <w:rFonts w:ascii="Times New Roman" w:hAnsi="Times New Roman" w:cs="Times New Roman"/>
        </w:rPr>
        <w:t xml:space="preserve">Endorsed </w:t>
      </w:r>
      <w:r w:rsidR="006503B1" w:rsidRPr="0032613E">
        <w:rPr>
          <w:rFonts w:ascii="Times New Roman" w:hAnsi="Times New Roman" w:cs="Times New Roman"/>
        </w:rPr>
        <w:t xml:space="preserve">the minutes </w:t>
      </w:r>
      <w:r w:rsidR="001C6697">
        <w:rPr>
          <w:rFonts w:ascii="Times New Roman" w:hAnsi="Times New Roman" w:cs="Times New Roman"/>
        </w:rPr>
        <w:t xml:space="preserve">of SC3, </w:t>
      </w:r>
      <w:r w:rsidR="00BE49EE">
        <w:rPr>
          <w:rFonts w:ascii="Times New Roman" w:hAnsi="Times New Roman" w:cs="Times New Roman"/>
        </w:rPr>
        <w:t xml:space="preserve">noted the </w:t>
      </w:r>
      <w:r w:rsidR="001C6697">
        <w:rPr>
          <w:rFonts w:ascii="Times New Roman" w:hAnsi="Times New Roman" w:cs="Times New Roman"/>
        </w:rPr>
        <w:t xml:space="preserve">progress with the implementation of matters arising from SC3 </w:t>
      </w:r>
      <w:r w:rsidR="000B448C">
        <w:rPr>
          <w:rFonts w:ascii="Times New Roman" w:hAnsi="Times New Roman" w:cs="Times New Roman"/>
        </w:rPr>
        <w:t xml:space="preserve"> </w:t>
      </w:r>
      <w:r w:rsidR="006503B1" w:rsidRPr="0032613E">
        <w:rPr>
          <w:rFonts w:ascii="Times New Roman" w:hAnsi="Times New Roman" w:cs="Times New Roman"/>
        </w:rPr>
        <w:t>and acknowledged the highlights of PCREEE’s deliverables in 201</w:t>
      </w:r>
      <w:r w:rsidR="00511D58" w:rsidRPr="0032613E">
        <w:rPr>
          <w:rFonts w:ascii="Times New Roman" w:hAnsi="Times New Roman" w:cs="Times New Roman"/>
        </w:rPr>
        <w:t>9</w:t>
      </w:r>
      <w:r w:rsidR="004B7752" w:rsidRPr="0032613E">
        <w:rPr>
          <w:rFonts w:ascii="Times New Roman" w:hAnsi="Times New Roman" w:cs="Times New Roman"/>
        </w:rPr>
        <w:t xml:space="preserve">, as summarized in the Table below: </w:t>
      </w:r>
    </w:p>
    <w:tbl>
      <w:tblPr>
        <w:tblW w:w="10220" w:type="dxa"/>
        <w:tblCellMar>
          <w:left w:w="0" w:type="dxa"/>
          <w:right w:w="0" w:type="dxa"/>
        </w:tblCellMar>
        <w:tblLook w:val="0420" w:firstRow="1" w:lastRow="0" w:firstColumn="0" w:lastColumn="0" w:noHBand="0" w:noVBand="1"/>
      </w:tblPr>
      <w:tblGrid>
        <w:gridCol w:w="590"/>
        <w:gridCol w:w="2550"/>
        <w:gridCol w:w="768"/>
        <w:gridCol w:w="1200"/>
        <w:gridCol w:w="678"/>
        <w:gridCol w:w="4434"/>
      </w:tblGrid>
      <w:tr w:rsidR="00E32011" w:rsidRPr="0032613E" w14:paraId="3E3CC176" w14:textId="77777777" w:rsidTr="005A1AC2">
        <w:trPr>
          <w:trHeight w:val="441"/>
        </w:trPr>
        <w:tc>
          <w:tcPr>
            <w:tcW w:w="590"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1CB88886" w14:textId="77777777" w:rsidR="00E32011" w:rsidRPr="0032613E" w:rsidRDefault="00E32011" w:rsidP="009A5876">
            <w:pPr>
              <w:spacing w:after="0"/>
              <w:rPr>
                <w:rFonts w:ascii="Times New Roman" w:eastAsia="Times New Roman" w:hAnsi="Times New Roman" w:cs="Times New Roman"/>
                <w:lang w:val="en-AU" w:eastAsia="en-AU"/>
              </w:rPr>
            </w:pPr>
          </w:p>
        </w:tc>
        <w:tc>
          <w:tcPr>
            <w:tcW w:w="2550"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6E5A2BCF"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b/>
                <w:bCs/>
                <w:color w:val="000000" w:themeColor="text1"/>
                <w:kern w:val="24"/>
                <w:lang w:val="en-AU" w:eastAsia="en-AU"/>
              </w:rPr>
              <w:t>Event</w:t>
            </w:r>
          </w:p>
        </w:tc>
        <w:tc>
          <w:tcPr>
            <w:tcW w:w="768"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144F87B5"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b/>
                <w:bCs/>
                <w:color w:val="000000" w:themeColor="text1"/>
                <w:kern w:val="24"/>
                <w:lang w:val="en-AU" w:eastAsia="en-AU"/>
              </w:rPr>
              <w:t>2017</w:t>
            </w:r>
          </w:p>
        </w:tc>
        <w:tc>
          <w:tcPr>
            <w:tcW w:w="1200"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4A15E69F"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b/>
                <w:bCs/>
                <w:color w:val="000000" w:themeColor="text1"/>
                <w:kern w:val="24"/>
                <w:lang w:val="en-AU" w:eastAsia="en-AU"/>
              </w:rPr>
              <w:t>2018</w:t>
            </w:r>
          </w:p>
        </w:tc>
        <w:tc>
          <w:tcPr>
            <w:tcW w:w="67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14:paraId="453D409F"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b/>
                <w:bCs/>
                <w:color w:val="000000" w:themeColor="text1"/>
                <w:kern w:val="24"/>
                <w:lang w:val="en-AU" w:eastAsia="en-AU"/>
              </w:rPr>
              <w:t>2019</w:t>
            </w:r>
          </w:p>
        </w:tc>
        <w:tc>
          <w:tcPr>
            <w:tcW w:w="4434"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59E4EBF3"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b/>
                <w:bCs/>
                <w:color w:val="000000" w:themeColor="text1"/>
                <w:kern w:val="24"/>
                <w:lang w:val="en-AU" w:eastAsia="en-AU"/>
              </w:rPr>
              <w:t>2019 Events</w:t>
            </w:r>
          </w:p>
        </w:tc>
      </w:tr>
      <w:tr w:rsidR="00E32011" w:rsidRPr="0032613E" w14:paraId="480C62B9" w14:textId="77777777" w:rsidTr="005A1AC2">
        <w:trPr>
          <w:trHeight w:val="383"/>
        </w:trPr>
        <w:tc>
          <w:tcPr>
            <w:tcW w:w="590"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BD6B332"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2550"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6A54B26"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MoUs signed</w:t>
            </w:r>
          </w:p>
        </w:tc>
        <w:tc>
          <w:tcPr>
            <w:tcW w:w="768"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7E40BD4E"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1200"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14AB44A3"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3</w:t>
            </w:r>
          </w:p>
        </w:tc>
        <w:tc>
          <w:tcPr>
            <w:tcW w:w="67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0974D8E4"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5</w:t>
            </w:r>
          </w:p>
        </w:tc>
        <w:tc>
          <w:tcPr>
            <w:tcW w:w="4434"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62B154BB"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Korea’s OEI &amp; IRENA</w:t>
            </w:r>
          </w:p>
        </w:tc>
      </w:tr>
      <w:tr w:rsidR="00E32011" w:rsidRPr="0032613E" w14:paraId="13E301BA" w14:textId="77777777" w:rsidTr="005A1AC2">
        <w:trPr>
          <w:trHeight w:val="309"/>
        </w:trPr>
        <w:tc>
          <w:tcPr>
            <w:tcW w:w="5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1E34366A"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2</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541846DD"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Joint events</w:t>
            </w:r>
          </w:p>
        </w:tc>
        <w:tc>
          <w:tcPr>
            <w:tcW w:w="768"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2637BA1"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7D8AA62D"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6</w:t>
            </w:r>
          </w:p>
        </w:tc>
        <w:tc>
          <w:tcPr>
            <w:tcW w:w="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4B16129E"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9</w:t>
            </w:r>
          </w:p>
        </w:tc>
        <w:tc>
          <w:tcPr>
            <w:tcW w:w="4434"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28D5246C"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PPAs (2) &amp; FSEC AGM</w:t>
            </w:r>
          </w:p>
        </w:tc>
      </w:tr>
      <w:tr w:rsidR="00E32011" w:rsidRPr="0032613E" w14:paraId="23FD3050" w14:textId="77777777" w:rsidTr="005A1AC2">
        <w:trPr>
          <w:trHeight w:val="721"/>
        </w:trPr>
        <w:tc>
          <w:tcPr>
            <w:tcW w:w="5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06C602C8"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3</w:t>
            </w:r>
          </w:p>
        </w:tc>
        <w:tc>
          <w:tcPr>
            <w:tcW w:w="255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75656DB2" w14:textId="77777777" w:rsidR="00E32011" w:rsidRPr="0032613E" w:rsidRDefault="00E32011" w:rsidP="005C2324">
            <w:pPr>
              <w:spacing w:after="160"/>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National business workshops</w:t>
            </w:r>
          </w:p>
        </w:tc>
        <w:tc>
          <w:tcPr>
            <w:tcW w:w="768"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F2E4AF6"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DFE9E9A"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5</w:t>
            </w:r>
          </w:p>
        </w:tc>
        <w:tc>
          <w:tcPr>
            <w:tcW w:w="67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6C174E9D"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9</w:t>
            </w:r>
          </w:p>
        </w:tc>
        <w:tc>
          <w:tcPr>
            <w:tcW w:w="4434"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552FC09D"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Niue, Tonga, Tuvalu &amp; Vanuatu</w:t>
            </w:r>
          </w:p>
        </w:tc>
      </w:tr>
      <w:tr w:rsidR="00E32011" w:rsidRPr="0032613E" w14:paraId="217625F1" w14:textId="77777777" w:rsidTr="005A1AC2">
        <w:trPr>
          <w:trHeight w:val="211"/>
        </w:trPr>
        <w:tc>
          <w:tcPr>
            <w:tcW w:w="5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3332868"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4</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1CA1F23A"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Regional workshops</w:t>
            </w:r>
          </w:p>
        </w:tc>
        <w:tc>
          <w:tcPr>
            <w:tcW w:w="768"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BD669C0"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3BA39396"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4</w:t>
            </w:r>
          </w:p>
        </w:tc>
        <w:tc>
          <w:tcPr>
            <w:tcW w:w="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0D61BB1C"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7</w:t>
            </w:r>
          </w:p>
        </w:tc>
        <w:tc>
          <w:tcPr>
            <w:tcW w:w="4434"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7953DDF0" w14:textId="1F9CFB8E"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 xml:space="preserve">PPAs (2) &amp; </w:t>
            </w:r>
            <w:r w:rsidR="007418D1">
              <w:rPr>
                <w:rFonts w:ascii="Times New Roman" w:eastAsia="Calibri" w:hAnsi="Times New Roman" w:cs="Times New Roman"/>
                <w:color w:val="000000" w:themeColor="text1"/>
                <w:kern w:val="24"/>
                <w:lang w:val="en-AU" w:eastAsia="en-AU"/>
              </w:rPr>
              <w:t xml:space="preserve">Funding </w:t>
            </w:r>
            <w:r w:rsidRPr="0032613E">
              <w:rPr>
                <w:rFonts w:ascii="Times New Roman" w:eastAsia="Calibri" w:hAnsi="Times New Roman" w:cs="Times New Roman"/>
                <w:color w:val="000000" w:themeColor="text1"/>
                <w:kern w:val="24"/>
                <w:lang w:val="en-AU" w:eastAsia="en-AU"/>
              </w:rPr>
              <w:t>Proposals Writing</w:t>
            </w:r>
          </w:p>
        </w:tc>
      </w:tr>
      <w:tr w:rsidR="00E32011" w:rsidRPr="0032613E" w14:paraId="420E6010" w14:textId="77777777" w:rsidTr="005A1AC2">
        <w:trPr>
          <w:trHeight w:val="46"/>
        </w:trPr>
        <w:tc>
          <w:tcPr>
            <w:tcW w:w="5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C9A5BCD"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5</w:t>
            </w:r>
          </w:p>
        </w:tc>
        <w:tc>
          <w:tcPr>
            <w:tcW w:w="255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58C0ABBA"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Energy Invest Forum</w:t>
            </w:r>
          </w:p>
        </w:tc>
        <w:tc>
          <w:tcPr>
            <w:tcW w:w="768"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7288D9C1"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0</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0716C37E"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67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0F566E5A"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4434"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01D4214E"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PRIF / PPA</w:t>
            </w:r>
          </w:p>
        </w:tc>
      </w:tr>
      <w:tr w:rsidR="00E32011" w:rsidRPr="0032613E" w14:paraId="5103C984" w14:textId="77777777" w:rsidTr="005A1AC2">
        <w:trPr>
          <w:trHeight w:val="462"/>
        </w:trPr>
        <w:tc>
          <w:tcPr>
            <w:tcW w:w="5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3C881E88"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6</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D081448"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Support to Industry Associations</w:t>
            </w:r>
          </w:p>
        </w:tc>
        <w:tc>
          <w:tcPr>
            <w:tcW w:w="768"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9FEF5EF"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0</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552D9B41"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2</w:t>
            </w:r>
          </w:p>
        </w:tc>
        <w:tc>
          <w:tcPr>
            <w:tcW w:w="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51A9E6C0"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4</w:t>
            </w:r>
          </w:p>
        </w:tc>
        <w:tc>
          <w:tcPr>
            <w:tcW w:w="4434"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7E06414B"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Fiji &amp; Vanuatu</w:t>
            </w:r>
          </w:p>
        </w:tc>
      </w:tr>
      <w:tr w:rsidR="00E32011" w:rsidRPr="0032613E" w14:paraId="0B68AD60" w14:textId="77777777" w:rsidTr="005A1AC2">
        <w:trPr>
          <w:trHeight w:val="540"/>
        </w:trPr>
        <w:tc>
          <w:tcPr>
            <w:tcW w:w="5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19569CC1"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7</w:t>
            </w:r>
          </w:p>
        </w:tc>
        <w:tc>
          <w:tcPr>
            <w:tcW w:w="255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2AC85CC0"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Research support</w:t>
            </w:r>
          </w:p>
        </w:tc>
        <w:tc>
          <w:tcPr>
            <w:tcW w:w="768"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639AF3E9"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0</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A8C1A65"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3</w:t>
            </w:r>
          </w:p>
        </w:tc>
        <w:tc>
          <w:tcPr>
            <w:tcW w:w="67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7BDD6BFB"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3</w:t>
            </w:r>
          </w:p>
        </w:tc>
        <w:tc>
          <w:tcPr>
            <w:tcW w:w="4434"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78846D79"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Uni Otago &amp; 2 USP</w:t>
            </w:r>
          </w:p>
        </w:tc>
      </w:tr>
      <w:tr w:rsidR="00E32011" w:rsidRPr="0032613E" w14:paraId="4899A539" w14:textId="77777777" w:rsidTr="005A1AC2">
        <w:trPr>
          <w:trHeight w:val="540"/>
        </w:trPr>
        <w:tc>
          <w:tcPr>
            <w:tcW w:w="5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9CFFD70"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8</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B3A890E"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People trained</w:t>
            </w:r>
          </w:p>
        </w:tc>
        <w:tc>
          <w:tcPr>
            <w:tcW w:w="768"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1FA8AFFC"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50</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25741E7B"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285</w:t>
            </w:r>
          </w:p>
        </w:tc>
        <w:tc>
          <w:tcPr>
            <w:tcW w:w="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72C2168B"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449</w:t>
            </w:r>
          </w:p>
        </w:tc>
        <w:tc>
          <w:tcPr>
            <w:tcW w:w="4434"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1AE7C5BD"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62+ 35 + 35 + 24 + 8 [8R / 156N]</w:t>
            </w:r>
          </w:p>
        </w:tc>
      </w:tr>
      <w:tr w:rsidR="00E32011" w:rsidRPr="0032613E" w14:paraId="00305DD3" w14:textId="77777777" w:rsidTr="005A1AC2">
        <w:trPr>
          <w:trHeight w:val="657"/>
        </w:trPr>
        <w:tc>
          <w:tcPr>
            <w:tcW w:w="5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9645313"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9</w:t>
            </w:r>
          </w:p>
        </w:tc>
        <w:tc>
          <w:tcPr>
            <w:tcW w:w="255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28D3D1CD"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Funding proposals</w:t>
            </w:r>
          </w:p>
        </w:tc>
        <w:tc>
          <w:tcPr>
            <w:tcW w:w="768"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61246D67"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w:t>
            </w:r>
          </w:p>
        </w:tc>
        <w:tc>
          <w:tcPr>
            <w:tcW w:w="120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D85F0A5"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4</w:t>
            </w:r>
          </w:p>
        </w:tc>
        <w:tc>
          <w:tcPr>
            <w:tcW w:w="67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266DB6D2"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8</w:t>
            </w:r>
          </w:p>
        </w:tc>
        <w:tc>
          <w:tcPr>
            <w:tcW w:w="4434"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5A0B57B3"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 xml:space="preserve">Circular Economy (Tonga), Low Carbon Transport &amp; Results-based Financing Facility (Vanuatu) and Clean Tech Innovation (Regional)  </w:t>
            </w:r>
          </w:p>
        </w:tc>
      </w:tr>
      <w:tr w:rsidR="00E32011" w:rsidRPr="0032613E" w14:paraId="22A605EF" w14:textId="77777777" w:rsidTr="005A1AC2">
        <w:trPr>
          <w:trHeight w:val="479"/>
        </w:trPr>
        <w:tc>
          <w:tcPr>
            <w:tcW w:w="5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5A8C1B6D" w14:textId="77777777" w:rsidR="00E32011" w:rsidRPr="0032613E" w:rsidRDefault="00E32011" w:rsidP="009A5876">
            <w:pPr>
              <w:spacing w:after="160"/>
              <w:jc w:val="center"/>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10</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C051225"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PRs &amp; displays</w:t>
            </w:r>
          </w:p>
        </w:tc>
        <w:tc>
          <w:tcPr>
            <w:tcW w:w="768"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7995ECBB"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4</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7A7B33B"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10</w:t>
            </w:r>
          </w:p>
        </w:tc>
        <w:tc>
          <w:tcPr>
            <w:tcW w:w="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4793841F" w14:textId="77777777" w:rsidR="00E32011" w:rsidRPr="0032613E" w:rsidRDefault="00E32011" w:rsidP="009A5876">
            <w:pPr>
              <w:spacing w:after="160"/>
              <w:jc w:val="both"/>
              <w:rPr>
                <w:rFonts w:ascii="Times New Roman" w:eastAsia="Times New Roman" w:hAnsi="Times New Roman" w:cs="Times New Roman"/>
                <w:lang w:val="en-AU" w:eastAsia="en-AU"/>
              </w:rPr>
            </w:pPr>
            <w:r w:rsidRPr="0032613E">
              <w:rPr>
                <w:rFonts w:ascii="Times New Roman" w:eastAsia="Calibri" w:hAnsi="Times New Roman" w:cs="Times New Roman"/>
                <w:color w:val="000000" w:themeColor="text1"/>
                <w:kern w:val="24"/>
                <w:lang w:val="en-AU" w:eastAsia="en-AU"/>
              </w:rPr>
              <w:t>14</w:t>
            </w:r>
          </w:p>
        </w:tc>
        <w:tc>
          <w:tcPr>
            <w:tcW w:w="4434"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140811E" w14:textId="77777777" w:rsidR="00E32011" w:rsidRPr="0032613E" w:rsidRDefault="00E93AF5" w:rsidP="009A5876">
            <w:pPr>
              <w:spacing w:after="160"/>
              <w:jc w:val="both"/>
              <w:rPr>
                <w:rFonts w:ascii="Times New Roman" w:eastAsia="Times New Roman" w:hAnsi="Times New Roman" w:cs="Times New Roman"/>
                <w:lang w:val="en-AU" w:eastAsia="en-AU"/>
              </w:rPr>
            </w:pPr>
            <w:hyperlink r:id="rId13" w:history="1">
              <w:r w:rsidR="00E32011" w:rsidRPr="0032613E">
                <w:rPr>
                  <w:rFonts w:ascii="Times New Roman" w:eastAsia="Calibri" w:hAnsi="Times New Roman" w:cs="Times New Roman"/>
                  <w:color w:val="0563C1"/>
                  <w:kern w:val="24"/>
                  <w:u w:val="single"/>
                  <w:lang w:val="en-AU" w:eastAsia="en-AU"/>
                </w:rPr>
                <w:t>http://www.pcreee.org</w:t>
              </w:r>
            </w:hyperlink>
            <w:r w:rsidR="00E32011" w:rsidRPr="0032613E">
              <w:rPr>
                <w:rFonts w:ascii="Times New Roman" w:eastAsia="Calibri" w:hAnsi="Times New Roman" w:cs="Times New Roman"/>
                <w:color w:val="000000" w:themeColor="text1"/>
                <w:kern w:val="24"/>
                <w:lang w:val="en-AU" w:eastAsia="en-AU"/>
              </w:rPr>
              <w:t xml:space="preserve"> </w:t>
            </w:r>
          </w:p>
        </w:tc>
      </w:tr>
    </w:tbl>
    <w:p w14:paraId="652A3C39" w14:textId="77777777" w:rsidR="00BF2ABC" w:rsidRPr="0032613E" w:rsidRDefault="00BF2ABC" w:rsidP="009A5876">
      <w:pPr>
        <w:pStyle w:val="ListParagraph"/>
        <w:ind w:left="851" w:hanging="567"/>
        <w:jc w:val="both"/>
        <w:rPr>
          <w:rFonts w:ascii="Times New Roman" w:hAnsi="Times New Roman" w:cs="Times New Roman"/>
          <w:b/>
          <w:i/>
          <w:iCs/>
        </w:rPr>
      </w:pPr>
    </w:p>
    <w:p w14:paraId="5C592EFC" w14:textId="1D5396AA" w:rsidR="00596566" w:rsidRPr="003E66AF" w:rsidRDefault="003E66AF" w:rsidP="003E66AF">
      <w:pPr>
        <w:ind w:left="567" w:hanging="567"/>
        <w:jc w:val="both"/>
        <w:rPr>
          <w:rFonts w:ascii="Times New Roman" w:hAnsi="Times New Roman" w:cs="Times New Roman"/>
          <w:b/>
          <w:iCs/>
          <w:lang w:val="en-AU"/>
        </w:rPr>
      </w:pPr>
      <w:r w:rsidRPr="003E66AF">
        <w:rPr>
          <w:rFonts w:ascii="Times New Roman" w:hAnsi="Times New Roman" w:cs="Times New Roman"/>
          <w:b/>
          <w:iCs/>
        </w:rPr>
        <w:t>B.</w:t>
      </w:r>
      <w:r w:rsidRPr="003E66AF">
        <w:rPr>
          <w:rFonts w:ascii="Times New Roman" w:hAnsi="Times New Roman" w:cs="Times New Roman"/>
          <w:b/>
          <w:iCs/>
        </w:rPr>
        <w:tab/>
      </w:r>
      <w:r w:rsidR="00596566" w:rsidRPr="003E66AF">
        <w:rPr>
          <w:rFonts w:ascii="Times New Roman" w:hAnsi="Times New Roman" w:cs="Times New Roman"/>
          <w:b/>
          <w:iCs/>
        </w:rPr>
        <w:t>PCREEE’</w:t>
      </w:r>
      <w:r w:rsidR="005C2324">
        <w:rPr>
          <w:rFonts w:ascii="Times New Roman" w:hAnsi="Times New Roman" w:cs="Times New Roman"/>
          <w:b/>
          <w:iCs/>
        </w:rPr>
        <w:t>s</w:t>
      </w:r>
      <w:r w:rsidR="00596566" w:rsidRPr="003E66AF">
        <w:rPr>
          <w:rFonts w:ascii="Times New Roman" w:hAnsi="Times New Roman" w:cs="Times New Roman"/>
          <w:b/>
          <w:iCs/>
        </w:rPr>
        <w:t xml:space="preserve"> </w:t>
      </w:r>
      <w:r w:rsidR="005E16CB" w:rsidRPr="003E66AF">
        <w:rPr>
          <w:rFonts w:ascii="Times New Roman" w:hAnsi="Times New Roman" w:cs="Times New Roman"/>
          <w:b/>
          <w:iCs/>
        </w:rPr>
        <w:t>Strategic &amp; Future Direction</w:t>
      </w:r>
    </w:p>
    <w:p w14:paraId="69492CF1" w14:textId="381A0B0A" w:rsidR="00296A3B" w:rsidRPr="0032613E" w:rsidRDefault="00296A3B" w:rsidP="009A5876">
      <w:pPr>
        <w:ind w:left="567" w:hanging="567"/>
        <w:jc w:val="both"/>
        <w:rPr>
          <w:rFonts w:ascii="Times New Roman" w:hAnsi="Times New Roman" w:cs="Times New Roman"/>
        </w:rPr>
      </w:pPr>
      <w:r w:rsidRPr="0032613E">
        <w:rPr>
          <w:rFonts w:ascii="Times New Roman" w:hAnsi="Times New Roman" w:cs="Times New Roman"/>
        </w:rPr>
        <w:t xml:space="preserve">Endorsed inter-alia the </w:t>
      </w:r>
      <w:r w:rsidR="00C846B1">
        <w:rPr>
          <w:rFonts w:ascii="Times New Roman" w:hAnsi="Times New Roman" w:cs="Times New Roman"/>
        </w:rPr>
        <w:t xml:space="preserve">strategic emphasis of the PCREEE on the </w:t>
      </w:r>
      <w:r w:rsidRPr="0032613E">
        <w:rPr>
          <w:rFonts w:ascii="Times New Roman" w:hAnsi="Times New Roman" w:cs="Times New Roman"/>
        </w:rPr>
        <w:t xml:space="preserve">following </w:t>
      </w:r>
      <w:r w:rsidR="00C846B1">
        <w:rPr>
          <w:rFonts w:ascii="Times New Roman" w:hAnsi="Times New Roman" w:cs="Times New Roman"/>
        </w:rPr>
        <w:t>5 areas in 2020</w:t>
      </w:r>
      <w:r w:rsidRPr="0032613E">
        <w:rPr>
          <w:rFonts w:ascii="Times New Roman" w:hAnsi="Times New Roman" w:cs="Times New Roman"/>
        </w:rPr>
        <w:t>:</w:t>
      </w:r>
    </w:p>
    <w:p w14:paraId="551182F4" w14:textId="77777777" w:rsidR="00596566" w:rsidRPr="0032613E" w:rsidRDefault="00012596" w:rsidP="00696455">
      <w:pPr>
        <w:numPr>
          <w:ilvl w:val="0"/>
          <w:numId w:val="10"/>
        </w:numPr>
        <w:jc w:val="both"/>
        <w:rPr>
          <w:rFonts w:ascii="Times New Roman" w:hAnsi="Times New Roman" w:cs="Times New Roman"/>
          <w:lang w:val="en-AU"/>
        </w:rPr>
      </w:pPr>
      <w:r w:rsidRPr="0032613E">
        <w:rPr>
          <w:rFonts w:ascii="Times New Roman" w:hAnsi="Times New Roman" w:cs="Times New Roman"/>
          <w:lang w:val="en-AU"/>
        </w:rPr>
        <w:t xml:space="preserve">TA to the Energy Regulators </w:t>
      </w:r>
    </w:p>
    <w:p w14:paraId="4F42D54F" w14:textId="77777777" w:rsidR="00596566" w:rsidRPr="0032613E" w:rsidRDefault="00012596" w:rsidP="00696455">
      <w:pPr>
        <w:numPr>
          <w:ilvl w:val="0"/>
          <w:numId w:val="10"/>
        </w:numPr>
        <w:jc w:val="both"/>
        <w:rPr>
          <w:rFonts w:ascii="Times New Roman" w:hAnsi="Times New Roman" w:cs="Times New Roman"/>
          <w:lang w:val="en-AU"/>
        </w:rPr>
      </w:pPr>
      <w:r w:rsidRPr="0032613E">
        <w:rPr>
          <w:rFonts w:ascii="Times New Roman" w:hAnsi="Times New Roman" w:cs="Times New Roman"/>
          <w:lang w:val="en-AU"/>
        </w:rPr>
        <w:t xml:space="preserve">Accreditation and adoption of national qualifications on RE and EE </w:t>
      </w:r>
    </w:p>
    <w:p w14:paraId="592BDA2D" w14:textId="77777777" w:rsidR="00596566" w:rsidRPr="0032613E" w:rsidRDefault="00012596" w:rsidP="00696455">
      <w:pPr>
        <w:numPr>
          <w:ilvl w:val="0"/>
          <w:numId w:val="10"/>
        </w:numPr>
        <w:jc w:val="both"/>
        <w:rPr>
          <w:rFonts w:ascii="Times New Roman" w:hAnsi="Times New Roman" w:cs="Times New Roman"/>
          <w:lang w:val="en-AU"/>
        </w:rPr>
      </w:pPr>
      <w:r w:rsidRPr="0032613E">
        <w:rPr>
          <w:rFonts w:ascii="Times New Roman" w:hAnsi="Times New Roman" w:cs="Times New Roman"/>
          <w:lang w:val="en-AU"/>
        </w:rPr>
        <w:t xml:space="preserve">1 – 2 National Energy Dialogues &amp; Investment Forums  </w:t>
      </w:r>
    </w:p>
    <w:p w14:paraId="66078B63" w14:textId="77777777" w:rsidR="00596566" w:rsidRPr="0032613E" w:rsidRDefault="00012596" w:rsidP="00696455">
      <w:pPr>
        <w:numPr>
          <w:ilvl w:val="0"/>
          <w:numId w:val="10"/>
        </w:numPr>
        <w:jc w:val="both"/>
        <w:rPr>
          <w:rFonts w:ascii="Times New Roman" w:hAnsi="Times New Roman" w:cs="Times New Roman"/>
          <w:lang w:val="en-AU"/>
        </w:rPr>
      </w:pPr>
      <w:r w:rsidRPr="0032613E">
        <w:rPr>
          <w:rFonts w:ascii="Times New Roman" w:hAnsi="Times New Roman" w:cs="Times New Roman"/>
          <w:lang w:val="en-AU"/>
        </w:rPr>
        <w:t xml:space="preserve">Support to the formation of SE industry associations  </w:t>
      </w:r>
    </w:p>
    <w:p w14:paraId="16E363E0" w14:textId="58C0D030" w:rsidR="00AA3258" w:rsidRPr="0032613E" w:rsidRDefault="00012596" w:rsidP="00696455">
      <w:pPr>
        <w:numPr>
          <w:ilvl w:val="0"/>
          <w:numId w:val="10"/>
        </w:numPr>
        <w:jc w:val="both"/>
        <w:rPr>
          <w:rFonts w:ascii="Times New Roman" w:hAnsi="Times New Roman" w:cs="Times New Roman"/>
          <w:lang w:val="en-AU"/>
        </w:rPr>
      </w:pPr>
      <w:r w:rsidRPr="0032613E">
        <w:rPr>
          <w:rFonts w:ascii="Times New Roman" w:hAnsi="Times New Roman" w:cs="Times New Roman"/>
          <w:lang w:val="en-AU"/>
        </w:rPr>
        <w:t xml:space="preserve">Design and seek funding for E-mobility, clean cooking &amp; solar heating and cooling </w:t>
      </w:r>
    </w:p>
    <w:p w14:paraId="294D4C55" w14:textId="77777777" w:rsidR="005C2324" w:rsidRDefault="003E66AF" w:rsidP="003E66AF">
      <w:pPr>
        <w:ind w:left="567" w:hanging="567"/>
        <w:jc w:val="both"/>
        <w:rPr>
          <w:rFonts w:ascii="Times New Roman" w:hAnsi="Times New Roman" w:cs="Times New Roman"/>
          <w:b/>
          <w:iCs/>
        </w:rPr>
      </w:pPr>
      <w:r w:rsidRPr="003E66AF">
        <w:rPr>
          <w:rFonts w:ascii="Times New Roman" w:hAnsi="Times New Roman" w:cs="Times New Roman"/>
          <w:b/>
          <w:iCs/>
        </w:rPr>
        <w:t xml:space="preserve">C. </w:t>
      </w:r>
      <w:r w:rsidRPr="003E66AF">
        <w:rPr>
          <w:rFonts w:ascii="Times New Roman" w:hAnsi="Times New Roman" w:cs="Times New Roman"/>
          <w:b/>
          <w:iCs/>
        </w:rPr>
        <w:tab/>
      </w:r>
      <w:r w:rsidR="00596566" w:rsidRPr="003E66AF">
        <w:rPr>
          <w:rFonts w:ascii="Times New Roman" w:hAnsi="Times New Roman" w:cs="Times New Roman"/>
          <w:b/>
          <w:iCs/>
        </w:rPr>
        <w:t xml:space="preserve">PCREEE’s </w:t>
      </w:r>
      <w:r w:rsidR="005E16CB" w:rsidRPr="003E66AF">
        <w:rPr>
          <w:rFonts w:ascii="Times New Roman" w:hAnsi="Times New Roman" w:cs="Times New Roman"/>
          <w:b/>
          <w:iCs/>
        </w:rPr>
        <w:t xml:space="preserve">Institutional Structure </w:t>
      </w:r>
    </w:p>
    <w:p w14:paraId="4FB025C0" w14:textId="3E8C595E" w:rsidR="00296A3B" w:rsidRPr="0032613E" w:rsidRDefault="00B80B6F" w:rsidP="003E66AF">
      <w:pPr>
        <w:ind w:left="567" w:hanging="567"/>
        <w:jc w:val="both"/>
        <w:rPr>
          <w:rFonts w:ascii="Times New Roman" w:hAnsi="Times New Roman" w:cs="Times New Roman"/>
          <w:bCs/>
          <w:i/>
          <w:iCs/>
        </w:rPr>
      </w:pPr>
      <w:r>
        <w:rPr>
          <w:rFonts w:ascii="Times New Roman" w:hAnsi="Times New Roman" w:cs="Times New Roman"/>
          <w:bCs/>
          <w:iCs/>
        </w:rPr>
        <w:t xml:space="preserve">On the PCREEE’s institutional structure, the </w:t>
      </w:r>
      <w:r w:rsidR="00E015D2">
        <w:rPr>
          <w:rFonts w:ascii="Times New Roman" w:hAnsi="Times New Roman" w:cs="Times New Roman"/>
          <w:bCs/>
          <w:iCs/>
        </w:rPr>
        <w:t>SC4</w:t>
      </w:r>
      <w:r w:rsidR="00296A3B" w:rsidRPr="0032613E">
        <w:rPr>
          <w:rFonts w:ascii="Times New Roman" w:hAnsi="Times New Roman" w:cs="Times New Roman"/>
        </w:rPr>
        <w:t>:</w:t>
      </w:r>
    </w:p>
    <w:p w14:paraId="6775EF0A" w14:textId="5A5AFF3E" w:rsidR="00596566" w:rsidRPr="0032613E" w:rsidRDefault="00596566" w:rsidP="00696455">
      <w:pPr>
        <w:pStyle w:val="ListParagraph"/>
        <w:numPr>
          <w:ilvl w:val="0"/>
          <w:numId w:val="25"/>
        </w:numPr>
        <w:ind w:hanging="513"/>
        <w:jc w:val="both"/>
        <w:rPr>
          <w:rFonts w:ascii="Times New Roman" w:hAnsi="Times New Roman" w:cs="Times New Roman"/>
        </w:rPr>
      </w:pPr>
      <w:r w:rsidRPr="0032613E">
        <w:rPr>
          <w:rFonts w:ascii="Times New Roman" w:hAnsi="Times New Roman" w:cs="Times New Roman"/>
        </w:rPr>
        <w:t>Note</w:t>
      </w:r>
      <w:r w:rsidR="000B448C">
        <w:rPr>
          <w:rFonts w:ascii="Times New Roman" w:hAnsi="Times New Roman" w:cs="Times New Roman"/>
        </w:rPr>
        <w:t>d</w:t>
      </w:r>
      <w:r w:rsidRPr="0032613E">
        <w:rPr>
          <w:rFonts w:ascii="Times New Roman" w:hAnsi="Times New Roman" w:cs="Times New Roman"/>
        </w:rPr>
        <w:t xml:space="preserve"> th</w:t>
      </w:r>
      <w:r w:rsidR="000B448C">
        <w:rPr>
          <w:rFonts w:ascii="Times New Roman" w:hAnsi="Times New Roman" w:cs="Times New Roman"/>
        </w:rPr>
        <w:t xml:space="preserve">at </w:t>
      </w:r>
      <w:r w:rsidRPr="0032613E">
        <w:rPr>
          <w:rFonts w:ascii="Times New Roman" w:hAnsi="Times New Roman" w:cs="Times New Roman"/>
        </w:rPr>
        <w:t>SC 5 in 2020</w:t>
      </w:r>
      <w:r w:rsidR="000B448C">
        <w:rPr>
          <w:rFonts w:ascii="Times New Roman" w:hAnsi="Times New Roman" w:cs="Times New Roman"/>
        </w:rPr>
        <w:t xml:space="preserve"> will select new members of the SC</w:t>
      </w:r>
    </w:p>
    <w:p w14:paraId="32603A8F" w14:textId="6FFEE495" w:rsidR="00596566" w:rsidRPr="0032613E" w:rsidRDefault="00596566" w:rsidP="00696455">
      <w:pPr>
        <w:pStyle w:val="ListParagraph"/>
        <w:numPr>
          <w:ilvl w:val="0"/>
          <w:numId w:val="25"/>
        </w:numPr>
        <w:ind w:hanging="513"/>
        <w:jc w:val="both"/>
        <w:rPr>
          <w:rFonts w:ascii="Times New Roman" w:hAnsi="Times New Roman" w:cs="Times New Roman"/>
        </w:rPr>
      </w:pPr>
      <w:r w:rsidRPr="0032613E">
        <w:rPr>
          <w:rFonts w:ascii="Times New Roman" w:hAnsi="Times New Roman" w:cs="Times New Roman"/>
        </w:rPr>
        <w:t>Endorse</w:t>
      </w:r>
      <w:r w:rsidR="000B448C">
        <w:rPr>
          <w:rFonts w:ascii="Times New Roman" w:hAnsi="Times New Roman" w:cs="Times New Roman"/>
        </w:rPr>
        <w:t>d</w:t>
      </w:r>
      <w:r w:rsidRPr="0032613E">
        <w:rPr>
          <w:rFonts w:ascii="Times New Roman" w:hAnsi="Times New Roman" w:cs="Times New Roman"/>
        </w:rPr>
        <w:t xml:space="preserve"> the amendments</w:t>
      </w:r>
      <w:r w:rsidR="000B448C">
        <w:rPr>
          <w:rFonts w:ascii="Times New Roman" w:hAnsi="Times New Roman" w:cs="Times New Roman"/>
        </w:rPr>
        <w:t xml:space="preserve"> and updates </w:t>
      </w:r>
      <w:r w:rsidRPr="0032613E">
        <w:rPr>
          <w:rFonts w:ascii="Times New Roman" w:hAnsi="Times New Roman" w:cs="Times New Roman"/>
        </w:rPr>
        <w:t xml:space="preserve">to the PCREEE’s NFIs and THs contacts. </w:t>
      </w:r>
    </w:p>
    <w:p w14:paraId="30B35751" w14:textId="6CB70F40" w:rsidR="00596566" w:rsidRPr="0032613E" w:rsidRDefault="00596566" w:rsidP="00696455">
      <w:pPr>
        <w:pStyle w:val="ListParagraph"/>
        <w:numPr>
          <w:ilvl w:val="0"/>
          <w:numId w:val="25"/>
        </w:numPr>
        <w:ind w:hanging="513"/>
        <w:jc w:val="both"/>
        <w:rPr>
          <w:rFonts w:ascii="Times New Roman" w:hAnsi="Times New Roman" w:cs="Times New Roman"/>
        </w:rPr>
      </w:pPr>
      <w:r w:rsidRPr="0032613E">
        <w:rPr>
          <w:rFonts w:ascii="Times New Roman" w:hAnsi="Times New Roman" w:cs="Times New Roman"/>
        </w:rPr>
        <w:t xml:space="preserve">Encouraged PCREEE to </w:t>
      </w:r>
      <w:r w:rsidR="000B448C">
        <w:rPr>
          <w:rFonts w:ascii="Times New Roman" w:hAnsi="Times New Roman" w:cs="Times New Roman"/>
        </w:rPr>
        <w:t xml:space="preserve">strengthen and foster new partnerships through formalizing </w:t>
      </w:r>
      <w:r w:rsidRPr="0032613E">
        <w:rPr>
          <w:rFonts w:ascii="Times New Roman" w:hAnsi="Times New Roman" w:cs="Times New Roman"/>
        </w:rPr>
        <w:t xml:space="preserve">relationships with ISA, IEA and other partners by way of signing MoUs and similar official documents. </w:t>
      </w:r>
    </w:p>
    <w:p w14:paraId="6B299052" w14:textId="45D0F77F" w:rsidR="00596566" w:rsidRPr="0032613E" w:rsidRDefault="00596566" w:rsidP="00696455">
      <w:pPr>
        <w:pStyle w:val="ListParagraph"/>
        <w:numPr>
          <w:ilvl w:val="0"/>
          <w:numId w:val="25"/>
        </w:numPr>
        <w:ind w:hanging="513"/>
        <w:jc w:val="both"/>
        <w:rPr>
          <w:rFonts w:ascii="Times New Roman" w:hAnsi="Times New Roman" w:cs="Times New Roman"/>
        </w:rPr>
      </w:pPr>
      <w:r w:rsidRPr="0032613E">
        <w:rPr>
          <w:rFonts w:ascii="Times New Roman" w:hAnsi="Times New Roman" w:cs="Times New Roman"/>
        </w:rPr>
        <w:t>Acknowledge</w:t>
      </w:r>
      <w:r w:rsidR="00B80B6F">
        <w:rPr>
          <w:rFonts w:ascii="Times New Roman" w:hAnsi="Times New Roman" w:cs="Times New Roman"/>
        </w:rPr>
        <w:t>d</w:t>
      </w:r>
      <w:r w:rsidRPr="0032613E">
        <w:rPr>
          <w:rFonts w:ascii="Times New Roman" w:hAnsi="Times New Roman" w:cs="Times New Roman"/>
        </w:rPr>
        <w:t xml:space="preserve"> SPC’s current effort to modernise its Staff Regulations and Policies in order to achieve its Strategic Plan's organisational objective to enhance the capabilities of </w:t>
      </w:r>
      <w:r w:rsidR="007418D1">
        <w:rPr>
          <w:rFonts w:ascii="Times New Roman" w:hAnsi="Times New Roman" w:cs="Times New Roman"/>
        </w:rPr>
        <w:t xml:space="preserve">its </w:t>
      </w:r>
      <w:r w:rsidRPr="0032613E">
        <w:rPr>
          <w:rFonts w:ascii="Times New Roman" w:hAnsi="Times New Roman" w:cs="Times New Roman"/>
        </w:rPr>
        <w:t xml:space="preserve"> people systems and processes. </w:t>
      </w:r>
    </w:p>
    <w:p w14:paraId="57FBC017" w14:textId="17AF4783" w:rsidR="00326213" w:rsidRDefault="00596566" w:rsidP="00696455">
      <w:pPr>
        <w:pStyle w:val="ListParagraph"/>
        <w:numPr>
          <w:ilvl w:val="0"/>
          <w:numId w:val="25"/>
        </w:numPr>
        <w:spacing w:after="160"/>
        <w:ind w:hanging="513"/>
        <w:rPr>
          <w:rFonts w:ascii="Times New Roman" w:hAnsi="Times New Roman" w:cs="Times New Roman"/>
        </w:rPr>
      </w:pPr>
      <w:r w:rsidRPr="0032613E">
        <w:rPr>
          <w:rFonts w:ascii="Times New Roman" w:hAnsi="Times New Roman" w:cs="Times New Roman"/>
        </w:rPr>
        <w:t>Note</w:t>
      </w:r>
      <w:r w:rsidR="00B80B6F">
        <w:rPr>
          <w:rFonts w:ascii="Times New Roman" w:hAnsi="Times New Roman" w:cs="Times New Roman"/>
        </w:rPr>
        <w:t>d</w:t>
      </w:r>
      <w:r w:rsidRPr="0032613E">
        <w:rPr>
          <w:rFonts w:ascii="Times New Roman" w:hAnsi="Times New Roman" w:cs="Times New Roman"/>
        </w:rPr>
        <w:t xml:space="preserve"> the staffing structure and the </w:t>
      </w:r>
      <w:r w:rsidR="00326213">
        <w:rPr>
          <w:rFonts w:ascii="Times New Roman" w:hAnsi="Times New Roman" w:cs="Times New Roman"/>
        </w:rPr>
        <w:t xml:space="preserve">recruitment of  </w:t>
      </w:r>
      <w:r w:rsidR="00326213" w:rsidRPr="0032613E">
        <w:rPr>
          <w:rFonts w:ascii="Times New Roman" w:hAnsi="Times New Roman" w:cs="Times New Roman"/>
        </w:rPr>
        <w:t xml:space="preserve">the next PIJP has been advertised on the PCREEE/SPC website and encouraged member countries to apply. </w:t>
      </w:r>
    </w:p>
    <w:p w14:paraId="747B75DA" w14:textId="3A572742" w:rsidR="00596566" w:rsidRPr="0032613E" w:rsidRDefault="00596566" w:rsidP="00696455">
      <w:pPr>
        <w:pStyle w:val="ListParagraph"/>
        <w:numPr>
          <w:ilvl w:val="0"/>
          <w:numId w:val="25"/>
        </w:numPr>
        <w:ind w:hanging="513"/>
        <w:jc w:val="both"/>
        <w:rPr>
          <w:rFonts w:ascii="Times New Roman" w:hAnsi="Times New Roman" w:cs="Times New Roman"/>
        </w:rPr>
      </w:pPr>
      <w:r w:rsidRPr="0032613E">
        <w:rPr>
          <w:rFonts w:ascii="Times New Roman" w:hAnsi="Times New Roman" w:cs="Times New Roman"/>
        </w:rPr>
        <w:t>Note</w:t>
      </w:r>
      <w:r w:rsidR="00B80B6F">
        <w:rPr>
          <w:rFonts w:ascii="Times New Roman" w:hAnsi="Times New Roman" w:cs="Times New Roman"/>
        </w:rPr>
        <w:t>d</w:t>
      </w:r>
      <w:r w:rsidRPr="0032613E">
        <w:rPr>
          <w:rFonts w:ascii="Times New Roman" w:hAnsi="Times New Roman" w:cs="Times New Roman"/>
        </w:rPr>
        <w:t xml:space="preserve"> the 4th P</w:t>
      </w:r>
      <w:r w:rsidR="00B80B6F">
        <w:rPr>
          <w:rFonts w:ascii="Times New Roman" w:hAnsi="Times New Roman" w:cs="Times New Roman"/>
        </w:rPr>
        <w:t xml:space="preserve">acific </w:t>
      </w:r>
      <w:r w:rsidRPr="0032613E">
        <w:rPr>
          <w:rFonts w:ascii="Times New Roman" w:hAnsi="Times New Roman" w:cs="Times New Roman"/>
        </w:rPr>
        <w:t>E</w:t>
      </w:r>
      <w:r w:rsidR="00B80B6F">
        <w:rPr>
          <w:rFonts w:ascii="Times New Roman" w:hAnsi="Times New Roman" w:cs="Times New Roman"/>
        </w:rPr>
        <w:t xml:space="preserve">nergy and </w:t>
      </w:r>
      <w:r w:rsidRPr="0032613E">
        <w:rPr>
          <w:rFonts w:ascii="Times New Roman" w:hAnsi="Times New Roman" w:cs="Times New Roman"/>
        </w:rPr>
        <w:t>T</w:t>
      </w:r>
      <w:r w:rsidR="00B80B6F">
        <w:rPr>
          <w:rFonts w:ascii="Times New Roman" w:hAnsi="Times New Roman" w:cs="Times New Roman"/>
        </w:rPr>
        <w:t xml:space="preserve">ransport </w:t>
      </w:r>
      <w:r w:rsidRPr="0032613E">
        <w:rPr>
          <w:rFonts w:ascii="Times New Roman" w:hAnsi="Times New Roman" w:cs="Times New Roman"/>
        </w:rPr>
        <w:t>M</w:t>
      </w:r>
      <w:r w:rsidR="00B80B6F">
        <w:rPr>
          <w:rFonts w:ascii="Times New Roman" w:hAnsi="Times New Roman" w:cs="Times New Roman"/>
        </w:rPr>
        <w:t xml:space="preserve">inisters </w:t>
      </w:r>
      <w:r w:rsidRPr="0032613E">
        <w:rPr>
          <w:rFonts w:ascii="Times New Roman" w:hAnsi="Times New Roman" w:cs="Times New Roman"/>
        </w:rPr>
        <w:t>M</w:t>
      </w:r>
      <w:r w:rsidR="00B80B6F">
        <w:rPr>
          <w:rFonts w:ascii="Times New Roman" w:hAnsi="Times New Roman" w:cs="Times New Roman"/>
        </w:rPr>
        <w:t>eeting</w:t>
      </w:r>
      <w:r w:rsidRPr="0032613E">
        <w:rPr>
          <w:rFonts w:ascii="Times New Roman" w:hAnsi="Times New Roman" w:cs="Times New Roman"/>
        </w:rPr>
        <w:t xml:space="preserve"> decision on PCREEE’s fund raising effort. </w:t>
      </w:r>
    </w:p>
    <w:p w14:paraId="3F651F6F" w14:textId="3C89F16F" w:rsidR="00596566" w:rsidRPr="0032613E" w:rsidRDefault="00596566" w:rsidP="00696455">
      <w:pPr>
        <w:pStyle w:val="ListParagraph"/>
        <w:numPr>
          <w:ilvl w:val="0"/>
          <w:numId w:val="25"/>
        </w:numPr>
        <w:ind w:hanging="513"/>
        <w:jc w:val="both"/>
        <w:rPr>
          <w:rFonts w:ascii="Times New Roman" w:hAnsi="Times New Roman" w:cs="Times New Roman"/>
        </w:rPr>
      </w:pPr>
      <w:r w:rsidRPr="0032613E">
        <w:rPr>
          <w:rFonts w:ascii="Times New Roman" w:hAnsi="Times New Roman" w:cs="Times New Roman"/>
        </w:rPr>
        <w:t>Note</w:t>
      </w:r>
      <w:r w:rsidR="00B80B6F">
        <w:rPr>
          <w:rFonts w:ascii="Times New Roman" w:hAnsi="Times New Roman" w:cs="Times New Roman"/>
        </w:rPr>
        <w:t>d</w:t>
      </w:r>
      <w:r w:rsidRPr="0032613E">
        <w:rPr>
          <w:rFonts w:ascii="Times New Roman" w:hAnsi="Times New Roman" w:cs="Times New Roman"/>
        </w:rPr>
        <w:t xml:space="preserve"> PCREEE’s hosting of interns and encouraged member countries and partners to use the Centre as a base for training, research, internships and etc.</w:t>
      </w:r>
    </w:p>
    <w:p w14:paraId="3FBB54AB" w14:textId="5C6103C3" w:rsidR="001E7B37" w:rsidRPr="003E66AF" w:rsidRDefault="003E66AF" w:rsidP="003E66AF">
      <w:pPr>
        <w:ind w:left="567" w:hanging="567"/>
        <w:jc w:val="both"/>
        <w:rPr>
          <w:rFonts w:ascii="Times New Roman" w:hAnsi="Times New Roman" w:cs="Times New Roman"/>
          <w:b/>
          <w:iCs/>
        </w:rPr>
      </w:pPr>
      <w:r w:rsidRPr="003E66AF">
        <w:rPr>
          <w:rFonts w:ascii="Times New Roman" w:hAnsi="Times New Roman" w:cs="Times New Roman"/>
          <w:b/>
          <w:iCs/>
        </w:rPr>
        <w:t xml:space="preserve">D. </w:t>
      </w:r>
      <w:r w:rsidRPr="003E66AF">
        <w:rPr>
          <w:rFonts w:ascii="Times New Roman" w:hAnsi="Times New Roman" w:cs="Times New Roman"/>
          <w:b/>
          <w:iCs/>
        </w:rPr>
        <w:tab/>
      </w:r>
      <w:r w:rsidR="001E7B37" w:rsidRPr="003E66AF">
        <w:rPr>
          <w:rFonts w:ascii="Times New Roman" w:hAnsi="Times New Roman" w:cs="Times New Roman"/>
          <w:b/>
          <w:iCs/>
        </w:rPr>
        <w:t>PCREEE’</w:t>
      </w:r>
      <w:r w:rsidR="005C2324">
        <w:rPr>
          <w:rFonts w:ascii="Times New Roman" w:hAnsi="Times New Roman" w:cs="Times New Roman"/>
          <w:b/>
          <w:iCs/>
        </w:rPr>
        <w:t>s</w:t>
      </w:r>
      <w:r w:rsidR="001E7B37" w:rsidRPr="003E66AF">
        <w:rPr>
          <w:rFonts w:ascii="Times New Roman" w:hAnsi="Times New Roman" w:cs="Times New Roman"/>
          <w:b/>
          <w:iCs/>
        </w:rPr>
        <w:t xml:space="preserve"> </w:t>
      </w:r>
      <w:r w:rsidR="005E16CB" w:rsidRPr="003E66AF">
        <w:rPr>
          <w:rFonts w:ascii="Times New Roman" w:hAnsi="Times New Roman" w:cs="Times New Roman"/>
          <w:b/>
          <w:iCs/>
        </w:rPr>
        <w:t>Technical Structure</w:t>
      </w:r>
    </w:p>
    <w:p w14:paraId="18DC7E85" w14:textId="393D1E6D" w:rsidR="00F14AF4" w:rsidRPr="0032613E" w:rsidRDefault="00E015D2" w:rsidP="009A5876">
      <w:pPr>
        <w:jc w:val="both"/>
        <w:rPr>
          <w:rFonts w:ascii="Times New Roman" w:hAnsi="Times New Roman" w:cs="Times New Roman"/>
          <w:bCs/>
          <w:i/>
          <w:iCs/>
        </w:rPr>
      </w:pPr>
      <w:r>
        <w:rPr>
          <w:rFonts w:ascii="Times New Roman" w:hAnsi="Times New Roman" w:cs="Times New Roman"/>
          <w:bCs/>
          <w:iCs/>
        </w:rPr>
        <w:t xml:space="preserve">On the PCREEE’s </w:t>
      </w:r>
      <w:r w:rsidR="00F962B9">
        <w:rPr>
          <w:rFonts w:ascii="Times New Roman" w:hAnsi="Times New Roman" w:cs="Times New Roman"/>
          <w:bCs/>
          <w:iCs/>
        </w:rPr>
        <w:t xml:space="preserve">technical </w:t>
      </w:r>
      <w:r>
        <w:rPr>
          <w:rFonts w:ascii="Times New Roman" w:hAnsi="Times New Roman" w:cs="Times New Roman"/>
          <w:bCs/>
          <w:iCs/>
        </w:rPr>
        <w:t xml:space="preserve">structure, the SC4:  </w:t>
      </w:r>
    </w:p>
    <w:p w14:paraId="5EE01D79" w14:textId="667C4AA4" w:rsidR="001E7B37" w:rsidRPr="0032613E" w:rsidRDefault="001E7B37" w:rsidP="00696455">
      <w:pPr>
        <w:pStyle w:val="ListParagraph"/>
        <w:numPr>
          <w:ilvl w:val="0"/>
          <w:numId w:val="20"/>
        </w:numPr>
        <w:spacing w:after="160"/>
        <w:jc w:val="both"/>
        <w:rPr>
          <w:rFonts w:ascii="Times New Roman" w:hAnsi="Times New Roman" w:cs="Times New Roman"/>
        </w:rPr>
      </w:pPr>
      <w:r w:rsidRPr="0032613E">
        <w:rPr>
          <w:rFonts w:ascii="Times New Roman" w:hAnsi="Times New Roman" w:cs="Times New Roman"/>
        </w:rPr>
        <w:t>Note</w:t>
      </w:r>
      <w:r w:rsidR="00E015D2">
        <w:rPr>
          <w:rFonts w:ascii="Times New Roman" w:hAnsi="Times New Roman" w:cs="Times New Roman"/>
        </w:rPr>
        <w:t>d</w:t>
      </w:r>
      <w:r w:rsidRPr="0032613E">
        <w:rPr>
          <w:rFonts w:ascii="Times New Roman" w:hAnsi="Times New Roman" w:cs="Times New Roman"/>
        </w:rPr>
        <w:t xml:space="preserve"> the progress of the seven </w:t>
      </w:r>
      <w:r w:rsidR="00E359CD">
        <w:rPr>
          <w:rFonts w:ascii="Times New Roman" w:hAnsi="Times New Roman" w:cs="Times New Roman"/>
        </w:rPr>
        <w:t xml:space="preserve">pipeline </w:t>
      </w:r>
      <w:r w:rsidRPr="0032613E">
        <w:rPr>
          <w:rFonts w:ascii="Times New Roman" w:hAnsi="Times New Roman" w:cs="Times New Roman"/>
        </w:rPr>
        <w:t>projects being developed and supported by the PCREEE</w:t>
      </w:r>
    </w:p>
    <w:p w14:paraId="56D7A1CB" w14:textId="76EE2371" w:rsidR="001E7B37" w:rsidRPr="0032613E" w:rsidRDefault="001E7B37" w:rsidP="00696455">
      <w:pPr>
        <w:pStyle w:val="ListParagraph"/>
        <w:numPr>
          <w:ilvl w:val="0"/>
          <w:numId w:val="20"/>
        </w:numPr>
        <w:spacing w:after="160"/>
        <w:jc w:val="both"/>
        <w:rPr>
          <w:rFonts w:ascii="Times New Roman" w:hAnsi="Times New Roman" w:cs="Times New Roman"/>
        </w:rPr>
      </w:pPr>
      <w:r w:rsidRPr="0032613E">
        <w:rPr>
          <w:rFonts w:ascii="Times New Roman" w:hAnsi="Times New Roman" w:cs="Times New Roman"/>
        </w:rPr>
        <w:t>Note</w:t>
      </w:r>
      <w:r w:rsidR="00E015D2">
        <w:rPr>
          <w:rFonts w:ascii="Times New Roman" w:hAnsi="Times New Roman" w:cs="Times New Roman"/>
        </w:rPr>
        <w:t>d</w:t>
      </w:r>
      <w:r w:rsidRPr="0032613E">
        <w:rPr>
          <w:rFonts w:ascii="Times New Roman" w:hAnsi="Times New Roman" w:cs="Times New Roman"/>
        </w:rPr>
        <w:t xml:space="preserve"> the progress on the national energy dialogues and entrepreneurship workshop</w:t>
      </w:r>
      <w:r w:rsidR="00E359CD">
        <w:rPr>
          <w:rFonts w:ascii="Times New Roman" w:hAnsi="Times New Roman" w:cs="Times New Roman"/>
        </w:rPr>
        <w:t>s</w:t>
      </w:r>
      <w:r w:rsidRPr="0032613E">
        <w:rPr>
          <w:rFonts w:ascii="Times New Roman" w:hAnsi="Times New Roman" w:cs="Times New Roman"/>
        </w:rPr>
        <w:t xml:space="preserve"> </w:t>
      </w:r>
    </w:p>
    <w:p w14:paraId="2966C5BC" w14:textId="3EA37254" w:rsidR="001E7B37" w:rsidRPr="0032613E" w:rsidRDefault="001E7B37" w:rsidP="00696455">
      <w:pPr>
        <w:pStyle w:val="ListParagraph"/>
        <w:numPr>
          <w:ilvl w:val="0"/>
          <w:numId w:val="20"/>
        </w:numPr>
        <w:spacing w:after="160"/>
        <w:jc w:val="both"/>
        <w:rPr>
          <w:rFonts w:ascii="Times New Roman" w:hAnsi="Times New Roman" w:cs="Times New Roman"/>
        </w:rPr>
      </w:pPr>
      <w:r w:rsidRPr="0032613E">
        <w:rPr>
          <w:rFonts w:ascii="Times New Roman" w:hAnsi="Times New Roman" w:cs="Times New Roman"/>
        </w:rPr>
        <w:t>Endorse</w:t>
      </w:r>
      <w:r w:rsidR="00E015D2">
        <w:rPr>
          <w:rFonts w:ascii="Times New Roman" w:hAnsi="Times New Roman" w:cs="Times New Roman"/>
        </w:rPr>
        <w:t>d the conduct of</w:t>
      </w:r>
      <w:r w:rsidRPr="0032613E">
        <w:rPr>
          <w:rFonts w:ascii="Times New Roman" w:hAnsi="Times New Roman" w:cs="Times New Roman"/>
        </w:rPr>
        <w:t xml:space="preserve"> </w:t>
      </w:r>
      <w:r w:rsidR="00F962B9">
        <w:rPr>
          <w:rFonts w:ascii="Times New Roman" w:hAnsi="Times New Roman" w:cs="Times New Roman"/>
        </w:rPr>
        <w:t xml:space="preserve">an Energy Investment Forum </w:t>
      </w:r>
      <w:r w:rsidR="00E015D2">
        <w:rPr>
          <w:rFonts w:ascii="Times New Roman" w:hAnsi="Times New Roman" w:cs="Times New Roman"/>
        </w:rPr>
        <w:t xml:space="preserve">in the </w:t>
      </w:r>
      <w:r w:rsidRPr="0032613E">
        <w:rPr>
          <w:rFonts w:ascii="Times New Roman" w:hAnsi="Times New Roman" w:cs="Times New Roman"/>
        </w:rPr>
        <w:t xml:space="preserve">Solomon Islands and </w:t>
      </w:r>
      <w:r w:rsidR="00F962B9">
        <w:rPr>
          <w:rFonts w:ascii="Times New Roman" w:hAnsi="Times New Roman" w:cs="Times New Roman"/>
        </w:rPr>
        <w:t xml:space="preserve">the conduct of national energy dialogues in American Samoa and </w:t>
      </w:r>
      <w:r w:rsidRPr="0032613E">
        <w:rPr>
          <w:rFonts w:ascii="Times New Roman" w:hAnsi="Times New Roman" w:cs="Times New Roman"/>
        </w:rPr>
        <w:t xml:space="preserve"> </w:t>
      </w:r>
      <w:r w:rsidR="00F962B9">
        <w:rPr>
          <w:rFonts w:ascii="Times New Roman" w:hAnsi="Times New Roman" w:cs="Times New Roman"/>
        </w:rPr>
        <w:t xml:space="preserve">in </w:t>
      </w:r>
      <w:r w:rsidRPr="0032613E">
        <w:rPr>
          <w:rFonts w:ascii="Times New Roman" w:hAnsi="Times New Roman" w:cs="Times New Roman"/>
        </w:rPr>
        <w:t>a country in the North Pacific either Palau, Marshall Islands or FSM</w:t>
      </w:r>
      <w:r w:rsidR="00E359CD">
        <w:rPr>
          <w:rFonts w:ascii="Times New Roman" w:hAnsi="Times New Roman" w:cs="Times New Roman"/>
        </w:rPr>
        <w:t xml:space="preserve"> in 2020</w:t>
      </w:r>
    </w:p>
    <w:p w14:paraId="66BC80BB" w14:textId="1F65C5AD" w:rsidR="001E7B37" w:rsidRPr="0032613E" w:rsidRDefault="001E7B37" w:rsidP="00696455">
      <w:pPr>
        <w:pStyle w:val="ListParagraph"/>
        <w:numPr>
          <w:ilvl w:val="0"/>
          <w:numId w:val="20"/>
        </w:numPr>
        <w:spacing w:after="160"/>
        <w:jc w:val="both"/>
        <w:rPr>
          <w:rFonts w:ascii="Times New Roman" w:hAnsi="Times New Roman" w:cs="Times New Roman"/>
        </w:rPr>
      </w:pPr>
      <w:r w:rsidRPr="0032613E">
        <w:rPr>
          <w:rFonts w:ascii="Times New Roman" w:hAnsi="Times New Roman" w:cs="Times New Roman"/>
        </w:rPr>
        <w:t xml:space="preserve">Noted the Progress </w:t>
      </w:r>
      <w:r w:rsidR="007418D1">
        <w:rPr>
          <w:rFonts w:ascii="Times New Roman" w:hAnsi="Times New Roman" w:cs="Times New Roman"/>
        </w:rPr>
        <w:t xml:space="preserve">with </w:t>
      </w:r>
      <w:r w:rsidRPr="0032613E">
        <w:rPr>
          <w:rFonts w:ascii="Times New Roman" w:hAnsi="Times New Roman" w:cs="Times New Roman"/>
        </w:rPr>
        <w:t xml:space="preserve">the establishment of the Sustainable Energy Industry Associations in the Pacific </w:t>
      </w:r>
      <w:r w:rsidR="00F962B9">
        <w:rPr>
          <w:rFonts w:ascii="Times New Roman" w:hAnsi="Times New Roman" w:cs="Times New Roman"/>
        </w:rPr>
        <w:t>and noted the effort to establish one in the Solomon Is and Vanuatu</w:t>
      </w:r>
    </w:p>
    <w:p w14:paraId="615B610B" w14:textId="1E5D4A6D" w:rsidR="001E7B37" w:rsidRPr="00326213" w:rsidRDefault="001E7B37" w:rsidP="00326213">
      <w:pPr>
        <w:pStyle w:val="ListParagraph"/>
        <w:spacing w:after="160"/>
        <w:ind w:left="1080"/>
        <w:jc w:val="both"/>
        <w:rPr>
          <w:rFonts w:ascii="Times New Roman" w:hAnsi="Times New Roman" w:cs="Times New Roman"/>
        </w:rPr>
      </w:pPr>
      <w:r w:rsidRPr="00326213">
        <w:rPr>
          <w:rFonts w:ascii="Times New Roman" w:hAnsi="Times New Roman" w:cs="Times New Roman"/>
        </w:rPr>
        <w:t>Note</w:t>
      </w:r>
      <w:r w:rsidR="00F962B9">
        <w:rPr>
          <w:rFonts w:ascii="Times New Roman" w:hAnsi="Times New Roman" w:cs="Times New Roman"/>
        </w:rPr>
        <w:t>d</w:t>
      </w:r>
      <w:r w:rsidRPr="00326213">
        <w:rPr>
          <w:rFonts w:ascii="Times New Roman" w:hAnsi="Times New Roman" w:cs="Times New Roman"/>
        </w:rPr>
        <w:t xml:space="preserve"> the PCREEE </w:t>
      </w:r>
      <w:r w:rsidR="00326213" w:rsidRPr="00326213">
        <w:rPr>
          <w:rFonts w:ascii="Times New Roman" w:hAnsi="Times New Roman" w:cs="Times New Roman"/>
        </w:rPr>
        <w:t xml:space="preserve">three </w:t>
      </w:r>
      <w:r w:rsidRPr="00326213">
        <w:rPr>
          <w:rFonts w:ascii="Times New Roman" w:hAnsi="Times New Roman" w:cs="Times New Roman"/>
        </w:rPr>
        <w:t>funding initiatives to promote awareness and private sector participation in Sustainable Energy</w:t>
      </w:r>
      <w:r w:rsidR="00326213" w:rsidRPr="00326213">
        <w:rPr>
          <w:rFonts w:ascii="Times New Roman" w:hAnsi="Times New Roman" w:cs="Times New Roman"/>
        </w:rPr>
        <w:t xml:space="preserve"> and urge</w:t>
      </w:r>
      <w:r w:rsidR="00F962B9">
        <w:rPr>
          <w:rFonts w:ascii="Times New Roman" w:hAnsi="Times New Roman" w:cs="Times New Roman"/>
        </w:rPr>
        <w:t xml:space="preserve">d </w:t>
      </w:r>
      <w:r w:rsidRPr="00326213">
        <w:rPr>
          <w:rFonts w:ascii="Times New Roman" w:hAnsi="Times New Roman" w:cs="Times New Roman"/>
        </w:rPr>
        <w:t>NFIs</w:t>
      </w:r>
      <w:r w:rsidRPr="00326213">
        <w:rPr>
          <w:rFonts w:ascii="Times New Roman" w:hAnsi="Times New Roman" w:cs="Times New Roman"/>
          <w:b/>
          <w:bCs/>
        </w:rPr>
        <w:t xml:space="preserve"> </w:t>
      </w:r>
      <w:r w:rsidRPr="00326213">
        <w:rPr>
          <w:rFonts w:ascii="Times New Roman" w:hAnsi="Times New Roman" w:cs="Times New Roman"/>
        </w:rPr>
        <w:t>&amp; THs to disseminate and promote the three initiatives in Member Countries in the PICTs.</w:t>
      </w:r>
    </w:p>
    <w:p w14:paraId="69321678" w14:textId="7BFD037F" w:rsidR="00F9619E" w:rsidRPr="003E66AF" w:rsidRDefault="003E66AF" w:rsidP="003E66AF">
      <w:pPr>
        <w:spacing w:after="160"/>
        <w:ind w:left="567" w:hanging="567"/>
        <w:jc w:val="both"/>
        <w:rPr>
          <w:rFonts w:ascii="Times New Roman" w:hAnsi="Times New Roman" w:cs="Times New Roman"/>
          <w:b/>
          <w:iCs/>
        </w:rPr>
      </w:pPr>
      <w:r w:rsidRPr="003E66AF">
        <w:rPr>
          <w:rFonts w:ascii="Times New Roman" w:hAnsi="Times New Roman" w:cs="Times New Roman"/>
          <w:b/>
          <w:iCs/>
        </w:rPr>
        <w:t xml:space="preserve">E. </w:t>
      </w:r>
      <w:r w:rsidRPr="003E66AF">
        <w:rPr>
          <w:rFonts w:ascii="Times New Roman" w:hAnsi="Times New Roman" w:cs="Times New Roman"/>
          <w:b/>
          <w:iCs/>
        </w:rPr>
        <w:tab/>
      </w:r>
      <w:r w:rsidR="00F962B9" w:rsidRPr="003E66AF">
        <w:rPr>
          <w:rFonts w:ascii="Times New Roman" w:hAnsi="Times New Roman" w:cs="Times New Roman"/>
          <w:b/>
          <w:iCs/>
        </w:rPr>
        <w:t xml:space="preserve">Capacity Building </w:t>
      </w:r>
    </w:p>
    <w:p w14:paraId="744B75D9" w14:textId="2F46BD18" w:rsidR="00316B38" w:rsidRPr="0032613E" w:rsidRDefault="00F962B9" w:rsidP="00A118A6">
      <w:pPr>
        <w:spacing w:after="160"/>
        <w:jc w:val="both"/>
        <w:rPr>
          <w:rFonts w:ascii="Times New Roman" w:hAnsi="Times New Roman" w:cs="Times New Roman"/>
        </w:rPr>
      </w:pPr>
      <w:r>
        <w:rPr>
          <w:rFonts w:ascii="Times New Roman" w:hAnsi="Times New Roman" w:cs="Times New Roman"/>
          <w:color w:val="000000" w:themeColor="text1"/>
        </w:rPr>
        <w:t xml:space="preserve">On Capacity Building, particularly </w:t>
      </w:r>
      <w:r w:rsidR="00857983">
        <w:rPr>
          <w:rFonts w:ascii="Times New Roman" w:hAnsi="Times New Roman" w:cs="Times New Roman"/>
          <w:color w:val="000000" w:themeColor="text1"/>
        </w:rPr>
        <w:t xml:space="preserve">on the EU PacTVET’s support to the Tonga Energy Roadmap, the SC4:  </w:t>
      </w:r>
    </w:p>
    <w:p w14:paraId="52B624F3" w14:textId="3CB087E6" w:rsidR="00F9619E" w:rsidRPr="0032613E" w:rsidRDefault="00F9619E" w:rsidP="00696455">
      <w:pPr>
        <w:pStyle w:val="ListParagraph"/>
        <w:numPr>
          <w:ilvl w:val="0"/>
          <w:numId w:val="22"/>
        </w:numPr>
        <w:ind w:hanging="513"/>
        <w:jc w:val="both"/>
        <w:rPr>
          <w:rFonts w:ascii="Times New Roman" w:hAnsi="Times New Roman" w:cs="Times New Roman"/>
        </w:rPr>
      </w:pPr>
      <w:r w:rsidRPr="0032613E">
        <w:rPr>
          <w:rFonts w:ascii="Times New Roman" w:hAnsi="Times New Roman" w:cs="Times New Roman"/>
        </w:rPr>
        <w:t>Note</w:t>
      </w:r>
      <w:r w:rsidR="00857983">
        <w:rPr>
          <w:rFonts w:ascii="Times New Roman" w:hAnsi="Times New Roman" w:cs="Times New Roman"/>
        </w:rPr>
        <w:t>d that</w:t>
      </w:r>
      <w:r w:rsidRPr="0032613E">
        <w:rPr>
          <w:rFonts w:ascii="Times New Roman" w:hAnsi="Times New Roman" w:cs="Times New Roman"/>
        </w:rPr>
        <w:t xml:space="preserve"> the final date for the EU-PacTVET project implementation is 30 August 20</w:t>
      </w:r>
      <w:r w:rsidR="00E359CD">
        <w:rPr>
          <w:rFonts w:ascii="Times New Roman" w:hAnsi="Times New Roman" w:cs="Times New Roman"/>
        </w:rPr>
        <w:t>20</w:t>
      </w:r>
      <w:r w:rsidRPr="0032613E">
        <w:rPr>
          <w:rFonts w:ascii="Times New Roman" w:hAnsi="Times New Roman" w:cs="Times New Roman"/>
        </w:rPr>
        <w:t>.</w:t>
      </w:r>
    </w:p>
    <w:p w14:paraId="30B46AB3" w14:textId="363E3799" w:rsidR="00F9619E" w:rsidRPr="0032613E" w:rsidRDefault="00F9619E" w:rsidP="00696455">
      <w:pPr>
        <w:pStyle w:val="ListParagraph"/>
        <w:numPr>
          <w:ilvl w:val="0"/>
          <w:numId w:val="22"/>
        </w:numPr>
        <w:ind w:hanging="513"/>
        <w:jc w:val="both"/>
        <w:rPr>
          <w:rFonts w:ascii="Times New Roman" w:hAnsi="Times New Roman" w:cs="Times New Roman"/>
        </w:rPr>
      </w:pPr>
      <w:r w:rsidRPr="0032613E">
        <w:rPr>
          <w:rFonts w:ascii="Times New Roman" w:hAnsi="Times New Roman" w:cs="Times New Roman"/>
        </w:rPr>
        <w:t>Note</w:t>
      </w:r>
      <w:r w:rsidR="00857983">
        <w:rPr>
          <w:rFonts w:ascii="Times New Roman" w:hAnsi="Times New Roman" w:cs="Times New Roman"/>
        </w:rPr>
        <w:t>d</w:t>
      </w:r>
      <w:r w:rsidRPr="0032613E">
        <w:rPr>
          <w:rFonts w:ascii="Times New Roman" w:hAnsi="Times New Roman" w:cs="Times New Roman"/>
        </w:rPr>
        <w:t xml:space="preserve"> the </w:t>
      </w:r>
      <w:r w:rsidR="00857983">
        <w:rPr>
          <w:rFonts w:ascii="Times New Roman" w:hAnsi="Times New Roman" w:cs="Times New Roman"/>
        </w:rPr>
        <w:t xml:space="preserve">rather slow </w:t>
      </w:r>
      <w:r w:rsidRPr="0032613E">
        <w:rPr>
          <w:rFonts w:ascii="Times New Roman" w:hAnsi="Times New Roman" w:cs="Times New Roman"/>
        </w:rPr>
        <w:t xml:space="preserve">progress of the EU-PacTVET project in Tonga and </w:t>
      </w:r>
      <w:r w:rsidR="00326213">
        <w:rPr>
          <w:rFonts w:ascii="Times New Roman" w:hAnsi="Times New Roman" w:cs="Times New Roman"/>
        </w:rPr>
        <w:t>the required urgency for project deliveries</w:t>
      </w:r>
    </w:p>
    <w:p w14:paraId="146E2880" w14:textId="3347B124" w:rsidR="00F9619E" w:rsidRPr="0032613E" w:rsidRDefault="00857983" w:rsidP="00696455">
      <w:pPr>
        <w:pStyle w:val="ListParagraph"/>
        <w:numPr>
          <w:ilvl w:val="0"/>
          <w:numId w:val="22"/>
        </w:numPr>
        <w:ind w:hanging="513"/>
        <w:jc w:val="both"/>
        <w:rPr>
          <w:rFonts w:ascii="Times New Roman" w:hAnsi="Times New Roman" w:cs="Times New Roman"/>
        </w:rPr>
      </w:pPr>
      <w:r>
        <w:rPr>
          <w:rFonts w:ascii="Times New Roman" w:hAnsi="Times New Roman" w:cs="Times New Roman"/>
        </w:rPr>
        <w:t xml:space="preserve">Acknowledged the </w:t>
      </w:r>
      <w:r w:rsidR="00F9619E" w:rsidRPr="0032613E">
        <w:rPr>
          <w:rFonts w:ascii="Times New Roman" w:hAnsi="Times New Roman" w:cs="Times New Roman"/>
        </w:rPr>
        <w:t>PCREEE</w:t>
      </w:r>
      <w:r>
        <w:rPr>
          <w:rFonts w:ascii="Times New Roman" w:hAnsi="Times New Roman" w:cs="Times New Roman"/>
        </w:rPr>
        <w:t xml:space="preserve">’s support </w:t>
      </w:r>
      <w:r w:rsidR="00F9619E" w:rsidRPr="0032613E">
        <w:rPr>
          <w:rFonts w:ascii="Times New Roman" w:hAnsi="Times New Roman" w:cs="Times New Roman"/>
        </w:rPr>
        <w:t>to  the implementation of the PacTVET project in Tonga</w:t>
      </w:r>
      <w:r>
        <w:rPr>
          <w:rFonts w:ascii="Times New Roman" w:hAnsi="Times New Roman" w:cs="Times New Roman"/>
        </w:rPr>
        <w:t xml:space="preserve"> and the possible continuation of the technical assistance after the end of the PacTVET in September 2020. </w:t>
      </w:r>
      <w:r w:rsidR="00F9619E" w:rsidRPr="0032613E">
        <w:rPr>
          <w:rFonts w:ascii="Times New Roman" w:hAnsi="Times New Roman" w:cs="Times New Roman"/>
        </w:rPr>
        <w:t xml:space="preserve"> </w:t>
      </w:r>
    </w:p>
    <w:p w14:paraId="5F65E2FD" w14:textId="7E1A9468" w:rsidR="005E716D" w:rsidRPr="005E16CB" w:rsidRDefault="003E66AF" w:rsidP="003E66AF">
      <w:pPr>
        <w:ind w:left="567" w:hanging="567"/>
        <w:jc w:val="both"/>
        <w:rPr>
          <w:rFonts w:ascii="Times New Roman" w:hAnsi="Times New Roman" w:cs="Times New Roman"/>
          <w:b/>
          <w:bCs/>
          <w:color w:val="000000" w:themeColor="text1"/>
        </w:rPr>
      </w:pPr>
      <w:r w:rsidRPr="005E16CB">
        <w:rPr>
          <w:rFonts w:ascii="Times New Roman" w:hAnsi="Times New Roman" w:cs="Times New Roman"/>
          <w:b/>
          <w:bCs/>
          <w:color w:val="000000" w:themeColor="text1"/>
        </w:rPr>
        <w:t xml:space="preserve">F. </w:t>
      </w:r>
      <w:r w:rsidRPr="005E16CB">
        <w:rPr>
          <w:rFonts w:ascii="Times New Roman" w:hAnsi="Times New Roman" w:cs="Times New Roman"/>
          <w:b/>
          <w:bCs/>
          <w:color w:val="000000" w:themeColor="text1"/>
        </w:rPr>
        <w:tab/>
        <w:t>Global Network – Sustainable Energy Centres initiatives and other initiatives</w:t>
      </w:r>
    </w:p>
    <w:p w14:paraId="11527D26" w14:textId="32FCF137" w:rsidR="005E16CB" w:rsidRDefault="005E16CB" w:rsidP="005E16CB">
      <w:pPr>
        <w:pStyle w:val="ListParagraph"/>
        <w:ind w:left="1134" w:hanging="850"/>
        <w:jc w:val="both"/>
        <w:rPr>
          <w:rFonts w:ascii="Times New Roman" w:hAnsi="Times New Roman" w:cs="Times New Roman"/>
          <w:bCs/>
          <w:iCs/>
        </w:rPr>
      </w:pPr>
      <w:r>
        <w:rPr>
          <w:rFonts w:ascii="Times New Roman" w:hAnsi="Times New Roman" w:cs="Times New Roman"/>
          <w:bCs/>
          <w:iCs/>
        </w:rPr>
        <w:t>The SC4:</w:t>
      </w:r>
    </w:p>
    <w:p w14:paraId="5BD5EB64" w14:textId="3C0AB1D4" w:rsidR="005E16CB" w:rsidRDefault="005E16CB" w:rsidP="005E16CB">
      <w:pPr>
        <w:pStyle w:val="ListParagraph"/>
        <w:ind w:left="1134" w:hanging="850"/>
        <w:jc w:val="both"/>
        <w:rPr>
          <w:rFonts w:ascii="Times New Roman" w:hAnsi="Times New Roman" w:cs="Times New Roman"/>
          <w:bCs/>
          <w:iCs/>
        </w:rPr>
      </w:pPr>
      <w:r w:rsidRPr="005E16CB">
        <w:rPr>
          <w:rFonts w:ascii="Times New Roman" w:hAnsi="Times New Roman" w:cs="Times New Roman"/>
          <w:bCs/>
          <w:iCs/>
        </w:rPr>
        <w:t xml:space="preserve">i. </w:t>
      </w:r>
      <w:r>
        <w:rPr>
          <w:rFonts w:ascii="Times New Roman" w:hAnsi="Times New Roman" w:cs="Times New Roman"/>
          <w:bCs/>
          <w:iCs/>
        </w:rPr>
        <w:tab/>
        <w:t>acknowledged UNIDO’s effort to establishment the global network of regional sustainable energy centres</w:t>
      </w:r>
    </w:p>
    <w:p w14:paraId="0154D395" w14:textId="38B96BC8" w:rsidR="005E16CB" w:rsidRDefault="005E16CB" w:rsidP="005E16CB">
      <w:pPr>
        <w:pStyle w:val="ListParagraph"/>
        <w:ind w:left="1134" w:hanging="850"/>
        <w:jc w:val="both"/>
        <w:rPr>
          <w:rFonts w:ascii="Times New Roman" w:hAnsi="Times New Roman" w:cs="Times New Roman"/>
          <w:bCs/>
          <w:iCs/>
        </w:rPr>
      </w:pPr>
      <w:r>
        <w:rPr>
          <w:rFonts w:ascii="Times New Roman" w:hAnsi="Times New Roman" w:cs="Times New Roman"/>
          <w:bCs/>
          <w:iCs/>
        </w:rPr>
        <w:t xml:space="preserve">ii. </w:t>
      </w:r>
      <w:r>
        <w:rPr>
          <w:rFonts w:ascii="Times New Roman" w:hAnsi="Times New Roman" w:cs="Times New Roman"/>
          <w:bCs/>
          <w:iCs/>
        </w:rPr>
        <w:tab/>
        <w:t xml:space="preserve">noted the mission, vision and functions of the GN-SEC platform </w:t>
      </w:r>
    </w:p>
    <w:p w14:paraId="611F3BF1" w14:textId="0584CCE4" w:rsidR="001E7B37" w:rsidRPr="005C2324" w:rsidRDefault="003E66AF" w:rsidP="005C2324">
      <w:pPr>
        <w:jc w:val="both"/>
        <w:rPr>
          <w:rFonts w:ascii="Times New Roman" w:hAnsi="Times New Roman" w:cs="Times New Roman"/>
          <w:b/>
          <w:iCs/>
        </w:rPr>
      </w:pPr>
      <w:r w:rsidRPr="005C2324">
        <w:rPr>
          <w:rFonts w:ascii="Times New Roman" w:hAnsi="Times New Roman" w:cs="Times New Roman"/>
          <w:b/>
          <w:iCs/>
        </w:rPr>
        <w:t xml:space="preserve">G. </w:t>
      </w:r>
      <w:r w:rsidRPr="005C2324">
        <w:rPr>
          <w:rFonts w:ascii="Times New Roman" w:hAnsi="Times New Roman" w:cs="Times New Roman"/>
          <w:b/>
          <w:iCs/>
        </w:rPr>
        <w:tab/>
      </w:r>
      <w:r w:rsidR="001E7B37" w:rsidRPr="005C2324">
        <w:rPr>
          <w:rFonts w:ascii="Times New Roman" w:hAnsi="Times New Roman" w:cs="Times New Roman"/>
          <w:b/>
          <w:iCs/>
        </w:rPr>
        <w:t>Annual Work Plan &amp; Budget</w:t>
      </w:r>
    </w:p>
    <w:p w14:paraId="1DB392A7" w14:textId="60DE6644" w:rsidR="001E7B37" w:rsidRPr="0032613E" w:rsidRDefault="00CF7432" w:rsidP="00696455">
      <w:pPr>
        <w:pStyle w:val="ListParagraph"/>
        <w:numPr>
          <w:ilvl w:val="0"/>
          <w:numId w:val="8"/>
        </w:numPr>
        <w:jc w:val="both"/>
        <w:rPr>
          <w:rFonts w:ascii="Times New Roman" w:hAnsi="Times New Roman" w:cs="Times New Roman"/>
        </w:rPr>
      </w:pPr>
      <w:r>
        <w:rPr>
          <w:rFonts w:ascii="Times New Roman" w:hAnsi="Times New Roman" w:cs="Times New Roman"/>
          <w:bCs/>
          <w:color w:val="000000" w:themeColor="text1"/>
        </w:rPr>
        <w:t xml:space="preserve">The SC4: </w:t>
      </w:r>
      <w:r w:rsidR="001E7B37" w:rsidRPr="0032613E">
        <w:rPr>
          <w:rFonts w:ascii="Times New Roman" w:hAnsi="Times New Roman" w:cs="Times New Roman"/>
        </w:rPr>
        <w:t>Welcome</w:t>
      </w:r>
      <w:r w:rsidR="003E66AF">
        <w:rPr>
          <w:rFonts w:ascii="Times New Roman" w:hAnsi="Times New Roman" w:cs="Times New Roman"/>
        </w:rPr>
        <w:t>d</w:t>
      </w:r>
      <w:r w:rsidR="001E7B37" w:rsidRPr="0032613E">
        <w:rPr>
          <w:rFonts w:ascii="Times New Roman" w:hAnsi="Times New Roman" w:cs="Times New Roman"/>
        </w:rPr>
        <w:t xml:space="preserve"> the private sector</w:t>
      </w:r>
      <w:r w:rsidR="00326213">
        <w:rPr>
          <w:rFonts w:ascii="Times New Roman" w:hAnsi="Times New Roman" w:cs="Times New Roman"/>
        </w:rPr>
        <w:t>-</w:t>
      </w:r>
      <w:r w:rsidR="001E7B37" w:rsidRPr="0032613E">
        <w:rPr>
          <w:rFonts w:ascii="Times New Roman" w:hAnsi="Times New Roman" w:cs="Times New Roman"/>
        </w:rPr>
        <w:t>focused workplan and budget for 20</w:t>
      </w:r>
      <w:r w:rsidR="0090399A">
        <w:rPr>
          <w:rFonts w:ascii="Times New Roman" w:hAnsi="Times New Roman" w:cs="Times New Roman"/>
        </w:rPr>
        <w:t>2</w:t>
      </w:r>
      <w:r w:rsidR="000B497B" w:rsidRPr="0032613E">
        <w:rPr>
          <w:rFonts w:ascii="Times New Roman" w:hAnsi="Times New Roman" w:cs="Times New Roman"/>
        </w:rPr>
        <w:t>0</w:t>
      </w:r>
      <w:r w:rsidR="001E7B37" w:rsidRPr="0032613E">
        <w:rPr>
          <w:rFonts w:ascii="Times New Roman" w:hAnsi="Times New Roman" w:cs="Times New Roman"/>
        </w:rPr>
        <w:t>.</w:t>
      </w:r>
    </w:p>
    <w:p w14:paraId="6E1A5136" w14:textId="379AC1A9" w:rsidR="000C4851" w:rsidRPr="0032613E" w:rsidRDefault="001E7B37" w:rsidP="00696455">
      <w:pPr>
        <w:pStyle w:val="ListParagraph"/>
        <w:numPr>
          <w:ilvl w:val="0"/>
          <w:numId w:val="8"/>
        </w:numPr>
        <w:jc w:val="both"/>
        <w:rPr>
          <w:rFonts w:ascii="Times New Roman" w:hAnsi="Times New Roman" w:cs="Times New Roman"/>
        </w:rPr>
      </w:pPr>
      <w:r w:rsidRPr="0032613E">
        <w:rPr>
          <w:rFonts w:ascii="Times New Roman" w:hAnsi="Times New Roman" w:cs="Times New Roman"/>
        </w:rPr>
        <w:t>Endorse</w:t>
      </w:r>
      <w:r w:rsidR="003E66AF">
        <w:rPr>
          <w:rFonts w:ascii="Times New Roman" w:hAnsi="Times New Roman" w:cs="Times New Roman"/>
        </w:rPr>
        <w:t>d</w:t>
      </w:r>
      <w:r w:rsidRPr="0032613E">
        <w:rPr>
          <w:rFonts w:ascii="Times New Roman" w:hAnsi="Times New Roman" w:cs="Times New Roman"/>
        </w:rPr>
        <w:t xml:space="preserve"> the PCREEE 20</w:t>
      </w:r>
      <w:r w:rsidR="000B497B" w:rsidRPr="0032613E">
        <w:rPr>
          <w:rFonts w:ascii="Times New Roman" w:hAnsi="Times New Roman" w:cs="Times New Roman"/>
        </w:rPr>
        <w:t>20</w:t>
      </w:r>
      <w:r w:rsidRPr="0032613E">
        <w:rPr>
          <w:rFonts w:ascii="Times New Roman" w:hAnsi="Times New Roman" w:cs="Times New Roman"/>
        </w:rPr>
        <w:t xml:space="preserve"> W</w:t>
      </w:r>
      <w:r w:rsidR="00750DF8" w:rsidRPr="0032613E">
        <w:rPr>
          <w:rFonts w:ascii="Times New Roman" w:hAnsi="Times New Roman" w:cs="Times New Roman"/>
        </w:rPr>
        <w:t>orkplan and Budget</w:t>
      </w:r>
      <w:r w:rsidR="000B497B" w:rsidRPr="0032613E">
        <w:rPr>
          <w:rFonts w:ascii="Times New Roman" w:hAnsi="Times New Roman" w:cs="Times New Roman"/>
        </w:rPr>
        <w:t xml:space="preserve"> to the amount of </w:t>
      </w:r>
      <w:r w:rsidR="004303C6" w:rsidRPr="0032613E">
        <w:rPr>
          <w:rFonts w:ascii="Times New Roman" w:hAnsi="Times New Roman" w:cs="Times New Roman"/>
        </w:rPr>
        <w:t xml:space="preserve">Euro </w:t>
      </w:r>
      <w:r w:rsidR="005E3533">
        <w:rPr>
          <w:rFonts w:ascii="Times New Roman" w:hAnsi="Times New Roman" w:cs="Times New Roman"/>
        </w:rPr>
        <w:t>692,218 [</w:t>
      </w:r>
      <w:r w:rsidR="004303C6" w:rsidRPr="0032613E">
        <w:rPr>
          <w:rFonts w:ascii="Times New Roman" w:hAnsi="Times New Roman" w:cs="Times New Roman"/>
        </w:rPr>
        <w:t>418,500</w:t>
      </w:r>
      <w:r w:rsidR="000B497B" w:rsidRPr="0032613E">
        <w:rPr>
          <w:rFonts w:ascii="Times New Roman" w:hAnsi="Times New Roman" w:cs="Times New Roman"/>
        </w:rPr>
        <w:t xml:space="preserve"> </w:t>
      </w:r>
      <w:r w:rsidR="005E3533">
        <w:rPr>
          <w:rFonts w:ascii="Times New Roman" w:hAnsi="Times New Roman" w:cs="Times New Roman"/>
        </w:rPr>
        <w:t xml:space="preserve">for operations </w:t>
      </w:r>
      <w:r w:rsidR="00326213">
        <w:rPr>
          <w:rFonts w:ascii="Times New Roman" w:hAnsi="Times New Roman" w:cs="Times New Roman"/>
        </w:rPr>
        <w:t xml:space="preserve">plus 273,718 </w:t>
      </w:r>
      <w:r w:rsidR="000B497B" w:rsidRPr="0032613E">
        <w:rPr>
          <w:rFonts w:ascii="Times New Roman" w:hAnsi="Times New Roman" w:cs="Times New Roman"/>
        </w:rPr>
        <w:t xml:space="preserve">for </w:t>
      </w:r>
      <w:r w:rsidR="005E3533">
        <w:rPr>
          <w:rFonts w:ascii="Times New Roman" w:hAnsi="Times New Roman" w:cs="Times New Roman"/>
        </w:rPr>
        <w:t xml:space="preserve">personnel]. </w:t>
      </w:r>
      <w:r w:rsidR="009A5876" w:rsidRPr="0032613E">
        <w:rPr>
          <w:rFonts w:ascii="Times New Roman" w:hAnsi="Times New Roman" w:cs="Times New Roman"/>
        </w:rPr>
        <w:t xml:space="preserve"> </w:t>
      </w:r>
    </w:p>
    <w:p w14:paraId="1D71101B" w14:textId="77777777" w:rsidR="005C2324" w:rsidRDefault="005C2324" w:rsidP="009A5876">
      <w:pPr>
        <w:pStyle w:val="ListParagraph"/>
        <w:ind w:left="0"/>
        <w:jc w:val="both"/>
        <w:rPr>
          <w:rFonts w:ascii="Times New Roman" w:hAnsi="Times New Roman" w:cs="Times New Roman"/>
          <w:b/>
        </w:rPr>
      </w:pPr>
    </w:p>
    <w:p w14:paraId="5B33A602" w14:textId="2DC5EF10" w:rsidR="000C4851" w:rsidRPr="0032613E" w:rsidRDefault="000C4851" w:rsidP="005C2324">
      <w:pPr>
        <w:pStyle w:val="ListParagraph"/>
        <w:ind w:left="0"/>
        <w:jc w:val="center"/>
        <w:rPr>
          <w:rFonts w:ascii="Times New Roman" w:hAnsi="Times New Roman" w:cs="Times New Roman"/>
          <w:b/>
        </w:rPr>
      </w:pPr>
      <w:r w:rsidRPr="0032613E">
        <w:rPr>
          <w:rFonts w:ascii="Times New Roman" w:hAnsi="Times New Roman" w:cs="Times New Roman"/>
          <w:b/>
        </w:rPr>
        <w:t>END</w:t>
      </w:r>
    </w:p>
    <w:p w14:paraId="34AF935B" w14:textId="4EB4D104" w:rsidR="000C4644" w:rsidRPr="0032613E" w:rsidRDefault="000C4644" w:rsidP="009A5876">
      <w:pPr>
        <w:pStyle w:val="ListParagraph"/>
        <w:ind w:left="0"/>
        <w:jc w:val="both"/>
        <w:rPr>
          <w:rFonts w:ascii="Times New Roman" w:hAnsi="Times New Roman" w:cs="Times New Roman"/>
          <w:b/>
        </w:rPr>
      </w:pPr>
    </w:p>
    <w:p w14:paraId="09C360D2" w14:textId="77777777" w:rsidR="000C4644" w:rsidRPr="0032613E" w:rsidRDefault="000C4644" w:rsidP="009A5876">
      <w:pPr>
        <w:pStyle w:val="ListParagraph"/>
        <w:ind w:left="0"/>
        <w:jc w:val="both"/>
        <w:rPr>
          <w:rFonts w:ascii="Times New Roman" w:hAnsi="Times New Roman" w:cs="Times New Roman"/>
          <w:b/>
        </w:rPr>
      </w:pPr>
    </w:p>
    <w:p w14:paraId="240A7869" w14:textId="77777777" w:rsidR="0074767D" w:rsidRDefault="0074767D" w:rsidP="009A5876">
      <w:pPr>
        <w:rPr>
          <w:rFonts w:ascii="Times New Roman" w:hAnsi="Times New Roman" w:cs="Times New Roman"/>
          <w:b/>
        </w:rPr>
      </w:pPr>
    </w:p>
    <w:p w14:paraId="260D0066" w14:textId="1A0871A8" w:rsidR="0074767D" w:rsidRDefault="0074767D" w:rsidP="009A5876">
      <w:pPr>
        <w:rPr>
          <w:rFonts w:ascii="Times New Roman" w:hAnsi="Times New Roman" w:cs="Times New Roman"/>
          <w:b/>
        </w:rPr>
      </w:pPr>
    </w:p>
    <w:p w14:paraId="50FCED1F" w14:textId="737AE034" w:rsidR="004608F3" w:rsidRDefault="004608F3" w:rsidP="009A5876">
      <w:pPr>
        <w:rPr>
          <w:rFonts w:ascii="Times New Roman" w:hAnsi="Times New Roman" w:cs="Times New Roman"/>
          <w:b/>
        </w:rPr>
      </w:pPr>
    </w:p>
    <w:p w14:paraId="4BF83056" w14:textId="61BBAD36" w:rsidR="004608F3" w:rsidRDefault="004608F3" w:rsidP="009A5876">
      <w:pPr>
        <w:rPr>
          <w:rFonts w:ascii="Times New Roman" w:hAnsi="Times New Roman" w:cs="Times New Roman"/>
          <w:b/>
        </w:rPr>
      </w:pPr>
    </w:p>
    <w:p w14:paraId="77F0E9A0" w14:textId="2E5CAC41" w:rsidR="004608F3" w:rsidRDefault="004608F3" w:rsidP="009A5876">
      <w:pPr>
        <w:rPr>
          <w:rFonts w:ascii="Times New Roman" w:hAnsi="Times New Roman" w:cs="Times New Roman"/>
          <w:b/>
        </w:rPr>
      </w:pPr>
    </w:p>
    <w:p w14:paraId="3448FD59" w14:textId="711EB81D" w:rsidR="004608F3" w:rsidRDefault="004608F3" w:rsidP="009A5876">
      <w:pPr>
        <w:rPr>
          <w:rFonts w:ascii="Times New Roman" w:hAnsi="Times New Roman" w:cs="Times New Roman"/>
          <w:b/>
        </w:rPr>
      </w:pPr>
    </w:p>
    <w:p w14:paraId="428A1DA2" w14:textId="0724E294" w:rsidR="004608F3" w:rsidRDefault="004608F3" w:rsidP="009A5876">
      <w:pPr>
        <w:rPr>
          <w:rFonts w:ascii="Times New Roman" w:hAnsi="Times New Roman" w:cs="Times New Roman"/>
          <w:b/>
        </w:rPr>
      </w:pPr>
    </w:p>
    <w:p w14:paraId="2D14FB05" w14:textId="17731074" w:rsidR="004608F3" w:rsidRDefault="004608F3" w:rsidP="009A5876">
      <w:pPr>
        <w:rPr>
          <w:rFonts w:ascii="Times New Roman" w:hAnsi="Times New Roman" w:cs="Times New Roman"/>
          <w:b/>
        </w:rPr>
      </w:pPr>
    </w:p>
    <w:p w14:paraId="344B01F1" w14:textId="77777777" w:rsidR="004608F3" w:rsidRDefault="004608F3" w:rsidP="009A5876">
      <w:pPr>
        <w:rPr>
          <w:rFonts w:ascii="Times New Roman" w:hAnsi="Times New Roman" w:cs="Times New Roman"/>
          <w:b/>
        </w:rPr>
      </w:pPr>
    </w:p>
    <w:p w14:paraId="24EA2F29" w14:textId="77777777" w:rsidR="0074767D" w:rsidRDefault="0074767D" w:rsidP="009A5876">
      <w:pPr>
        <w:rPr>
          <w:rFonts w:ascii="Times New Roman" w:hAnsi="Times New Roman" w:cs="Times New Roman"/>
          <w:b/>
        </w:rPr>
      </w:pPr>
    </w:p>
    <w:p w14:paraId="250A03DB" w14:textId="0EDCB052" w:rsidR="00E16AB8" w:rsidRDefault="00E16519" w:rsidP="005C2324">
      <w:pPr>
        <w:jc w:val="center"/>
        <w:rPr>
          <w:rFonts w:ascii="Times New Roman" w:hAnsi="Times New Roman" w:cs="Times New Roman"/>
          <w:b/>
        </w:rPr>
      </w:pPr>
      <w:r w:rsidRPr="0032613E">
        <w:rPr>
          <w:rFonts w:ascii="Times New Roman" w:hAnsi="Times New Roman" w:cs="Times New Roman"/>
          <w:b/>
        </w:rPr>
        <w:t>DETAILED MINUTES</w:t>
      </w:r>
    </w:p>
    <w:p w14:paraId="4364E8EB" w14:textId="57FC595F" w:rsidR="005C2324" w:rsidRPr="0032613E" w:rsidRDefault="005C2324" w:rsidP="005C2324">
      <w:pPr>
        <w:jc w:val="center"/>
        <w:rPr>
          <w:rFonts w:ascii="Times New Roman" w:hAnsi="Times New Roman" w:cs="Times New Roman"/>
          <w:b/>
        </w:rPr>
      </w:pPr>
      <w:r>
        <w:rPr>
          <w:rFonts w:ascii="Times New Roman" w:hAnsi="Times New Roman" w:cs="Times New Roman"/>
          <w:b/>
        </w:rPr>
        <w:t xml:space="preserve">The Opening on 2 December 2019 </w:t>
      </w:r>
    </w:p>
    <w:p w14:paraId="727364F8" w14:textId="37C30485" w:rsidR="00D60D9D" w:rsidRPr="0032613E" w:rsidRDefault="00D60D9D" w:rsidP="009A5876">
      <w:pPr>
        <w:rPr>
          <w:rFonts w:ascii="Times New Roman" w:hAnsi="Times New Roman" w:cs="Times New Roman"/>
          <w:b/>
        </w:rPr>
      </w:pPr>
      <w:r w:rsidRPr="0032613E">
        <w:rPr>
          <w:rFonts w:ascii="Times New Roman" w:hAnsi="Times New Roman" w:cs="Times New Roman"/>
          <w:b/>
        </w:rPr>
        <w:t>Session 1: Opening and Introduction</w:t>
      </w:r>
    </w:p>
    <w:p w14:paraId="0C429EF6" w14:textId="111C3F4E" w:rsidR="00D52BA8" w:rsidRPr="0032613E" w:rsidRDefault="003027DC" w:rsidP="009A5876">
      <w:pPr>
        <w:jc w:val="both"/>
        <w:rPr>
          <w:rFonts w:ascii="Times New Roman" w:hAnsi="Times New Roman" w:cs="Times New Roman"/>
        </w:rPr>
      </w:pPr>
      <w:r w:rsidRPr="0032613E">
        <w:rPr>
          <w:rFonts w:ascii="Times New Roman" w:hAnsi="Times New Roman" w:cs="Times New Roman"/>
        </w:rPr>
        <w:t xml:space="preserve">The </w:t>
      </w:r>
      <w:r w:rsidR="00CE0F36">
        <w:rPr>
          <w:rFonts w:ascii="Times New Roman" w:hAnsi="Times New Roman" w:cs="Times New Roman"/>
        </w:rPr>
        <w:t xml:space="preserve">joint opening of the </w:t>
      </w:r>
      <w:r w:rsidR="0028214B" w:rsidRPr="0032613E">
        <w:rPr>
          <w:rFonts w:ascii="Times New Roman" w:hAnsi="Times New Roman" w:cs="Times New Roman"/>
        </w:rPr>
        <w:t xml:space="preserve">fourth </w:t>
      </w:r>
      <w:r w:rsidRPr="0032613E">
        <w:rPr>
          <w:rFonts w:ascii="Times New Roman" w:hAnsi="Times New Roman" w:cs="Times New Roman"/>
        </w:rPr>
        <w:t xml:space="preserve">meeting of the Steering </w:t>
      </w:r>
      <w:r w:rsidR="000C4644" w:rsidRPr="0032613E">
        <w:rPr>
          <w:rFonts w:ascii="Times New Roman" w:hAnsi="Times New Roman" w:cs="Times New Roman"/>
        </w:rPr>
        <w:t xml:space="preserve">Committee </w:t>
      </w:r>
      <w:r w:rsidR="00CF7432">
        <w:rPr>
          <w:rFonts w:ascii="Times New Roman" w:hAnsi="Times New Roman" w:cs="Times New Roman"/>
        </w:rPr>
        <w:t xml:space="preserve">(SC4) </w:t>
      </w:r>
      <w:r w:rsidR="000C4644" w:rsidRPr="0032613E">
        <w:rPr>
          <w:rFonts w:ascii="Times New Roman" w:hAnsi="Times New Roman" w:cs="Times New Roman"/>
        </w:rPr>
        <w:t>for</w:t>
      </w:r>
      <w:r w:rsidRPr="0032613E">
        <w:rPr>
          <w:rFonts w:ascii="Times New Roman" w:hAnsi="Times New Roman" w:cs="Times New Roman"/>
        </w:rPr>
        <w:t xml:space="preserve"> the Pacific Centre for Renewable Energy and Energy Efficiency (PCREEE) </w:t>
      </w:r>
      <w:r w:rsidR="00CE0F36">
        <w:rPr>
          <w:rFonts w:ascii="Times New Roman" w:hAnsi="Times New Roman" w:cs="Times New Roman"/>
        </w:rPr>
        <w:t xml:space="preserve">and the </w:t>
      </w:r>
      <w:r w:rsidR="0028214B" w:rsidRPr="0032613E">
        <w:rPr>
          <w:rFonts w:ascii="Times New Roman" w:hAnsi="Times New Roman" w:cs="Times New Roman"/>
        </w:rPr>
        <w:t>Tonga Energy Sector Stakeholders and Joint Development Partner Meeting</w:t>
      </w:r>
      <w:r w:rsidRPr="0032613E">
        <w:rPr>
          <w:rFonts w:ascii="Times New Roman" w:hAnsi="Times New Roman" w:cs="Times New Roman"/>
        </w:rPr>
        <w:t xml:space="preserve"> </w:t>
      </w:r>
      <w:r w:rsidR="00CE0F36">
        <w:rPr>
          <w:rFonts w:ascii="Times New Roman" w:hAnsi="Times New Roman" w:cs="Times New Roman"/>
        </w:rPr>
        <w:t xml:space="preserve">was held </w:t>
      </w:r>
      <w:r w:rsidR="0028214B" w:rsidRPr="0032613E">
        <w:rPr>
          <w:rFonts w:ascii="Times New Roman" w:hAnsi="Times New Roman" w:cs="Times New Roman"/>
        </w:rPr>
        <w:t>at the Puataukanave International Hotel, Vava</w:t>
      </w:r>
      <w:r w:rsidR="00CE0F36">
        <w:rPr>
          <w:rFonts w:ascii="Times New Roman" w:hAnsi="Times New Roman" w:cs="Times New Roman"/>
        </w:rPr>
        <w:t>’</w:t>
      </w:r>
      <w:r w:rsidR="0028214B" w:rsidRPr="0032613E">
        <w:rPr>
          <w:rFonts w:ascii="Times New Roman" w:hAnsi="Times New Roman" w:cs="Times New Roman"/>
        </w:rPr>
        <w:t>u, Kingdom of Tonga</w:t>
      </w:r>
      <w:r w:rsidR="00CE0F36">
        <w:rPr>
          <w:rFonts w:ascii="Times New Roman" w:hAnsi="Times New Roman" w:cs="Times New Roman"/>
        </w:rPr>
        <w:t xml:space="preserve"> on 4</w:t>
      </w:r>
      <w:r w:rsidR="00CE0F36" w:rsidRPr="005C2324">
        <w:rPr>
          <w:rFonts w:ascii="Times New Roman" w:hAnsi="Times New Roman" w:cs="Times New Roman"/>
          <w:vertAlign w:val="superscript"/>
        </w:rPr>
        <w:t>th</w:t>
      </w:r>
      <w:r w:rsidR="00CE0F36">
        <w:rPr>
          <w:rFonts w:ascii="Times New Roman" w:hAnsi="Times New Roman" w:cs="Times New Roman"/>
        </w:rPr>
        <w:t xml:space="preserve"> December 2019</w:t>
      </w:r>
      <w:r w:rsidRPr="0032613E">
        <w:rPr>
          <w:rFonts w:ascii="Times New Roman" w:hAnsi="Times New Roman" w:cs="Times New Roman"/>
        </w:rPr>
        <w:t>.</w:t>
      </w:r>
      <w:r w:rsidR="00D52BA8" w:rsidRPr="0032613E">
        <w:rPr>
          <w:rFonts w:ascii="Times New Roman" w:hAnsi="Times New Roman" w:cs="Times New Roman"/>
        </w:rPr>
        <w:t xml:space="preserve"> </w:t>
      </w:r>
      <w:r w:rsidR="00C678E3" w:rsidRPr="0032613E">
        <w:rPr>
          <w:rFonts w:ascii="Times New Roman" w:hAnsi="Times New Roman" w:cs="Times New Roman"/>
        </w:rPr>
        <w:t xml:space="preserve">The Participants’ List is attached as </w:t>
      </w:r>
      <w:r w:rsidR="00C678E3" w:rsidRPr="0032613E">
        <w:rPr>
          <w:rFonts w:ascii="Times New Roman" w:hAnsi="Times New Roman" w:cs="Times New Roman"/>
          <w:b/>
        </w:rPr>
        <w:t>Annex 1</w:t>
      </w:r>
      <w:r w:rsidR="00C678E3" w:rsidRPr="0032613E">
        <w:rPr>
          <w:rFonts w:ascii="Times New Roman" w:hAnsi="Times New Roman" w:cs="Times New Roman"/>
        </w:rPr>
        <w:t xml:space="preserve">. </w:t>
      </w:r>
    </w:p>
    <w:p w14:paraId="72D8F1E5" w14:textId="410F75D8" w:rsidR="003027DC" w:rsidRPr="0032613E" w:rsidRDefault="00D60D9D" w:rsidP="009A5876">
      <w:pPr>
        <w:pStyle w:val="ListParagraph"/>
        <w:ind w:left="567" w:hanging="567"/>
        <w:jc w:val="both"/>
        <w:rPr>
          <w:rFonts w:ascii="Times New Roman" w:hAnsi="Times New Roman" w:cs="Times New Roman"/>
          <w:b/>
        </w:rPr>
      </w:pPr>
      <w:r w:rsidRPr="0032613E">
        <w:rPr>
          <w:rFonts w:ascii="Times New Roman" w:hAnsi="Times New Roman" w:cs="Times New Roman"/>
          <w:b/>
        </w:rPr>
        <w:t xml:space="preserve">1.1 </w:t>
      </w:r>
      <w:r w:rsidRPr="0032613E">
        <w:rPr>
          <w:rFonts w:ascii="Times New Roman" w:hAnsi="Times New Roman" w:cs="Times New Roman"/>
          <w:b/>
        </w:rPr>
        <w:tab/>
      </w:r>
      <w:r w:rsidR="003027DC" w:rsidRPr="0032613E">
        <w:rPr>
          <w:rFonts w:ascii="Times New Roman" w:hAnsi="Times New Roman" w:cs="Times New Roman"/>
          <w:b/>
        </w:rPr>
        <w:t>WELCOME</w:t>
      </w:r>
    </w:p>
    <w:p w14:paraId="32D01446" w14:textId="77777777" w:rsidR="00CF7432" w:rsidRDefault="003027DC" w:rsidP="009A5876">
      <w:pPr>
        <w:jc w:val="both"/>
        <w:rPr>
          <w:rFonts w:ascii="Times New Roman" w:hAnsi="Times New Roman" w:cs="Times New Roman"/>
        </w:rPr>
      </w:pPr>
      <w:r w:rsidRPr="0032613E">
        <w:rPr>
          <w:rFonts w:ascii="Times New Roman" w:hAnsi="Times New Roman" w:cs="Times New Roman"/>
        </w:rPr>
        <w:t xml:space="preserve">The </w:t>
      </w:r>
      <w:r w:rsidR="00C151AA" w:rsidRPr="0032613E">
        <w:rPr>
          <w:rFonts w:ascii="Times New Roman" w:hAnsi="Times New Roman" w:cs="Times New Roman"/>
        </w:rPr>
        <w:t xml:space="preserve">meeting was called to order and </w:t>
      </w:r>
      <w:r w:rsidR="00D16D7E" w:rsidRPr="0032613E">
        <w:rPr>
          <w:rFonts w:ascii="Times New Roman" w:hAnsi="Times New Roman" w:cs="Times New Roman"/>
        </w:rPr>
        <w:t xml:space="preserve">PICTs country delegates, the </w:t>
      </w:r>
      <w:r w:rsidR="00C4349D" w:rsidRPr="0032613E">
        <w:rPr>
          <w:rFonts w:ascii="Times New Roman" w:hAnsi="Times New Roman" w:cs="Times New Roman"/>
        </w:rPr>
        <w:t>d</w:t>
      </w:r>
      <w:r w:rsidR="00D16D7E" w:rsidRPr="0032613E">
        <w:rPr>
          <w:rFonts w:ascii="Times New Roman" w:hAnsi="Times New Roman" w:cs="Times New Roman"/>
        </w:rPr>
        <w:t xml:space="preserve">evelopment </w:t>
      </w:r>
      <w:r w:rsidR="00C4349D" w:rsidRPr="0032613E">
        <w:rPr>
          <w:rFonts w:ascii="Times New Roman" w:hAnsi="Times New Roman" w:cs="Times New Roman"/>
        </w:rPr>
        <w:t>p</w:t>
      </w:r>
      <w:r w:rsidR="00D16D7E" w:rsidRPr="0032613E">
        <w:rPr>
          <w:rFonts w:ascii="Times New Roman" w:hAnsi="Times New Roman" w:cs="Times New Roman"/>
        </w:rPr>
        <w:t xml:space="preserve">artners and other </w:t>
      </w:r>
      <w:r w:rsidRPr="0032613E">
        <w:rPr>
          <w:rFonts w:ascii="Times New Roman" w:hAnsi="Times New Roman" w:cs="Times New Roman"/>
        </w:rPr>
        <w:t xml:space="preserve">participants were all welcomed to the meeting by </w:t>
      </w:r>
      <w:r w:rsidR="00CF7432">
        <w:rPr>
          <w:rFonts w:ascii="Times New Roman" w:hAnsi="Times New Roman" w:cs="Times New Roman"/>
        </w:rPr>
        <w:t xml:space="preserve">Lord Fakatulolo, the Honourable Governor of Vava’u. </w:t>
      </w:r>
    </w:p>
    <w:p w14:paraId="327C73AB" w14:textId="77777777" w:rsidR="00C678E3" w:rsidRPr="0032613E" w:rsidRDefault="00C678E3" w:rsidP="009A5876">
      <w:pPr>
        <w:jc w:val="both"/>
        <w:rPr>
          <w:rFonts w:ascii="Times New Roman" w:hAnsi="Times New Roman" w:cs="Times New Roman"/>
          <w:b/>
        </w:rPr>
      </w:pPr>
      <w:r w:rsidRPr="0032613E">
        <w:rPr>
          <w:rFonts w:ascii="Times New Roman" w:hAnsi="Times New Roman" w:cs="Times New Roman"/>
          <w:b/>
        </w:rPr>
        <w:t>1.2 PRAYER</w:t>
      </w:r>
    </w:p>
    <w:p w14:paraId="07C4D6AE" w14:textId="79C8269D" w:rsidR="00D52BA8" w:rsidRPr="0032613E" w:rsidRDefault="003027DC" w:rsidP="009A5876">
      <w:pPr>
        <w:jc w:val="both"/>
        <w:rPr>
          <w:rFonts w:ascii="Times New Roman" w:hAnsi="Times New Roman" w:cs="Times New Roman"/>
        </w:rPr>
      </w:pPr>
      <w:r w:rsidRPr="0032613E">
        <w:rPr>
          <w:rFonts w:ascii="Times New Roman" w:hAnsi="Times New Roman" w:cs="Times New Roman"/>
        </w:rPr>
        <w:t>The welcome was followed by a</w:t>
      </w:r>
      <w:r w:rsidR="00B92463" w:rsidRPr="0032613E">
        <w:rPr>
          <w:rFonts w:ascii="Times New Roman" w:hAnsi="Times New Roman" w:cs="Times New Roman"/>
        </w:rPr>
        <w:t>n opening</w:t>
      </w:r>
      <w:r w:rsidRPr="0032613E">
        <w:rPr>
          <w:rFonts w:ascii="Times New Roman" w:hAnsi="Times New Roman" w:cs="Times New Roman"/>
        </w:rPr>
        <w:t xml:space="preserve"> prayer by </w:t>
      </w:r>
      <w:r w:rsidR="003332F2" w:rsidRPr="0032613E">
        <w:rPr>
          <w:rFonts w:ascii="Times New Roman" w:hAnsi="Times New Roman" w:cs="Times New Roman"/>
        </w:rPr>
        <w:t xml:space="preserve">Reverend </w:t>
      </w:r>
      <w:r w:rsidR="004608F3">
        <w:rPr>
          <w:rFonts w:ascii="Times New Roman" w:hAnsi="Times New Roman" w:cs="Times New Roman"/>
        </w:rPr>
        <w:t xml:space="preserve">Liuaki Fungalei, the Chief Reverend for Vava’u </w:t>
      </w:r>
      <w:r w:rsidR="003332F2" w:rsidRPr="0032613E">
        <w:rPr>
          <w:rFonts w:ascii="Times New Roman" w:hAnsi="Times New Roman" w:cs="Times New Roman"/>
        </w:rPr>
        <w:t xml:space="preserve">of the </w:t>
      </w:r>
      <w:r w:rsidR="008345AF" w:rsidRPr="0032613E">
        <w:rPr>
          <w:rFonts w:ascii="Times New Roman" w:hAnsi="Times New Roman" w:cs="Times New Roman"/>
        </w:rPr>
        <w:t>Free Wesl</w:t>
      </w:r>
      <w:r w:rsidR="00F83CCF">
        <w:rPr>
          <w:rFonts w:ascii="Times New Roman" w:hAnsi="Times New Roman" w:cs="Times New Roman"/>
        </w:rPr>
        <w:t>e</w:t>
      </w:r>
      <w:r w:rsidR="008345AF" w:rsidRPr="0032613E">
        <w:rPr>
          <w:rFonts w:ascii="Times New Roman" w:hAnsi="Times New Roman" w:cs="Times New Roman"/>
        </w:rPr>
        <w:t>y</w:t>
      </w:r>
      <w:r w:rsidR="00A118A6">
        <w:rPr>
          <w:rFonts w:ascii="Times New Roman" w:hAnsi="Times New Roman" w:cs="Times New Roman"/>
        </w:rPr>
        <w:t>a</w:t>
      </w:r>
      <w:r w:rsidR="008345AF" w:rsidRPr="0032613E">
        <w:rPr>
          <w:rFonts w:ascii="Times New Roman" w:hAnsi="Times New Roman" w:cs="Times New Roman"/>
        </w:rPr>
        <w:t>n C</w:t>
      </w:r>
      <w:r w:rsidR="00F83CCF">
        <w:rPr>
          <w:rFonts w:ascii="Times New Roman" w:hAnsi="Times New Roman" w:cs="Times New Roman"/>
        </w:rPr>
        <w:t>hurch</w:t>
      </w:r>
      <w:r w:rsidR="004608F3">
        <w:rPr>
          <w:rFonts w:ascii="Times New Roman" w:hAnsi="Times New Roman" w:cs="Times New Roman"/>
        </w:rPr>
        <w:t xml:space="preserve">. </w:t>
      </w:r>
      <w:r w:rsidR="00F83CCF">
        <w:rPr>
          <w:rFonts w:ascii="Times New Roman" w:hAnsi="Times New Roman" w:cs="Times New Roman"/>
        </w:rPr>
        <w:t xml:space="preserve"> </w:t>
      </w:r>
    </w:p>
    <w:p w14:paraId="004F36B1" w14:textId="0062390B" w:rsidR="003B65E2" w:rsidRPr="0032613E" w:rsidRDefault="00640ABD" w:rsidP="009A5876">
      <w:pPr>
        <w:ind w:left="567" w:hanging="567"/>
        <w:jc w:val="both"/>
        <w:rPr>
          <w:rFonts w:ascii="Times New Roman" w:hAnsi="Times New Roman" w:cs="Times New Roman"/>
          <w:b/>
        </w:rPr>
      </w:pPr>
      <w:r w:rsidRPr="0032613E">
        <w:rPr>
          <w:rFonts w:ascii="Times New Roman" w:hAnsi="Times New Roman" w:cs="Times New Roman"/>
          <w:b/>
        </w:rPr>
        <w:t>1.</w:t>
      </w:r>
      <w:r w:rsidR="002C265A" w:rsidRPr="0032613E">
        <w:rPr>
          <w:rFonts w:ascii="Times New Roman" w:hAnsi="Times New Roman" w:cs="Times New Roman"/>
          <w:b/>
        </w:rPr>
        <w:t>3</w:t>
      </w:r>
      <w:r w:rsidRPr="0032613E">
        <w:rPr>
          <w:rFonts w:ascii="Times New Roman" w:hAnsi="Times New Roman" w:cs="Times New Roman"/>
          <w:b/>
        </w:rPr>
        <w:t xml:space="preserve"> </w:t>
      </w:r>
      <w:r w:rsidRPr="0032613E">
        <w:rPr>
          <w:rFonts w:ascii="Times New Roman" w:hAnsi="Times New Roman" w:cs="Times New Roman"/>
          <w:b/>
        </w:rPr>
        <w:tab/>
      </w:r>
      <w:r w:rsidR="00C678E3" w:rsidRPr="0032613E">
        <w:rPr>
          <w:rFonts w:ascii="Times New Roman" w:hAnsi="Times New Roman" w:cs="Times New Roman"/>
          <w:b/>
        </w:rPr>
        <w:t xml:space="preserve"> INTRODUCTORY REMARKS </w:t>
      </w:r>
    </w:p>
    <w:p w14:paraId="7C034F57" w14:textId="31B99741" w:rsidR="00B8383E" w:rsidRPr="0032613E" w:rsidRDefault="002C77E3" w:rsidP="009A5876">
      <w:pPr>
        <w:jc w:val="both"/>
        <w:rPr>
          <w:rFonts w:ascii="Times New Roman" w:hAnsi="Times New Roman" w:cs="Times New Roman"/>
        </w:rPr>
      </w:pPr>
      <w:r w:rsidRPr="0032613E">
        <w:rPr>
          <w:rFonts w:ascii="Times New Roman" w:hAnsi="Times New Roman" w:cs="Times New Roman"/>
        </w:rPr>
        <w:t xml:space="preserve">Mr Paula </w:t>
      </w:r>
      <w:r w:rsidR="00B8383E" w:rsidRPr="0032613E">
        <w:rPr>
          <w:rFonts w:ascii="Times New Roman" w:hAnsi="Times New Roman" w:cs="Times New Roman"/>
        </w:rPr>
        <w:t>Maú</w:t>
      </w:r>
      <w:r w:rsidRPr="0032613E">
        <w:rPr>
          <w:rFonts w:ascii="Times New Roman" w:hAnsi="Times New Roman" w:cs="Times New Roman"/>
        </w:rPr>
        <w:t xml:space="preserve">, CEO of the Tonga Ministry of </w:t>
      </w:r>
      <w:r w:rsidR="00B8383E" w:rsidRPr="0032613E">
        <w:rPr>
          <w:rFonts w:ascii="Times New Roman" w:hAnsi="Times New Roman" w:cs="Times New Roman"/>
        </w:rPr>
        <w:t xml:space="preserve">Meteorology, Energy, </w:t>
      </w:r>
      <w:r w:rsidRPr="0032613E">
        <w:rPr>
          <w:rFonts w:ascii="Times New Roman" w:hAnsi="Times New Roman" w:cs="Times New Roman"/>
        </w:rPr>
        <w:t>Information, Disaster</w:t>
      </w:r>
      <w:r w:rsidR="00B8383E" w:rsidRPr="0032613E">
        <w:rPr>
          <w:rFonts w:ascii="Times New Roman" w:hAnsi="Times New Roman" w:cs="Times New Roman"/>
        </w:rPr>
        <w:t xml:space="preserve"> Management</w:t>
      </w:r>
      <w:r w:rsidRPr="0032613E">
        <w:rPr>
          <w:rFonts w:ascii="Times New Roman" w:hAnsi="Times New Roman" w:cs="Times New Roman"/>
        </w:rPr>
        <w:t>, Climate Change</w:t>
      </w:r>
      <w:r w:rsidR="00B8383E" w:rsidRPr="0032613E">
        <w:rPr>
          <w:rFonts w:ascii="Times New Roman" w:hAnsi="Times New Roman" w:cs="Times New Roman"/>
        </w:rPr>
        <w:t xml:space="preserve"> and Communication</w:t>
      </w:r>
      <w:r w:rsidRPr="0032613E">
        <w:rPr>
          <w:rFonts w:ascii="Times New Roman" w:hAnsi="Times New Roman" w:cs="Times New Roman"/>
        </w:rPr>
        <w:t xml:space="preserve"> </w:t>
      </w:r>
      <w:r w:rsidR="00B8383E" w:rsidRPr="0032613E">
        <w:rPr>
          <w:rFonts w:ascii="Times New Roman" w:hAnsi="Times New Roman" w:cs="Times New Roman"/>
        </w:rPr>
        <w:t>(MEIDECC) delivered the introductory remarks</w:t>
      </w:r>
      <w:r w:rsidR="0082249E">
        <w:rPr>
          <w:rFonts w:ascii="Times New Roman" w:hAnsi="Times New Roman" w:cs="Times New Roman"/>
        </w:rPr>
        <w:t xml:space="preserve">. </w:t>
      </w:r>
      <w:r w:rsidR="00A54593" w:rsidRPr="0032613E">
        <w:rPr>
          <w:rFonts w:ascii="Times New Roman" w:hAnsi="Times New Roman" w:cs="Times New Roman"/>
        </w:rPr>
        <w:t xml:space="preserve"> </w:t>
      </w:r>
      <w:r w:rsidR="00B8383E" w:rsidRPr="0032613E">
        <w:rPr>
          <w:rFonts w:ascii="Times New Roman" w:hAnsi="Times New Roman" w:cs="Times New Roman"/>
        </w:rPr>
        <w:t xml:space="preserve">He </w:t>
      </w:r>
      <w:r w:rsidR="00F35F29" w:rsidRPr="0032613E">
        <w:rPr>
          <w:rFonts w:ascii="Times New Roman" w:hAnsi="Times New Roman" w:cs="Times New Roman"/>
        </w:rPr>
        <w:t xml:space="preserve">highlighted the adverse effects of climate change on our planet and especially the PICs where the effects are most felt. He noted that the use of dirty fossil fuel in electricity generation and transport as the major culprit </w:t>
      </w:r>
      <w:r w:rsidR="00EF248A" w:rsidRPr="0032613E">
        <w:rPr>
          <w:rFonts w:ascii="Times New Roman" w:hAnsi="Times New Roman" w:cs="Times New Roman"/>
        </w:rPr>
        <w:t>in climate change and therefore the need to refocus attention on reducing reliance on fossil fuel, greater investment in renewable energy and energy efficiency. Mr Mau also highlighted the efforts at the nation level on setting renewable energy</w:t>
      </w:r>
      <w:r w:rsidR="00881114" w:rsidRPr="0032613E">
        <w:rPr>
          <w:rFonts w:ascii="Times New Roman" w:hAnsi="Times New Roman" w:cs="Times New Roman"/>
        </w:rPr>
        <w:t xml:space="preserve"> and energy efficiency</w:t>
      </w:r>
      <w:r w:rsidR="00EF248A" w:rsidRPr="0032613E">
        <w:rPr>
          <w:rFonts w:ascii="Times New Roman" w:hAnsi="Times New Roman" w:cs="Times New Roman"/>
        </w:rPr>
        <w:t xml:space="preserve"> targets </w:t>
      </w:r>
      <w:r w:rsidR="00881114" w:rsidRPr="0032613E">
        <w:rPr>
          <w:rFonts w:ascii="Times New Roman" w:hAnsi="Times New Roman" w:cs="Times New Roman"/>
        </w:rPr>
        <w:t>in particular Tonga’s approach on the Tonga Energy Roadmap (TERM).  He concluded by wishing everyone the best in the meeting discussions. Mr Maú</w:t>
      </w:r>
      <w:r w:rsidR="00CE0F36">
        <w:rPr>
          <w:rFonts w:ascii="Times New Roman" w:hAnsi="Times New Roman" w:cs="Times New Roman"/>
        </w:rPr>
        <w:t>’s</w:t>
      </w:r>
      <w:r w:rsidR="00881114" w:rsidRPr="0032613E">
        <w:rPr>
          <w:rFonts w:ascii="Times New Roman" w:hAnsi="Times New Roman" w:cs="Times New Roman"/>
        </w:rPr>
        <w:t xml:space="preserve"> statement is annexed as </w:t>
      </w:r>
      <w:r w:rsidR="00881114" w:rsidRPr="0032613E">
        <w:rPr>
          <w:rFonts w:ascii="Times New Roman" w:hAnsi="Times New Roman" w:cs="Times New Roman"/>
          <w:b/>
          <w:bCs/>
        </w:rPr>
        <w:t>Annex</w:t>
      </w:r>
      <w:r w:rsidR="00F35F29" w:rsidRPr="0032613E">
        <w:rPr>
          <w:rFonts w:ascii="Times New Roman" w:hAnsi="Times New Roman" w:cs="Times New Roman"/>
          <w:b/>
          <w:bCs/>
        </w:rPr>
        <w:t xml:space="preserve"> </w:t>
      </w:r>
      <w:r w:rsidR="002C265A" w:rsidRPr="0032613E">
        <w:rPr>
          <w:rFonts w:ascii="Times New Roman" w:hAnsi="Times New Roman" w:cs="Times New Roman"/>
          <w:b/>
          <w:bCs/>
        </w:rPr>
        <w:t>2</w:t>
      </w:r>
      <w:r w:rsidR="00881114" w:rsidRPr="0032613E">
        <w:rPr>
          <w:rFonts w:ascii="Times New Roman" w:hAnsi="Times New Roman" w:cs="Times New Roman"/>
          <w:b/>
          <w:bCs/>
        </w:rPr>
        <w:t>.</w:t>
      </w:r>
      <w:r w:rsidR="00881114" w:rsidRPr="0032613E">
        <w:rPr>
          <w:rFonts w:ascii="Times New Roman" w:hAnsi="Times New Roman" w:cs="Times New Roman"/>
        </w:rPr>
        <w:t xml:space="preserve"> </w:t>
      </w:r>
    </w:p>
    <w:p w14:paraId="08892DF4" w14:textId="25ED0EAC" w:rsidR="00C86437" w:rsidRDefault="00C86437" w:rsidP="009A5876">
      <w:pPr>
        <w:jc w:val="both"/>
        <w:rPr>
          <w:rFonts w:ascii="Times New Roman" w:hAnsi="Times New Roman" w:cs="Times New Roman"/>
        </w:rPr>
      </w:pPr>
      <w:r>
        <w:rPr>
          <w:rFonts w:ascii="Times New Roman" w:hAnsi="Times New Roman" w:cs="Times New Roman"/>
        </w:rPr>
        <w:t xml:space="preserve">Both the EU and SPC </w:t>
      </w:r>
      <w:r w:rsidR="00371DAB">
        <w:rPr>
          <w:rFonts w:ascii="Times New Roman" w:hAnsi="Times New Roman" w:cs="Times New Roman"/>
        </w:rPr>
        <w:t xml:space="preserve">PCREEE </w:t>
      </w:r>
      <w:r>
        <w:rPr>
          <w:rFonts w:ascii="Times New Roman" w:hAnsi="Times New Roman" w:cs="Times New Roman"/>
        </w:rPr>
        <w:t xml:space="preserve">delivered </w:t>
      </w:r>
      <w:r w:rsidR="005C2324">
        <w:rPr>
          <w:rFonts w:ascii="Times New Roman" w:hAnsi="Times New Roman" w:cs="Times New Roman"/>
        </w:rPr>
        <w:t xml:space="preserve">short </w:t>
      </w:r>
      <w:r>
        <w:rPr>
          <w:rFonts w:ascii="Times New Roman" w:hAnsi="Times New Roman" w:cs="Times New Roman"/>
        </w:rPr>
        <w:t>remarks</w:t>
      </w:r>
      <w:r w:rsidR="005C2324">
        <w:rPr>
          <w:rFonts w:ascii="Times New Roman" w:hAnsi="Times New Roman" w:cs="Times New Roman"/>
        </w:rPr>
        <w:t xml:space="preserve">. </w:t>
      </w:r>
      <w:r>
        <w:rPr>
          <w:rFonts w:ascii="Times New Roman" w:hAnsi="Times New Roman" w:cs="Times New Roman"/>
        </w:rPr>
        <w:t xml:space="preserve"> </w:t>
      </w:r>
    </w:p>
    <w:p w14:paraId="063A5452" w14:textId="37059C66" w:rsidR="005C2324" w:rsidRDefault="00CF7432" w:rsidP="005C2324">
      <w:pPr>
        <w:spacing w:after="0" w:line="240" w:lineRule="auto"/>
        <w:jc w:val="both"/>
        <w:rPr>
          <w:rFonts w:ascii="Times New Roman" w:hAnsi="Times New Roman" w:cs="Times New Roman"/>
        </w:rPr>
      </w:pPr>
      <w:r w:rsidRPr="00CF7432">
        <w:rPr>
          <w:rFonts w:ascii="Times New Roman" w:hAnsi="Times New Roman" w:cs="Times New Roman"/>
          <w:b/>
        </w:rPr>
        <w:t xml:space="preserve">1.4 </w:t>
      </w:r>
      <w:r w:rsidRPr="00CF7432">
        <w:rPr>
          <w:rFonts w:ascii="Times New Roman" w:hAnsi="Times New Roman" w:cs="Times New Roman"/>
          <w:b/>
        </w:rPr>
        <w:tab/>
        <w:t>SPECIAL REMARKS</w:t>
      </w:r>
    </w:p>
    <w:p w14:paraId="1992CF45" w14:textId="77777777" w:rsidR="005C2324" w:rsidRDefault="005C2324" w:rsidP="005C2324">
      <w:pPr>
        <w:spacing w:after="0" w:line="240" w:lineRule="auto"/>
        <w:jc w:val="both"/>
        <w:rPr>
          <w:rFonts w:ascii="Times New Roman" w:hAnsi="Times New Roman" w:cs="Times New Roman"/>
        </w:rPr>
      </w:pPr>
    </w:p>
    <w:p w14:paraId="5435EEFB" w14:textId="4DC73B28" w:rsidR="00CF7432" w:rsidRPr="00CF7432" w:rsidRDefault="005C2324" w:rsidP="005C2324">
      <w:pPr>
        <w:spacing w:after="0" w:line="240" w:lineRule="auto"/>
        <w:jc w:val="both"/>
        <w:rPr>
          <w:rFonts w:ascii="Times New Roman" w:hAnsi="Times New Roman" w:cs="Times New Roman"/>
          <w:b/>
        </w:rPr>
      </w:pPr>
      <w:r>
        <w:rPr>
          <w:rFonts w:ascii="Times New Roman" w:hAnsi="Times New Roman" w:cs="Times New Roman"/>
        </w:rPr>
        <w:t>T</w:t>
      </w:r>
      <w:r w:rsidR="00CF7432">
        <w:rPr>
          <w:rFonts w:ascii="Times New Roman" w:hAnsi="Times New Roman" w:cs="Times New Roman"/>
        </w:rPr>
        <w:t xml:space="preserve">he Hon. Minister of Finance and National Planning, Hon. Tevita Lavemaau, who is also the National Authorizing Officer for the EU gave a </w:t>
      </w:r>
      <w:r w:rsidR="00946CE1">
        <w:rPr>
          <w:rFonts w:ascii="Times New Roman" w:hAnsi="Times New Roman" w:cs="Times New Roman"/>
        </w:rPr>
        <w:t xml:space="preserve">special remarks at the opening, thanking the EU for their support to Tonga. He also emphasized the importance of </w:t>
      </w:r>
      <w:r>
        <w:rPr>
          <w:rFonts w:ascii="Times New Roman" w:hAnsi="Times New Roman" w:cs="Times New Roman"/>
        </w:rPr>
        <w:t xml:space="preserve">being able to accurately track progress and evidence-based policies, an area that is crucial to the EU’s budgetary support to Tonga. </w:t>
      </w:r>
      <w:r w:rsidR="00946CE1">
        <w:rPr>
          <w:rFonts w:ascii="Times New Roman" w:hAnsi="Times New Roman" w:cs="Times New Roman"/>
        </w:rPr>
        <w:t xml:space="preserve"> </w:t>
      </w:r>
    </w:p>
    <w:p w14:paraId="1856073A" w14:textId="77777777" w:rsidR="005C2324" w:rsidRDefault="005C2324" w:rsidP="009A5876">
      <w:pPr>
        <w:pStyle w:val="ListParagraph"/>
        <w:ind w:left="567" w:hanging="567"/>
        <w:jc w:val="both"/>
        <w:rPr>
          <w:rFonts w:ascii="Times New Roman" w:hAnsi="Times New Roman" w:cs="Times New Roman"/>
          <w:b/>
        </w:rPr>
      </w:pPr>
    </w:p>
    <w:p w14:paraId="4E711925" w14:textId="7434600F" w:rsidR="00E66C78" w:rsidRPr="0032613E" w:rsidRDefault="00640ABD" w:rsidP="009A5876">
      <w:pPr>
        <w:pStyle w:val="ListParagraph"/>
        <w:ind w:left="567" w:hanging="567"/>
        <w:jc w:val="both"/>
        <w:rPr>
          <w:rFonts w:ascii="Times New Roman" w:hAnsi="Times New Roman" w:cs="Times New Roman"/>
          <w:b/>
        </w:rPr>
      </w:pPr>
      <w:r w:rsidRPr="0032613E">
        <w:rPr>
          <w:rFonts w:ascii="Times New Roman" w:hAnsi="Times New Roman" w:cs="Times New Roman"/>
          <w:b/>
        </w:rPr>
        <w:t>1.</w:t>
      </w:r>
      <w:r w:rsidR="00CF7432">
        <w:rPr>
          <w:rFonts w:ascii="Times New Roman" w:hAnsi="Times New Roman" w:cs="Times New Roman"/>
          <w:b/>
        </w:rPr>
        <w:t>5</w:t>
      </w:r>
      <w:r w:rsidRPr="0032613E">
        <w:rPr>
          <w:rFonts w:ascii="Times New Roman" w:hAnsi="Times New Roman" w:cs="Times New Roman"/>
          <w:b/>
        </w:rPr>
        <w:t xml:space="preserve"> </w:t>
      </w:r>
      <w:r w:rsidRPr="0032613E">
        <w:rPr>
          <w:rFonts w:ascii="Times New Roman" w:hAnsi="Times New Roman" w:cs="Times New Roman"/>
          <w:b/>
        </w:rPr>
        <w:tab/>
      </w:r>
      <w:r w:rsidR="00E66C78" w:rsidRPr="0032613E">
        <w:rPr>
          <w:rFonts w:ascii="Times New Roman" w:hAnsi="Times New Roman" w:cs="Times New Roman"/>
          <w:b/>
        </w:rPr>
        <w:t>OPENING REMARKS</w:t>
      </w:r>
    </w:p>
    <w:p w14:paraId="36245CA2" w14:textId="285331D0" w:rsidR="00F80542" w:rsidRDefault="00E66C78" w:rsidP="009A5876">
      <w:pPr>
        <w:jc w:val="both"/>
        <w:rPr>
          <w:rFonts w:ascii="Times New Roman" w:hAnsi="Times New Roman" w:cs="Times New Roman"/>
          <w:b/>
          <w:bCs/>
        </w:rPr>
      </w:pPr>
      <w:r w:rsidRPr="0032613E">
        <w:rPr>
          <w:rFonts w:ascii="Times New Roman" w:hAnsi="Times New Roman" w:cs="Times New Roman"/>
        </w:rPr>
        <w:t>The opening remark</w:t>
      </w:r>
      <w:r w:rsidR="00F65310">
        <w:rPr>
          <w:rFonts w:ascii="Times New Roman" w:hAnsi="Times New Roman" w:cs="Times New Roman"/>
        </w:rPr>
        <w:t>s</w:t>
      </w:r>
      <w:r w:rsidRPr="0032613E">
        <w:rPr>
          <w:rFonts w:ascii="Times New Roman" w:hAnsi="Times New Roman" w:cs="Times New Roman"/>
        </w:rPr>
        <w:t xml:space="preserve"> was delivered by </w:t>
      </w:r>
      <w:r w:rsidR="009217CE">
        <w:rPr>
          <w:rFonts w:ascii="Times New Roman" w:hAnsi="Times New Roman" w:cs="Times New Roman"/>
        </w:rPr>
        <w:t xml:space="preserve">the Hon. </w:t>
      </w:r>
      <w:r w:rsidR="00F80542" w:rsidRPr="0032613E">
        <w:rPr>
          <w:rFonts w:ascii="Times New Roman" w:hAnsi="Times New Roman" w:cs="Times New Roman"/>
        </w:rPr>
        <w:t>Minister of E</w:t>
      </w:r>
      <w:r w:rsidR="009217CE">
        <w:rPr>
          <w:rFonts w:ascii="Times New Roman" w:hAnsi="Times New Roman" w:cs="Times New Roman"/>
        </w:rPr>
        <w:t xml:space="preserve">nergy, </w:t>
      </w:r>
      <w:r w:rsidR="00F80542" w:rsidRPr="0032613E">
        <w:rPr>
          <w:rFonts w:ascii="Times New Roman" w:hAnsi="Times New Roman" w:cs="Times New Roman"/>
        </w:rPr>
        <w:t>I</w:t>
      </w:r>
      <w:r w:rsidR="009217CE">
        <w:rPr>
          <w:rFonts w:ascii="Times New Roman" w:hAnsi="Times New Roman" w:cs="Times New Roman"/>
        </w:rPr>
        <w:t xml:space="preserve">nformation, </w:t>
      </w:r>
      <w:r w:rsidR="00F80542" w:rsidRPr="0032613E">
        <w:rPr>
          <w:rFonts w:ascii="Times New Roman" w:hAnsi="Times New Roman" w:cs="Times New Roman"/>
        </w:rPr>
        <w:t>D</w:t>
      </w:r>
      <w:r w:rsidR="009217CE">
        <w:rPr>
          <w:rFonts w:ascii="Times New Roman" w:hAnsi="Times New Roman" w:cs="Times New Roman"/>
        </w:rPr>
        <w:t xml:space="preserve">isaster, </w:t>
      </w:r>
      <w:r w:rsidR="00F80542" w:rsidRPr="0032613E">
        <w:rPr>
          <w:rFonts w:ascii="Times New Roman" w:hAnsi="Times New Roman" w:cs="Times New Roman"/>
        </w:rPr>
        <w:t>E</w:t>
      </w:r>
      <w:r w:rsidR="009217CE">
        <w:rPr>
          <w:rFonts w:ascii="Times New Roman" w:hAnsi="Times New Roman" w:cs="Times New Roman"/>
        </w:rPr>
        <w:t xml:space="preserve">nvironment and </w:t>
      </w:r>
      <w:r w:rsidR="00F80542" w:rsidRPr="0032613E">
        <w:rPr>
          <w:rFonts w:ascii="Times New Roman" w:hAnsi="Times New Roman" w:cs="Times New Roman"/>
        </w:rPr>
        <w:t>C</w:t>
      </w:r>
      <w:r w:rsidR="009217CE">
        <w:rPr>
          <w:rFonts w:ascii="Times New Roman" w:hAnsi="Times New Roman" w:cs="Times New Roman"/>
        </w:rPr>
        <w:t xml:space="preserve">limate </w:t>
      </w:r>
      <w:r w:rsidR="00F80542" w:rsidRPr="0032613E">
        <w:rPr>
          <w:rFonts w:ascii="Times New Roman" w:hAnsi="Times New Roman" w:cs="Times New Roman"/>
        </w:rPr>
        <w:t>C</w:t>
      </w:r>
      <w:r w:rsidR="009217CE">
        <w:rPr>
          <w:rFonts w:ascii="Times New Roman" w:hAnsi="Times New Roman" w:cs="Times New Roman"/>
        </w:rPr>
        <w:t>hange (MEIDECC)</w:t>
      </w:r>
      <w:r w:rsidR="00F80542" w:rsidRPr="0032613E">
        <w:rPr>
          <w:rFonts w:ascii="Times New Roman" w:hAnsi="Times New Roman" w:cs="Times New Roman"/>
        </w:rPr>
        <w:t>, Hon</w:t>
      </w:r>
      <w:r w:rsidR="009217CE">
        <w:rPr>
          <w:rFonts w:ascii="Times New Roman" w:hAnsi="Times New Roman" w:cs="Times New Roman"/>
        </w:rPr>
        <w:t xml:space="preserve">. </w:t>
      </w:r>
      <w:r w:rsidR="00F80542" w:rsidRPr="0032613E">
        <w:rPr>
          <w:rFonts w:ascii="Times New Roman" w:hAnsi="Times New Roman" w:cs="Times New Roman"/>
        </w:rPr>
        <w:t xml:space="preserve"> </w:t>
      </w:r>
      <w:r w:rsidR="007342AA" w:rsidRPr="0032613E">
        <w:rPr>
          <w:rFonts w:ascii="Times New Roman" w:hAnsi="Times New Roman" w:cs="Times New Roman"/>
        </w:rPr>
        <w:t>Poasi Tei</w:t>
      </w:r>
      <w:r w:rsidR="009217CE">
        <w:rPr>
          <w:rFonts w:ascii="Times New Roman" w:hAnsi="Times New Roman" w:cs="Times New Roman"/>
        </w:rPr>
        <w:t xml:space="preserve">. </w:t>
      </w:r>
      <w:r w:rsidR="007342AA" w:rsidRPr="0032613E">
        <w:rPr>
          <w:rFonts w:ascii="Times New Roman" w:hAnsi="Times New Roman" w:cs="Times New Roman"/>
        </w:rPr>
        <w:t>In his opening remarks, Minister Tei thank</w:t>
      </w:r>
      <w:r w:rsidR="00CE0F36">
        <w:rPr>
          <w:rFonts w:ascii="Times New Roman" w:hAnsi="Times New Roman" w:cs="Times New Roman"/>
        </w:rPr>
        <w:t>ed</w:t>
      </w:r>
      <w:r w:rsidR="007342AA" w:rsidRPr="0032613E">
        <w:rPr>
          <w:rFonts w:ascii="Times New Roman" w:hAnsi="Times New Roman" w:cs="Times New Roman"/>
        </w:rPr>
        <w:t xml:space="preserve"> the European Union and the PCREEE for co-hosting the important event with the Tongan Government. He informed the audience that Tonga is glad to host PCREEE as an SPC regional office and will continue to provide support to it in the years to come. </w:t>
      </w:r>
      <w:r w:rsidR="00C770B4" w:rsidRPr="0032613E">
        <w:rPr>
          <w:rFonts w:ascii="Times New Roman" w:hAnsi="Times New Roman" w:cs="Times New Roman"/>
        </w:rPr>
        <w:t xml:space="preserve">The Energy Stakeholders and Donors Roundtable meeting and the PCREEE Steering Committee meeting complement each other well and </w:t>
      </w:r>
      <w:r w:rsidR="00CE0F36">
        <w:rPr>
          <w:rFonts w:ascii="Times New Roman" w:hAnsi="Times New Roman" w:cs="Times New Roman"/>
        </w:rPr>
        <w:t xml:space="preserve">provides a </w:t>
      </w:r>
      <w:r w:rsidR="00C770B4" w:rsidRPr="0032613E">
        <w:rPr>
          <w:rFonts w:ascii="Times New Roman" w:hAnsi="Times New Roman" w:cs="Times New Roman"/>
        </w:rPr>
        <w:t xml:space="preserve"> platform for joint collaboration between the development partners of PCREEE and </w:t>
      </w:r>
      <w:r w:rsidR="00CE0F36">
        <w:rPr>
          <w:rFonts w:ascii="Times New Roman" w:hAnsi="Times New Roman" w:cs="Times New Roman"/>
        </w:rPr>
        <w:t xml:space="preserve">the </w:t>
      </w:r>
      <w:r w:rsidR="00C770B4" w:rsidRPr="0032613E">
        <w:rPr>
          <w:rFonts w:ascii="Times New Roman" w:hAnsi="Times New Roman" w:cs="Times New Roman"/>
        </w:rPr>
        <w:t xml:space="preserve">TERM. </w:t>
      </w:r>
      <w:r w:rsidR="00CE0F36">
        <w:rPr>
          <w:rFonts w:ascii="Times New Roman" w:hAnsi="Times New Roman" w:cs="Times New Roman"/>
        </w:rPr>
        <w:t xml:space="preserve">Hon. Tei </w:t>
      </w:r>
      <w:r w:rsidR="00AA1CB4" w:rsidRPr="0032613E">
        <w:rPr>
          <w:rFonts w:ascii="Times New Roman" w:hAnsi="Times New Roman" w:cs="Times New Roman"/>
        </w:rPr>
        <w:t>concluded with the message that the joint meeting between PCREEE and Tongan Government should</w:t>
      </w:r>
      <w:r w:rsidR="00C770B4" w:rsidRPr="0032613E">
        <w:rPr>
          <w:rFonts w:ascii="Times New Roman" w:hAnsi="Times New Roman" w:cs="Times New Roman"/>
        </w:rPr>
        <w:t xml:space="preserve"> </w:t>
      </w:r>
      <w:r w:rsidR="00AA1CB4" w:rsidRPr="0032613E">
        <w:rPr>
          <w:rFonts w:ascii="Times New Roman" w:hAnsi="Times New Roman" w:cs="Times New Roman"/>
        </w:rPr>
        <w:t xml:space="preserve">be thorough, cooperative and be forward looking. Copy of Minister Poasi Tei’s statement is attached as </w:t>
      </w:r>
      <w:r w:rsidR="00AA1CB4" w:rsidRPr="0032613E">
        <w:rPr>
          <w:rFonts w:ascii="Times New Roman" w:hAnsi="Times New Roman" w:cs="Times New Roman"/>
          <w:b/>
          <w:bCs/>
        </w:rPr>
        <w:t>Annex</w:t>
      </w:r>
      <w:r w:rsidR="00643294">
        <w:rPr>
          <w:rFonts w:ascii="Times New Roman" w:hAnsi="Times New Roman" w:cs="Times New Roman"/>
          <w:b/>
          <w:bCs/>
        </w:rPr>
        <w:t>3</w:t>
      </w:r>
      <w:r w:rsidR="00AA1CB4" w:rsidRPr="0032613E">
        <w:rPr>
          <w:rFonts w:ascii="Times New Roman" w:hAnsi="Times New Roman" w:cs="Times New Roman"/>
          <w:b/>
          <w:bCs/>
        </w:rPr>
        <w:t>.</w:t>
      </w:r>
    </w:p>
    <w:p w14:paraId="1BD3AA4C" w14:textId="1CDF9028" w:rsidR="005C2324" w:rsidRDefault="005C2324" w:rsidP="009A5876">
      <w:pPr>
        <w:jc w:val="both"/>
        <w:rPr>
          <w:rFonts w:ascii="Times New Roman" w:hAnsi="Times New Roman" w:cs="Times New Roman"/>
          <w:b/>
          <w:bCs/>
        </w:rPr>
      </w:pPr>
    </w:p>
    <w:p w14:paraId="47AA22E6" w14:textId="4F7C54A5" w:rsidR="005C2324" w:rsidRDefault="005C2324" w:rsidP="005C2324">
      <w:pPr>
        <w:jc w:val="center"/>
        <w:rPr>
          <w:rFonts w:ascii="Times New Roman" w:hAnsi="Times New Roman" w:cs="Times New Roman"/>
          <w:b/>
          <w:bCs/>
        </w:rPr>
      </w:pPr>
      <w:r>
        <w:rPr>
          <w:rFonts w:ascii="Times New Roman" w:hAnsi="Times New Roman" w:cs="Times New Roman"/>
          <w:b/>
          <w:bCs/>
        </w:rPr>
        <w:t xml:space="preserve">The Steering Committee Meeting </w:t>
      </w:r>
    </w:p>
    <w:p w14:paraId="6FC81754" w14:textId="21B3BF57" w:rsidR="005C2324" w:rsidRDefault="005C2324" w:rsidP="005C2324">
      <w:pPr>
        <w:jc w:val="center"/>
        <w:rPr>
          <w:rFonts w:ascii="Times New Roman" w:hAnsi="Times New Roman" w:cs="Times New Roman"/>
          <w:b/>
          <w:bCs/>
        </w:rPr>
      </w:pPr>
      <w:r>
        <w:rPr>
          <w:rFonts w:ascii="Times New Roman" w:hAnsi="Times New Roman" w:cs="Times New Roman"/>
          <w:b/>
          <w:bCs/>
        </w:rPr>
        <w:t xml:space="preserve">On </w:t>
      </w:r>
      <w:r w:rsidR="00667A92">
        <w:rPr>
          <w:rFonts w:ascii="Times New Roman" w:hAnsi="Times New Roman" w:cs="Times New Roman"/>
          <w:b/>
          <w:bCs/>
        </w:rPr>
        <w:t>3</w:t>
      </w:r>
      <w:r w:rsidR="00667A92">
        <w:rPr>
          <w:rFonts w:ascii="Times New Roman" w:hAnsi="Times New Roman" w:cs="Times New Roman"/>
          <w:b/>
          <w:bCs/>
          <w:vertAlign w:val="superscript"/>
        </w:rPr>
        <w:t xml:space="preserve">rd </w:t>
      </w:r>
      <w:r>
        <w:rPr>
          <w:rFonts w:ascii="Times New Roman" w:hAnsi="Times New Roman" w:cs="Times New Roman"/>
          <w:b/>
          <w:bCs/>
        </w:rPr>
        <w:t>December 2019</w:t>
      </w:r>
    </w:p>
    <w:p w14:paraId="705E6327" w14:textId="0DD09145" w:rsidR="000A0383" w:rsidRPr="0032613E" w:rsidRDefault="000A0383" w:rsidP="000A0383">
      <w:pPr>
        <w:jc w:val="both"/>
        <w:rPr>
          <w:rFonts w:ascii="Times New Roman" w:hAnsi="Times New Roman" w:cs="Times New Roman"/>
        </w:rPr>
      </w:pPr>
      <w:r>
        <w:rPr>
          <w:rFonts w:ascii="Times New Roman" w:hAnsi="Times New Roman" w:cs="Times New Roman"/>
        </w:rPr>
        <w:t xml:space="preserve">The meeting was called to order and </w:t>
      </w:r>
      <w:r w:rsidRPr="0032613E">
        <w:rPr>
          <w:rFonts w:ascii="Times New Roman" w:hAnsi="Times New Roman" w:cs="Times New Roman"/>
        </w:rPr>
        <w:t xml:space="preserve">Dr Tevita Tukunga, Director of the Tonga Energy Office </w:t>
      </w:r>
      <w:r>
        <w:rPr>
          <w:rFonts w:ascii="Times New Roman" w:hAnsi="Times New Roman" w:cs="Times New Roman"/>
        </w:rPr>
        <w:t xml:space="preserve">assumed the </w:t>
      </w:r>
      <w:r w:rsidRPr="0032613E">
        <w:rPr>
          <w:rFonts w:ascii="Times New Roman" w:hAnsi="Times New Roman" w:cs="Times New Roman"/>
        </w:rPr>
        <w:t>chair of the PCREEE Steering Committee</w:t>
      </w:r>
      <w:r>
        <w:rPr>
          <w:rFonts w:ascii="Times New Roman" w:hAnsi="Times New Roman" w:cs="Times New Roman"/>
        </w:rPr>
        <w:t xml:space="preserve"> (PSC)</w:t>
      </w:r>
      <w:r w:rsidRPr="0032613E">
        <w:rPr>
          <w:rFonts w:ascii="Times New Roman" w:hAnsi="Times New Roman" w:cs="Times New Roman"/>
        </w:rPr>
        <w:t>.</w:t>
      </w:r>
      <w:r>
        <w:rPr>
          <w:rFonts w:ascii="Times New Roman" w:hAnsi="Times New Roman" w:cs="Times New Roman"/>
        </w:rPr>
        <w:t xml:space="preserve"> The chair welcomed the participants and emphasized </w:t>
      </w:r>
      <w:r w:rsidR="004B0E16">
        <w:rPr>
          <w:rFonts w:ascii="Times New Roman" w:hAnsi="Times New Roman" w:cs="Times New Roman"/>
        </w:rPr>
        <w:t>the importance of scrutinizing</w:t>
      </w:r>
      <w:r w:rsidR="00643294">
        <w:rPr>
          <w:rFonts w:ascii="Times New Roman" w:hAnsi="Times New Roman" w:cs="Times New Roman"/>
        </w:rPr>
        <w:t xml:space="preserve"> the PCREEE in terms of directly contributing to the energy priorities of SPC’s member countries.  </w:t>
      </w:r>
      <w:r>
        <w:rPr>
          <w:rFonts w:ascii="Times New Roman" w:hAnsi="Times New Roman" w:cs="Times New Roman"/>
        </w:rPr>
        <w:t xml:space="preserve"> </w:t>
      </w:r>
      <w:r w:rsidRPr="0032613E">
        <w:rPr>
          <w:rFonts w:ascii="Times New Roman" w:hAnsi="Times New Roman" w:cs="Times New Roman"/>
        </w:rPr>
        <w:t xml:space="preserve"> </w:t>
      </w:r>
    </w:p>
    <w:p w14:paraId="437B163C" w14:textId="484BDA77" w:rsidR="00D52BA8" w:rsidRPr="0032613E" w:rsidRDefault="004608F3" w:rsidP="009A5876">
      <w:pPr>
        <w:ind w:left="567" w:hanging="567"/>
        <w:jc w:val="both"/>
        <w:rPr>
          <w:rFonts w:ascii="Times New Roman" w:hAnsi="Times New Roman" w:cs="Times New Roman"/>
        </w:rPr>
      </w:pPr>
      <w:r>
        <w:rPr>
          <w:rFonts w:ascii="Times New Roman" w:hAnsi="Times New Roman" w:cs="Times New Roman"/>
          <w:b/>
        </w:rPr>
        <w:t xml:space="preserve">SESSION 1: </w:t>
      </w:r>
      <w:r w:rsidR="00D52BA8" w:rsidRPr="0032613E">
        <w:rPr>
          <w:rFonts w:ascii="Times New Roman" w:hAnsi="Times New Roman" w:cs="Times New Roman"/>
          <w:b/>
        </w:rPr>
        <w:t>ADOPTION OF THE AGENDA</w:t>
      </w:r>
    </w:p>
    <w:p w14:paraId="6410CFB7" w14:textId="7A4CFE1F" w:rsidR="00D52BA8" w:rsidRPr="0032613E" w:rsidRDefault="00F9004A" w:rsidP="009A5876">
      <w:pPr>
        <w:jc w:val="both"/>
        <w:rPr>
          <w:rFonts w:ascii="Times New Roman" w:hAnsi="Times New Roman" w:cs="Times New Roman"/>
        </w:rPr>
      </w:pPr>
      <w:r w:rsidRPr="0032613E">
        <w:rPr>
          <w:rFonts w:ascii="Times New Roman" w:hAnsi="Times New Roman" w:cs="Times New Roman"/>
        </w:rPr>
        <w:t xml:space="preserve">The </w:t>
      </w:r>
      <w:r w:rsidR="00640ABD" w:rsidRPr="0032613E">
        <w:rPr>
          <w:rFonts w:ascii="Times New Roman" w:hAnsi="Times New Roman" w:cs="Times New Roman"/>
        </w:rPr>
        <w:t xml:space="preserve">agenda was adopted as presented. </w:t>
      </w:r>
      <w:r w:rsidR="001059B1" w:rsidRPr="0032613E">
        <w:rPr>
          <w:rFonts w:ascii="Times New Roman" w:hAnsi="Times New Roman" w:cs="Times New Roman"/>
        </w:rPr>
        <w:t>A copy of the Agenda</w:t>
      </w:r>
      <w:r w:rsidR="00FD784C" w:rsidRPr="0032613E">
        <w:rPr>
          <w:rFonts w:ascii="Times New Roman" w:hAnsi="Times New Roman" w:cs="Times New Roman"/>
        </w:rPr>
        <w:t xml:space="preserve"> / Programme for </w:t>
      </w:r>
      <w:r w:rsidR="001059B1" w:rsidRPr="0032613E">
        <w:rPr>
          <w:rFonts w:ascii="Times New Roman" w:hAnsi="Times New Roman" w:cs="Times New Roman"/>
        </w:rPr>
        <w:t xml:space="preserve">the </w:t>
      </w:r>
      <w:r w:rsidR="00371DAB">
        <w:rPr>
          <w:rFonts w:ascii="Times New Roman" w:hAnsi="Times New Roman" w:cs="Times New Roman"/>
        </w:rPr>
        <w:t>4</w:t>
      </w:r>
      <w:r w:rsidR="00371DAB" w:rsidRPr="005C2324">
        <w:rPr>
          <w:rFonts w:ascii="Times New Roman" w:hAnsi="Times New Roman" w:cs="Times New Roman"/>
          <w:vertAlign w:val="superscript"/>
        </w:rPr>
        <w:t>th</w:t>
      </w:r>
      <w:r w:rsidR="00371DAB">
        <w:rPr>
          <w:rFonts w:ascii="Times New Roman" w:hAnsi="Times New Roman" w:cs="Times New Roman"/>
        </w:rPr>
        <w:t xml:space="preserve"> </w:t>
      </w:r>
      <w:r w:rsidR="001059B1" w:rsidRPr="0032613E">
        <w:rPr>
          <w:rFonts w:ascii="Times New Roman" w:hAnsi="Times New Roman" w:cs="Times New Roman"/>
        </w:rPr>
        <w:t xml:space="preserve">PCREEE Steering Committee Meeting is attached as </w:t>
      </w:r>
      <w:r w:rsidR="001059B1" w:rsidRPr="0032613E">
        <w:rPr>
          <w:rFonts w:ascii="Times New Roman" w:hAnsi="Times New Roman" w:cs="Times New Roman"/>
          <w:b/>
        </w:rPr>
        <w:t xml:space="preserve">Annex </w:t>
      </w:r>
      <w:r w:rsidR="003B598C">
        <w:rPr>
          <w:rFonts w:ascii="Times New Roman" w:hAnsi="Times New Roman" w:cs="Times New Roman"/>
          <w:b/>
        </w:rPr>
        <w:t>4</w:t>
      </w:r>
      <w:r w:rsidR="001059B1" w:rsidRPr="0032613E">
        <w:rPr>
          <w:rFonts w:ascii="Times New Roman" w:hAnsi="Times New Roman" w:cs="Times New Roman"/>
        </w:rPr>
        <w:t>.</w:t>
      </w:r>
    </w:p>
    <w:p w14:paraId="71D6E5DA" w14:textId="386414E0" w:rsidR="00640ABD" w:rsidRPr="0032613E" w:rsidRDefault="00640ABD" w:rsidP="009A5876">
      <w:pPr>
        <w:jc w:val="both"/>
        <w:rPr>
          <w:rFonts w:ascii="Times New Roman" w:hAnsi="Times New Roman" w:cs="Times New Roman"/>
          <w:b/>
          <w:color w:val="000000" w:themeColor="text1"/>
        </w:rPr>
      </w:pPr>
      <w:r w:rsidRPr="0032613E">
        <w:rPr>
          <w:rFonts w:ascii="Times New Roman" w:hAnsi="Times New Roman" w:cs="Times New Roman"/>
          <w:b/>
          <w:color w:val="000000" w:themeColor="text1"/>
        </w:rPr>
        <w:t>SESSION 2: MANAGER’S PROGRESS REPORT</w:t>
      </w:r>
    </w:p>
    <w:p w14:paraId="721AAAD7" w14:textId="2D404603" w:rsidR="008C73DE" w:rsidRPr="0032613E" w:rsidRDefault="00DE5BDC" w:rsidP="009A5876">
      <w:pPr>
        <w:jc w:val="both"/>
        <w:rPr>
          <w:rFonts w:ascii="Times New Roman" w:hAnsi="Times New Roman" w:cs="Times New Roman"/>
          <w:color w:val="000000" w:themeColor="text1"/>
        </w:rPr>
      </w:pPr>
      <w:r w:rsidRPr="0032613E">
        <w:rPr>
          <w:rFonts w:ascii="Times New Roman" w:hAnsi="Times New Roman" w:cs="Times New Roman"/>
          <w:color w:val="000000" w:themeColor="text1"/>
        </w:rPr>
        <w:t xml:space="preserve">The Secretariat presented the key outcomes of the </w:t>
      </w:r>
      <w:r w:rsidR="002C265A" w:rsidRPr="0032613E">
        <w:rPr>
          <w:rFonts w:ascii="Times New Roman" w:hAnsi="Times New Roman" w:cs="Times New Roman"/>
          <w:color w:val="000000" w:themeColor="text1"/>
        </w:rPr>
        <w:t>3rd</w:t>
      </w:r>
      <w:r w:rsidRPr="0032613E">
        <w:rPr>
          <w:rFonts w:ascii="Times New Roman" w:hAnsi="Times New Roman" w:cs="Times New Roman"/>
          <w:color w:val="000000" w:themeColor="text1"/>
        </w:rPr>
        <w:t xml:space="preserve"> Steering Committee Meeting and </w:t>
      </w:r>
      <w:r w:rsidR="008C73DE" w:rsidRPr="0032613E">
        <w:rPr>
          <w:rFonts w:ascii="Times New Roman" w:hAnsi="Times New Roman" w:cs="Times New Roman"/>
          <w:color w:val="000000" w:themeColor="text1"/>
        </w:rPr>
        <w:t>the progress on the implementation of those outcomes</w:t>
      </w:r>
      <w:r w:rsidR="00371DAB">
        <w:rPr>
          <w:rFonts w:ascii="Times New Roman" w:hAnsi="Times New Roman" w:cs="Times New Roman"/>
          <w:color w:val="000000" w:themeColor="text1"/>
        </w:rPr>
        <w:t xml:space="preserve">, in particular the </w:t>
      </w:r>
      <w:r w:rsidR="004113AC">
        <w:rPr>
          <w:rFonts w:ascii="Times New Roman" w:hAnsi="Times New Roman" w:cs="Times New Roman"/>
          <w:color w:val="000000" w:themeColor="text1"/>
        </w:rPr>
        <w:t>recruitment of the PDO and the PIJP as well as the implementation of the PCREEE Fund Raising Strategy</w:t>
      </w:r>
      <w:r w:rsidR="008C73DE" w:rsidRPr="0032613E">
        <w:rPr>
          <w:rFonts w:ascii="Times New Roman" w:hAnsi="Times New Roman" w:cs="Times New Roman"/>
          <w:color w:val="000000" w:themeColor="text1"/>
        </w:rPr>
        <w:t>.  It also presented a monthly highlight of the PCREEE activities for 201</w:t>
      </w:r>
      <w:r w:rsidR="00051E4E" w:rsidRPr="0032613E">
        <w:rPr>
          <w:rFonts w:ascii="Times New Roman" w:hAnsi="Times New Roman" w:cs="Times New Roman"/>
          <w:color w:val="000000" w:themeColor="text1"/>
        </w:rPr>
        <w:t>9</w:t>
      </w:r>
      <w:r w:rsidR="008C73DE" w:rsidRPr="0032613E">
        <w:rPr>
          <w:rFonts w:ascii="Times New Roman" w:hAnsi="Times New Roman" w:cs="Times New Roman"/>
          <w:color w:val="000000" w:themeColor="text1"/>
        </w:rPr>
        <w:t xml:space="preserve">. The background papers to these were the Minutes of the SC </w:t>
      </w:r>
      <w:r w:rsidR="00051E4E" w:rsidRPr="0032613E">
        <w:rPr>
          <w:rFonts w:ascii="Times New Roman" w:hAnsi="Times New Roman" w:cs="Times New Roman"/>
          <w:color w:val="000000" w:themeColor="text1"/>
        </w:rPr>
        <w:t>3</w:t>
      </w:r>
      <w:r w:rsidR="008C73DE" w:rsidRPr="0032613E">
        <w:rPr>
          <w:rFonts w:ascii="Times New Roman" w:hAnsi="Times New Roman" w:cs="Times New Roman"/>
          <w:color w:val="000000" w:themeColor="text1"/>
        </w:rPr>
        <w:t xml:space="preserve"> and </w:t>
      </w:r>
      <w:r w:rsidR="003559D5" w:rsidRPr="0032613E">
        <w:rPr>
          <w:rFonts w:ascii="Times New Roman" w:hAnsi="Times New Roman" w:cs="Times New Roman"/>
          <w:color w:val="000000" w:themeColor="text1"/>
        </w:rPr>
        <w:t xml:space="preserve">the PCREEE Progress Report were </w:t>
      </w:r>
      <w:r w:rsidR="008C73DE" w:rsidRPr="0032613E">
        <w:rPr>
          <w:rFonts w:ascii="Times New Roman" w:hAnsi="Times New Roman" w:cs="Times New Roman"/>
          <w:color w:val="000000" w:themeColor="text1"/>
        </w:rPr>
        <w:t>made available online to the meeting participants</w:t>
      </w:r>
      <w:r w:rsidR="003559D5" w:rsidRPr="0032613E">
        <w:rPr>
          <w:rFonts w:ascii="Times New Roman" w:hAnsi="Times New Roman" w:cs="Times New Roman"/>
          <w:color w:val="000000" w:themeColor="text1"/>
        </w:rPr>
        <w:t xml:space="preserve"> at </w:t>
      </w:r>
      <w:hyperlink r:id="rId14" w:history="1">
        <w:r w:rsidR="005E716D" w:rsidRPr="0032613E">
          <w:rPr>
            <w:rStyle w:val="Hyperlink"/>
            <w:rFonts w:ascii="Times New Roman" w:hAnsi="Times New Roman" w:cs="Times New Roman"/>
          </w:rPr>
          <w:t>https://www.pcreee.org/event/fourth-pcreee-steering-committee-meeting</w:t>
        </w:r>
      </w:hyperlink>
      <w:r w:rsidR="005E716D" w:rsidRPr="0032613E">
        <w:rPr>
          <w:rFonts w:ascii="Times New Roman" w:hAnsi="Times New Roman" w:cs="Times New Roman"/>
        </w:rPr>
        <w:t xml:space="preserve">. </w:t>
      </w:r>
    </w:p>
    <w:p w14:paraId="16280FAE" w14:textId="5A55765B" w:rsidR="006E1788" w:rsidRPr="0032613E" w:rsidRDefault="007810D0" w:rsidP="009A5876">
      <w:pPr>
        <w:jc w:val="both"/>
        <w:rPr>
          <w:rFonts w:ascii="Times New Roman" w:hAnsi="Times New Roman" w:cs="Times New Roman"/>
          <w:color w:val="000000" w:themeColor="text1"/>
        </w:rPr>
      </w:pPr>
      <w:r w:rsidRPr="0032613E">
        <w:rPr>
          <w:rFonts w:ascii="Times New Roman" w:hAnsi="Times New Roman" w:cs="Times New Roman"/>
          <w:color w:val="000000" w:themeColor="text1"/>
        </w:rPr>
        <w:t xml:space="preserve">The secretariat highlighted the fact that in the past, PCREEE SC meetings were held back to back with other regional events such as the PEAG but </w:t>
      </w:r>
      <w:r w:rsidR="006E1788" w:rsidRPr="0032613E">
        <w:rPr>
          <w:rFonts w:ascii="Times New Roman" w:hAnsi="Times New Roman" w:cs="Times New Roman"/>
          <w:color w:val="000000" w:themeColor="text1"/>
        </w:rPr>
        <w:t xml:space="preserve">this year is the first time to have it back to back with a national event. The secretariat thanked the SC meeting members from the region (i.e. Vanuatu, Tuvalu, Cook Islands and American Samoa) for their </w:t>
      </w:r>
      <w:r w:rsidR="004113AC">
        <w:rPr>
          <w:rFonts w:ascii="Times New Roman" w:hAnsi="Times New Roman" w:cs="Times New Roman"/>
          <w:color w:val="000000" w:themeColor="text1"/>
        </w:rPr>
        <w:t xml:space="preserve">continuous </w:t>
      </w:r>
      <w:r w:rsidR="006E1788" w:rsidRPr="0032613E">
        <w:rPr>
          <w:rFonts w:ascii="Times New Roman" w:hAnsi="Times New Roman" w:cs="Times New Roman"/>
          <w:color w:val="000000" w:themeColor="text1"/>
        </w:rPr>
        <w:t>p</w:t>
      </w:r>
      <w:r w:rsidR="009217CE">
        <w:rPr>
          <w:rFonts w:ascii="Times New Roman" w:hAnsi="Times New Roman" w:cs="Times New Roman"/>
          <w:color w:val="000000" w:themeColor="text1"/>
        </w:rPr>
        <w:t xml:space="preserve">articipation </w:t>
      </w:r>
      <w:r w:rsidR="004113AC">
        <w:rPr>
          <w:rFonts w:ascii="Times New Roman" w:hAnsi="Times New Roman" w:cs="Times New Roman"/>
          <w:color w:val="000000" w:themeColor="text1"/>
        </w:rPr>
        <w:t xml:space="preserve">and support </w:t>
      </w:r>
      <w:r w:rsidR="006E1788" w:rsidRPr="0032613E">
        <w:rPr>
          <w:rFonts w:ascii="Times New Roman" w:hAnsi="Times New Roman" w:cs="Times New Roman"/>
          <w:color w:val="000000" w:themeColor="text1"/>
        </w:rPr>
        <w:t xml:space="preserve">and welcomed the opportunity to have the next SC meeting back to back with other national meetings next year 2020. </w:t>
      </w:r>
    </w:p>
    <w:p w14:paraId="5DCEA3E4" w14:textId="044EC24B" w:rsidR="008C73DE" w:rsidRPr="0032613E" w:rsidRDefault="003559D5" w:rsidP="009A5876">
      <w:pPr>
        <w:jc w:val="both"/>
        <w:rPr>
          <w:rFonts w:ascii="Times New Roman" w:hAnsi="Times New Roman" w:cs="Times New Roman"/>
          <w:color w:val="000000" w:themeColor="text1"/>
        </w:rPr>
      </w:pPr>
      <w:r w:rsidRPr="0032613E">
        <w:rPr>
          <w:rFonts w:ascii="Times New Roman" w:hAnsi="Times New Roman" w:cs="Times New Roman"/>
          <w:color w:val="000000" w:themeColor="text1"/>
        </w:rPr>
        <w:t>In terms of the 201</w:t>
      </w:r>
      <w:r w:rsidR="00DF0844" w:rsidRPr="0032613E">
        <w:rPr>
          <w:rFonts w:ascii="Times New Roman" w:hAnsi="Times New Roman" w:cs="Times New Roman"/>
          <w:color w:val="000000" w:themeColor="text1"/>
        </w:rPr>
        <w:t>9</w:t>
      </w:r>
      <w:r w:rsidRPr="0032613E">
        <w:rPr>
          <w:rFonts w:ascii="Times New Roman" w:hAnsi="Times New Roman" w:cs="Times New Roman"/>
          <w:color w:val="000000" w:themeColor="text1"/>
        </w:rPr>
        <w:t xml:space="preserve"> monthly highlights, the Secretariat </w:t>
      </w:r>
      <w:r w:rsidR="00633AA8" w:rsidRPr="0032613E">
        <w:rPr>
          <w:rFonts w:ascii="Times New Roman" w:hAnsi="Times New Roman" w:cs="Times New Roman"/>
          <w:color w:val="000000" w:themeColor="text1"/>
        </w:rPr>
        <w:t xml:space="preserve">outlined </w:t>
      </w:r>
      <w:r w:rsidRPr="0032613E">
        <w:rPr>
          <w:rFonts w:ascii="Times New Roman" w:hAnsi="Times New Roman" w:cs="Times New Roman"/>
          <w:color w:val="000000" w:themeColor="text1"/>
        </w:rPr>
        <w:t>the following:</w:t>
      </w:r>
    </w:p>
    <w:p w14:paraId="6D987464" w14:textId="75568B84" w:rsidR="00F12D42" w:rsidRPr="0032613E" w:rsidRDefault="001741DB" w:rsidP="009A5876">
      <w:pPr>
        <w:pStyle w:val="ListParagraph"/>
        <w:ind w:left="567" w:hanging="567"/>
        <w:jc w:val="both"/>
        <w:rPr>
          <w:rFonts w:ascii="Times New Roman" w:hAnsi="Times New Roman" w:cs="Times New Roman"/>
          <w:b/>
        </w:rPr>
      </w:pPr>
      <w:r w:rsidRPr="0032613E">
        <w:rPr>
          <w:rFonts w:ascii="Times New Roman" w:hAnsi="Times New Roman" w:cs="Times New Roman"/>
          <w:b/>
        </w:rPr>
        <w:t>January</w:t>
      </w:r>
    </w:p>
    <w:p w14:paraId="48E2A918" w14:textId="0AC42E36" w:rsidR="001741DB" w:rsidRPr="0032613E" w:rsidRDefault="00DF0844" w:rsidP="009A5876">
      <w:pPr>
        <w:pStyle w:val="ListParagraph"/>
        <w:ind w:left="0"/>
        <w:jc w:val="both"/>
        <w:rPr>
          <w:rFonts w:ascii="Times New Roman" w:hAnsi="Times New Roman" w:cs="Times New Roman"/>
        </w:rPr>
      </w:pPr>
      <w:r w:rsidRPr="0032613E">
        <w:rPr>
          <w:rFonts w:ascii="Times New Roman" w:hAnsi="Times New Roman" w:cs="Times New Roman"/>
        </w:rPr>
        <w:t xml:space="preserve">The commencement of the recruitment process of the Programme Delivery Officer and Pacific Islands Junior Professional (PIJP) of the PCREEE. The Job Description of the PIJP and PDO post was developed, finalized and posted on the SPC recruitment page. </w:t>
      </w:r>
    </w:p>
    <w:p w14:paraId="7691474E" w14:textId="77777777" w:rsidR="00390535" w:rsidRPr="0032613E" w:rsidRDefault="00390535" w:rsidP="009A5876">
      <w:pPr>
        <w:pStyle w:val="ListParagraph"/>
        <w:ind w:left="0"/>
        <w:jc w:val="both"/>
        <w:rPr>
          <w:rFonts w:ascii="Times New Roman" w:hAnsi="Times New Roman" w:cs="Times New Roman"/>
        </w:rPr>
      </w:pPr>
    </w:p>
    <w:p w14:paraId="1161A96B" w14:textId="7272FD7F" w:rsidR="00F12D42" w:rsidRPr="0032613E" w:rsidRDefault="001741DB" w:rsidP="009A5876">
      <w:pPr>
        <w:pStyle w:val="ListParagraph"/>
        <w:ind w:left="0"/>
        <w:jc w:val="both"/>
        <w:rPr>
          <w:rFonts w:ascii="Times New Roman" w:hAnsi="Times New Roman" w:cs="Times New Roman"/>
          <w:b/>
        </w:rPr>
      </w:pPr>
      <w:r w:rsidRPr="0032613E">
        <w:rPr>
          <w:rFonts w:ascii="Times New Roman" w:hAnsi="Times New Roman" w:cs="Times New Roman"/>
          <w:b/>
        </w:rPr>
        <w:t>February</w:t>
      </w:r>
    </w:p>
    <w:p w14:paraId="3A7DCB6C" w14:textId="2572C702" w:rsidR="001741DB" w:rsidRPr="0032613E" w:rsidRDefault="00F12D42" w:rsidP="009A5876">
      <w:pPr>
        <w:pStyle w:val="ListParagraph"/>
        <w:ind w:left="0"/>
        <w:jc w:val="both"/>
        <w:rPr>
          <w:rFonts w:ascii="Times New Roman" w:hAnsi="Times New Roman" w:cs="Times New Roman"/>
        </w:rPr>
      </w:pPr>
      <w:r w:rsidRPr="0032613E">
        <w:rPr>
          <w:rFonts w:ascii="Times New Roman" w:hAnsi="Times New Roman" w:cs="Times New Roman"/>
        </w:rPr>
        <w:t xml:space="preserve">A </w:t>
      </w:r>
      <w:r w:rsidR="001741DB" w:rsidRPr="0032613E">
        <w:rPr>
          <w:rFonts w:ascii="Times New Roman" w:hAnsi="Times New Roman" w:cs="Times New Roman"/>
        </w:rPr>
        <w:t>Planning Meeting</w:t>
      </w:r>
      <w:r w:rsidRPr="0032613E">
        <w:rPr>
          <w:rFonts w:ascii="Times New Roman" w:hAnsi="Times New Roman" w:cs="Times New Roman"/>
        </w:rPr>
        <w:t xml:space="preserve"> of the Georesources and Energy Programme in Suva confirmed PCREEE to be a separate pillar in the structure of the Programme, viz: </w:t>
      </w:r>
      <w:r w:rsidR="001741DB" w:rsidRPr="0032613E">
        <w:rPr>
          <w:rFonts w:ascii="Times New Roman" w:hAnsi="Times New Roman" w:cs="Times New Roman"/>
        </w:rPr>
        <w:t xml:space="preserve">i) Policy and Governance, ii) Technical Assessment, iii) Capacity, Data and Strategy and iv) </w:t>
      </w:r>
      <w:r w:rsidR="00620781" w:rsidRPr="0032613E">
        <w:rPr>
          <w:rFonts w:ascii="Times New Roman" w:hAnsi="Times New Roman" w:cs="Times New Roman"/>
        </w:rPr>
        <w:t xml:space="preserve">Pacific Centre for Renewable Energy and Energy Efficiency. </w:t>
      </w:r>
    </w:p>
    <w:p w14:paraId="7053FFD1" w14:textId="77777777" w:rsidR="00390535" w:rsidRPr="0032613E" w:rsidRDefault="00390535" w:rsidP="009A5876">
      <w:pPr>
        <w:pStyle w:val="ListParagraph"/>
        <w:ind w:left="0"/>
        <w:jc w:val="both"/>
        <w:rPr>
          <w:rFonts w:ascii="Times New Roman" w:hAnsi="Times New Roman" w:cs="Times New Roman"/>
        </w:rPr>
      </w:pPr>
    </w:p>
    <w:p w14:paraId="245BD0F6" w14:textId="04340CC1" w:rsidR="00F12D42" w:rsidRPr="0032613E" w:rsidRDefault="00620781" w:rsidP="009A5876">
      <w:pPr>
        <w:pStyle w:val="ListParagraph"/>
        <w:ind w:left="0"/>
        <w:jc w:val="both"/>
        <w:rPr>
          <w:rFonts w:ascii="Times New Roman" w:hAnsi="Times New Roman" w:cs="Times New Roman"/>
          <w:b/>
        </w:rPr>
      </w:pPr>
      <w:r w:rsidRPr="0032613E">
        <w:rPr>
          <w:rFonts w:ascii="Times New Roman" w:hAnsi="Times New Roman" w:cs="Times New Roman"/>
          <w:b/>
        </w:rPr>
        <w:t>March</w:t>
      </w:r>
    </w:p>
    <w:p w14:paraId="7B74AECA" w14:textId="77777777" w:rsidR="00CB68EF" w:rsidRPr="0032613E" w:rsidRDefault="00CB68EF" w:rsidP="009A5876">
      <w:pPr>
        <w:pStyle w:val="ListParagraph"/>
        <w:ind w:left="0"/>
        <w:jc w:val="both"/>
        <w:rPr>
          <w:rFonts w:ascii="Times New Roman" w:hAnsi="Times New Roman" w:cs="Times New Roman"/>
        </w:rPr>
      </w:pPr>
      <w:r w:rsidRPr="0032613E">
        <w:rPr>
          <w:rFonts w:ascii="Times New Roman" w:hAnsi="Times New Roman" w:cs="Times New Roman"/>
        </w:rPr>
        <w:t>PCREEE assisted Tonga Government through MEIDECC in developing a CTCN Circular Economy (Biogas) Proposal. The proposal was submitted by the Tonga’s CTCN Focal Point (CEO MEIDECC) and has been approved for funding.</w:t>
      </w:r>
    </w:p>
    <w:p w14:paraId="531FC2A6" w14:textId="77777777" w:rsidR="002B52C1" w:rsidRDefault="002B52C1" w:rsidP="009A5876">
      <w:pPr>
        <w:pStyle w:val="ListParagraph"/>
        <w:ind w:left="0"/>
        <w:jc w:val="both"/>
        <w:rPr>
          <w:rFonts w:ascii="Times New Roman" w:hAnsi="Times New Roman" w:cs="Times New Roman"/>
        </w:rPr>
      </w:pPr>
    </w:p>
    <w:p w14:paraId="7FB1D802" w14:textId="77777777" w:rsidR="002B52C1" w:rsidRDefault="00390535" w:rsidP="009A5876">
      <w:pPr>
        <w:pStyle w:val="ListParagraph"/>
        <w:ind w:left="0"/>
        <w:jc w:val="both"/>
        <w:rPr>
          <w:rFonts w:ascii="Times New Roman" w:hAnsi="Times New Roman" w:cs="Times New Roman"/>
        </w:rPr>
      </w:pPr>
      <w:r w:rsidRPr="0032613E">
        <w:rPr>
          <w:rFonts w:ascii="Times New Roman" w:hAnsi="Times New Roman" w:cs="Times New Roman"/>
        </w:rPr>
        <w:t xml:space="preserve">PCREEE </w:t>
      </w:r>
      <w:r w:rsidR="00BD4470" w:rsidRPr="0032613E">
        <w:rPr>
          <w:rFonts w:ascii="Times New Roman" w:hAnsi="Times New Roman" w:cs="Times New Roman"/>
        </w:rPr>
        <w:t xml:space="preserve">also partnered with the International Energy Analytic’s UK-funded initiative </w:t>
      </w:r>
      <w:r w:rsidR="002B52C1">
        <w:rPr>
          <w:rFonts w:ascii="Times New Roman" w:hAnsi="Times New Roman" w:cs="Times New Roman"/>
        </w:rPr>
        <w:t xml:space="preserve">on </w:t>
      </w:r>
      <w:r w:rsidRPr="0032613E">
        <w:rPr>
          <w:rFonts w:ascii="Times New Roman" w:hAnsi="Times New Roman" w:cs="Times New Roman"/>
        </w:rPr>
        <w:t xml:space="preserve">an online platform for renewable energy resource assessment </w:t>
      </w:r>
      <w:r w:rsidR="00620781" w:rsidRPr="0032613E">
        <w:rPr>
          <w:rFonts w:ascii="Times New Roman" w:hAnsi="Times New Roman" w:cs="Times New Roman"/>
        </w:rPr>
        <w:t>(RE-SAT)</w:t>
      </w:r>
      <w:r w:rsidRPr="0032613E">
        <w:rPr>
          <w:rFonts w:ascii="Times New Roman" w:hAnsi="Times New Roman" w:cs="Times New Roman"/>
        </w:rPr>
        <w:t xml:space="preserve">. </w:t>
      </w:r>
    </w:p>
    <w:p w14:paraId="06A8C84F" w14:textId="77777777" w:rsidR="002B52C1" w:rsidRDefault="002B52C1" w:rsidP="009A5876">
      <w:pPr>
        <w:pStyle w:val="ListParagraph"/>
        <w:ind w:left="0"/>
        <w:jc w:val="both"/>
        <w:rPr>
          <w:rFonts w:ascii="Times New Roman" w:hAnsi="Times New Roman" w:cs="Times New Roman"/>
        </w:rPr>
      </w:pPr>
    </w:p>
    <w:p w14:paraId="38811BFD" w14:textId="58642CEF" w:rsidR="00BD4470" w:rsidRPr="0032613E" w:rsidRDefault="0055343B" w:rsidP="009A5876">
      <w:pPr>
        <w:pStyle w:val="ListParagraph"/>
        <w:ind w:left="0"/>
        <w:jc w:val="both"/>
        <w:rPr>
          <w:rFonts w:ascii="Times New Roman" w:hAnsi="Times New Roman" w:cs="Times New Roman"/>
        </w:rPr>
      </w:pPr>
      <w:r w:rsidRPr="0032613E">
        <w:rPr>
          <w:rFonts w:ascii="Times New Roman" w:hAnsi="Times New Roman" w:cs="Times New Roman"/>
        </w:rPr>
        <w:t xml:space="preserve">It was also in March that the interview for the PDO and PIJP was conducted as part of the selection process. </w:t>
      </w:r>
    </w:p>
    <w:p w14:paraId="2535EA46" w14:textId="308C3FF9" w:rsidR="00390535" w:rsidRPr="0032613E" w:rsidRDefault="00620781" w:rsidP="009A5876">
      <w:pPr>
        <w:spacing w:after="0"/>
        <w:jc w:val="both"/>
        <w:rPr>
          <w:rFonts w:ascii="Times New Roman" w:hAnsi="Times New Roman" w:cs="Times New Roman"/>
          <w:b/>
        </w:rPr>
      </w:pPr>
      <w:r w:rsidRPr="0032613E">
        <w:rPr>
          <w:rFonts w:ascii="Times New Roman" w:hAnsi="Times New Roman" w:cs="Times New Roman"/>
          <w:b/>
        </w:rPr>
        <w:t xml:space="preserve">April </w:t>
      </w:r>
    </w:p>
    <w:p w14:paraId="63F07C67" w14:textId="6196CB5F" w:rsidR="0055343B" w:rsidRPr="0032613E" w:rsidRDefault="0055343B" w:rsidP="009A5876">
      <w:pPr>
        <w:spacing w:after="0"/>
        <w:jc w:val="both"/>
        <w:rPr>
          <w:rFonts w:ascii="Times New Roman" w:hAnsi="Times New Roman" w:cs="Times New Roman"/>
        </w:rPr>
      </w:pPr>
      <w:r w:rsidRPr="0032613E">
        <w:rPr>
          <w:rFonts w:ascii="Times New Roman" w:hAnsi="Times New Roman" w:cs="Times New Roman"/>
        </w:rPr>
        <w:t xml:space="preserve">Conducted the Niue National Energy Dialogue, the Tonga Entrepreneurship workshop and the </w:t>
      </w:r>
      <w:r w:rsidR="00DA61AA" w:rsidRPr="0032613E">
        <w:rPr>
          <w:rFonts w:ascii="Times New Roman" w:hAnsi="Times New Roman" w:cs="Times New Roman"/>
        </w:rPr>
        <w:t xml:space="preserve">Regional Workshop on Power Purchase Agreement (PPA). </w:t>
      </w:r>
      <w:r w:rsidR="004D0DDB">
        <w:rPr>
          <w:rFonts w:ascii="Times New Roman" w:hAnsi="Times New Roman" w:cs="Times New Roman"/>
        </w:rPr>
        <w:t xml:space="preserve"> PCREEE also marked its second anniversary.</w:t>
      </w:r>
    </w:p>
    <w:p w14:paraId="02E5D991" w14:textId="77777777" w:rsidR="006149F2" w:rsidRPr="0032613E" w:rsidRDefault="006149F2" w:rsidP="009A5876">
      <w:pPr>
        <w:pStyle w:val="ListParagraph"/>
        <w:ind w:left="0"/>
        <w:jc w:val="both"/>
        <w:rPr>
          <w:rFonts w:ascii="Times New Roman" w:hAnsi="Times New Roman" w:cs="Times New Roman"/>
          <w:b/>
        </w:rPr>
      </w:pPr>
    </w:p>
    <w:p w14:paraId="310B09FB" w14:textId="6E88CD3D" w:rsidR="00390535" w:rsidRPr="0032613E" w:rsidRDefault="00620781" w:rsidP="009A5876">
      <w:pPr>
        <w:pStyle w:val="ListParagraph"/>
        <w:ind w:left="0"/>
        <w:jc w:val="both"/>
        <w:rPr>
          <w:rFonts w:ascii="Times New Roman" w:hAnsi="Times New Roman" w:cs="Times New Roman"/>
          <w:b/>
        </w:rPr>
      </w:pPr>
      <w:r w:rsidRPr="0032613E">
        <w:rPr>
          <w:rFonts w:ascii="Times New Roman" w:hAnsi="Times New Roman" w:cs="Times New Roman"/>
          <w:b/>
        </w:rPr>
        <w:t xml:space="preserve">May </w:t>
      </w:r>
    </w:p>
    <w:p w14:paraId="16295850" w14:textId="39E4D03B" w:rsidR="00D60AA3" w:rsidRPr="0032613E" w:rsidRDefault="00495040" w:rsidP="009A5876">
      <w:pPr>
        <w:pStyle w:val="ListParagraph"/>
        <w:ind w:left="0"/>
        <w:jc w:val="both"/>
        <w:rPr>
          <w:rFonts w:ascii="Times New Roman" w:hAnsi="Times New Roman" w:cs="Times New Roman"/>
        </w:rPr>
      </w:pPr>
      <w:r w:rsidRPr="0032613E">
        <w:rPr>
          <w:rFonts w:ascii="Times New Roman" w:hAnsi="Times New Roman" w:cs="Times New Roman"/>
        </w:rPr>
        <w:t xml:space="preserve">PCREEE collaborated with the Pacific Islands Development Forum (PIDF) in conducting the initial meeting to establish the Fiji Sustainable Energy Consortium (FSEC) in Suva, Fiji. </w:t>
      </w:r>
    </w:p>
    <w:p w14:paraId="4CCA168E" w14:textId="77777777" w:rsidR="00495040" w:rsidRPr="0032613E" w:rsidRDefault="00495040" w:rsidP="009A5876">
      <w:pPr>
        <w:pStyle w:val="ListParagraph"/>
        <w:ind w:left="0"/>
        <w:jc w:val="both"/>
        <w:rPr>
          <w:rFonts w:ascii="Times New Roman" w:hAnsi="Times New Roman" w:cs="Times New Roman"/>
        </w:rPr>
      </w:pPr>
    </w:p>
    <w:p w14:paraId="45F3C60E" w14:textId="404A42C0" w:rsidR="00390535" w:rsidRPr="0032613E" w:rsidRDefault="007D78ED" w:rsidP="009A5876">
      <w:pPr>
        <w:pStyle w:val="ListParagraph"/>
        <w:ind w:left="0"/>
        <w:jc w:val="both"/>
        <w:rPr>
          <w:rFonts w:ascii="Times New Roman" w:hAnsi="Times New Roman" w:cs="Times New Roman"/>
          <w:b/>
        </w:rPr>
      </w:pPr>
      <w:r w:rsidRPr="0032613E">
        <w:rPr>
          <w:rFonts w:ascii="Times New Roman" w:hAnsi="Times New Roman" w:cs="Times New Roman"/>
          <w:b/>
        </w:rPr>
        <w:t xml:space="preserve">June </w:t>
      </w:r>
    </w:p>
    <w:p w14:paraId="753FB91B" w14:textId="0898D795" w:rsidR="00D60AA3" w:rsidRPr="0032613E" w:rsidRDefault="00E1080E" w:rsidP="009A5876">
      <w:pPr>
        <w:pStyle w:val="ListParagraph"/>
        <w:ind w:left="0"/>
        <w:jc w:val="both"/>
        <w:rPr>
          <w:rFonts w:ascii="Times New Roman" w:hAnsi="Times New Roman" w:cs="Times New Roman"/>
        </w:rPr>
      </w:pPr>
      <w:r w:rsidRPr="0032613E">
        <w:rPr>
          <w:rFonts w:ascii="Times New Roman" w:hAnsi="Times New Roman" w:cs="Times New Roman"/>
        </w:rPr>
        <w:t xml:space="preserve">PCREEE partnered with the Tonga MEIDECC to conduct education and awareness as part of the Tonga Royal Agriculture Show. The PCREEE team demonstrated the productive uses of energy. </w:t>
      </w:r>
    </w:p>
    <w:p w14:paraId="2C9F4356" w14:textId="77777777" w:rsidR="007828F3" w:rsidRPr="0032613E" w:rsidRDefault="007828F3" w:rsidP="009A5876">
      <w:pPr>
        <w:pStyle w:val="ListParagraph"/>
        <w:ind w:left="0"/>
        <w:jc w:val="both"/>
        <w:rPr>
          <w:rFonts w:ascii="Times New Roman" w:hAnsi="Times New Roman" w:cs="Times New Roman"/>
        </w:rPr>
      </w:pPr>
    </w:p>
    <w:p w14:paraId="6CCB7236" w14:textId="44C6E655" w:rsidR="00121B65" w:rsidRPr="0032613E" w:rsidRDefault="003B598C" w:rsidP="009A5876">
      <w:pPr>
        <w:pStyle w:val="ListParagraph"/>
        <w:ind w:left="0"/>
        <w:jc w:val="both"/>
        <w:rPr>
          <w:rFonts w:ascii="Times New Roman" w:hAnsi="Times New Roman" w:cs="Times New Roman"/>
        </w:rPr>
      </w:pPr>
      <w:r>
        <w:rPr>
          <w:rFonts w:ascii="Times New Roman" w:hAnsi="Times New Roman" w:cs="Times New Roman"/>
          <w:b/>
        </w:rPr>
        <w:t>July</w:t>
      </w:r>
      <w:r w:rsidR="007D78ED" w:rsidRPr="0032613E">
        <w:rPr>
          <w:rFonts w:ascii="Times New Roman" w:hAnsi="Times New Roman" w:cs="Times New Roman"/>
        </w:rPr>
        <w:t xml:space="preserve"> </w:t>
      </w:r>
    </w:p>
    <w:p w14:paraId="6E430245" w14:textId="77777777" w:rsidR="007828F3" w:rsidRPr="0032613E" w:rsidRDefault="007828F3" w:rsidP="009A5876">
      <w:pPr>
        <w:pStyle w:val="ListParagraph"/>
        <w:ind w:left="0"/>
        <w:jc w:val="both"/>
        <w:rPr>
          <w:rFonts w:ascii="Times New Roman" w:hAnsi="Times New Roman" w:cs="Times New Roman"/>
        </w:rPr>
      </w:pPr>
      <w:r w:rsidRPr="0032613E">
        <w:rPr>
          <w:rFonts w:ascii="Times New Roman" w:hAnsi="Times New Roman" w:cs="Times New Roman"/>
        </w:rPr>
        <w:t xml:space="preserve">The PCREEE team was also part of the MEIDECCC team in Vavau and conducted similar awareness and demonstration activities in Vava’u including high schools. </w:t>
      </w:r>
    </w:p>
    <w:p w14:paraId="1BBAF6F9" w14:textId="6209E5DE" w:rsidR="007828F3" w:rsidRPr="0032613E" w:rsidRDefault="007828F3" w:rsidP="009A5876">
      <w:pPr>
        <w:pStyle w:val="ListParagraph"/>
        <w:ind w:left="0"/>
        <w:jc w:val="both"/>
        <w:rPr>
          <w:rFonts w:ascii="Times New Roman" w:hAnsi="Times New Roman" w:cs="Times New Roman"/>
        </w:rPr>
      </w:pPr>
      <w:r w:rsidRPr="0032613E">
        <w:rPr>
          <w:rFonts w:ascii="Times New Roman" w:hAnsi="Times New Roman" w:cs="Times New Roman"/>
        </w:rPr>
        <w:t xml:space="preserve">Conducted the </w:t>
      </w:r>
      <w:r w:rsidR="004D0DDB">
        <w:rPr>
          <w:rFonts w:ascii="Times New Roman" w:hAnsi="Times New Roman" w:cs="Times New Roman"/>
        </w:rPr>
        <w:t xml:space="preserve">regional Energy </w:t>
      </w:r>
      <w:r w:rsidRPr="0032613E">
        <w:rPr>
          <w:rFonts w:ascii="Times New Roman" w:hAnsi="Times New Roman" w:cs="Times New Roman"/>
        </w:rPr>
        <w:t xml:space="preserve">Funding Proposal Writing Workshop in Suva Fiji which resulted in about seven (7) project concept notes and proposals ready for submission to donors. </w:t>
      </w:r>
    </w:p>
    <w:p w14:paraId="1CA5CC52" w14:textId="5379DD0C" w:rsidR="00121B65" w:rsidRPr="0032613E" w:rsidRDefault="003B598C" w:rsidP="009A5876">
      <w:pPr>
        <w:spacing w:after="0"/>
        <w:jc w:val="both"/>
        <w:rPr>
          <w:rFonts w:ascii="Times New Roman" w:hAnsi="Times New Roman" w:cs="Times New Roman"/>
          <w:b/>
        </w:rPr>
      </w:pPr>
      <w:r>
        <w:rPr>
          <w:rFonts w:ascii="Times New Roman" w:hAnsi="Times New Roman" w:cs="Times New Roman"/>
          <w:b/>
        </w:rPr>
        <w:t>August</w:t>
      </w:r>
    </w:p>
    <w:p w14:paraId="3123E860" w14:textId="001E2303" w:rsidR="002D2CF6" w:rsidRPr="0032613E" w:rsidRDefault="00317B46" w:rsidP="009A5876">
      <w:pPr>
        <w:spacing w:after="0"/>
        <w:jc w:val="both"/>
        <w:rPr>
          <w:rFonts w:ascii="Times New Roman" w:hAnsi="Times New Roman" w:cs="Times New Roman"/>
        </w:rPr>
      </w:pPr>
      <w:r w:rsidRPr="0032613E">
        <w:rPr>
          <w:rFonts w:ascii="Times New Roman" w:hAnsi="Times New Roman" w:cs="Times New Roman"/>
        </w:rPr>
        <w:t xml:space="preserve">Conducted the Tuvalu National Energy Dialogue. </w:t>
      </w:r>
    </w:p>
    <w:p w14:paraId="1F31E7D5" w14:textId="77777777" w:rsidR="009A5876" w:rsidRPr="0032613E" w:rsidRDefault="009A5876" w:rsidP="009A5876">
      <w:pPr>
        <w:spacing w:after="0"/>
        <w:jc w:val="both"/>
        <w:rPr>
          <w:rFonts w:ascii="Times New Roman" w:hAnsi="Times New Roman" w:cs="Times New Roman"/>
        </w:rPr>
      </w:pPr>
    </w:p>
    <w:p w14:paraId="5DFC35ED" w14:textId="3FACB62B" w:rsidR="00D60AA3" w:rsidRPr="0032613E" w:rsidRDefault="003B598C" w:rsidP="009A5876">
      <w:pPr>
        <w:pStyle w:val="ListParagraph"/>
        <w:ind w:left="0"/>
        <w:jc w:val="both"/>
        <w:rPr>
          <w:rFonts w:ascii="Times New Roman" w:hAnsi="Times New Roman" w:cs="Times New Roman"/>
          <w:b/>
        </w:rPr>
      </w:pPr>
      <w:r>
        <w:rPr>
          <w:rFonts w:ascii="Times New Roman" w:hAnsi="Times New Roman" w:cs="Times New Roman"/>
          <w:b/>
        </w:rPr>
        <w:t>September</w:t>
      </w:r>
      <w:r w:rsidR="00781F66" w:rsidRPr="0032613E">
        <w:rPr>
          <w:rFonts w:ascii="Times New Roman" w:hAnsi="Times New Roman" w:cs="Times New Roman"/>
          <w:b/>
        </w:rPr>
        <w:t xml:space="preserve"> </w:t>
      </w:r>
    </w:p>
    <w:p w14:paraId="49967DD2" w14:textId="1BD07CA4" w:rsidR="004D711B" w:rsidRPr="0032613E" w:rsidRDefault="00317B46" w:rsidP="009A5876">
      <w:pPr>
        <w:pStyle w:val="ListParagraph"/>
        <w:ind w:left="0"/>
        <w:jc w:val="both"/>
        <w:rPr>
          <w:rFonts w:ascii="Times New Roman" w:hAnsi="Times New Roman" w:cs="Times New Roman"/>
        </w:rPr>
      </w:pPr>
      <w:r w:rsidRPr="0032613E">
        <w:rPr>
          <w:rFonts w:ascii="Times New Roman" w:hAnsi="Times New Roman" w:cs="Times New Roman"/>
        </w:rPr>
        <w:t xml:space="preserve">Conducted the Vanuatu National Energy Dialogue. </w:t>
      </w:r>
    </w:p>
    <w:p w14:paraId="284A5288" w14:textId="5FCA215F" w:rsidR="00317B46" w:rsidRPr="0032613E" w:rsidRDefault="00317B46" w:rsidP="009A5876">
      <w:pPr>
        <w:pStyle w:val="ListParagraph"/>
        <w:ind w:left="0"/>
        <w:jc w:val="both"/>
        <w:rPr>
          <w:rFonts w:ascii="Times New Roman" w:hAnsi="Times New Roman" w:cs="Times New Roman"/>
        </w:rPr>
      </w:pPr>
      <w:r w:rsidRPr="0032613E">
        <w:rPr>
          <w:rFonts w:ascii="Times New Roman" w:hAnsi="Times New Roman" w:cs="Times New Roman"/>
        </w:rPr>
        <w:t xml:space="preserve">PCREEE was part of the SPC team which organized and deliver on the Fourth Pacific Regional Energy and Transport Minister’s Meeting in Apia, Samoa. </w:t>
      </w:r>
    </w:p>
    <w:p w14:paraId="2492A666" w14:textId="77777777" w:rsidR="00D60AA3" w:rsidRPr="0032613E" w:rsidRDefault="00D60AA3" w:rsidP="009A5876">
      <w:pPr>
        <w:pStyle w:val="ListParagraph"/>
        <w:ind w:left="0"/>
        <w:jc w:val="both"/>
        <w:rPr>
          <w:rFonts w:ascii="Times New Roman" w:hAnsi="Times New Roman" w:cs="Times New Roman"/>
        </w:rPr>
      </w:pPr>
    </w:p>
    <w:p w14:paraId="29065ACB" w14:textId="66BF38B7" w:rsidR="00D60AA3" w:rsidRPr="0032613E" w:rsidRDefault="00781F66" w:rsidP="009A5876">
      <w:pPr>
        <w:pStyle w:val="ListParagraph"/>
        <w:ind w:left="0"/>
        <w:jc w:val="both"/>
        <w:rPr>
          <w:rFonts w:ascii="Times New Roman" w:hAnsi="Times New Roman" w:cs="Times New Roman"/>
        </w:rPr>
      </w:pPr>
      <w:r w:rsidRPr="0032613E">
        <w:rPr>
          <w:rFonts w:ascii="Times New Roman" w:hAnsi="Times New Roman" w:cs="Times New Roman"/>
          <w:b/>
        </w:rPr>
        <w:t>October</w:t>
      </w:r>
      <w:r w:rsidRPr="0032613E">
        <w:rPr>
          <w:rFonts w:ascii="Times New Roman" w:hAnsi="Times New Roman" w:cs="Times New Roman"/>
        </w:rPr>
        <w:t xml:space="preserve"> </w:t>
      </w:r>
    </w:p>
    <w:p w14:paraId="6FB6086E" w14:textId="4E5A07D4" w:rsidR="004B2C59" w:rsidRPr="0032613E" w:rsidRDefault="00317B46" w:rsidP="009A5876">
      <w:pPr>
        <w:pStyle w:val="ListParagraph"/>
        <w:ind w:left="0"/>
        <w:jc w:val="both"/>
        <w:rPr>
          <w:rFonts w:ascii="Times New Roman" w:hAnsi="Times New Roman" w:cs="Times New Roman"/>
        </w:rPr>
      </w:pPr>
      <w:r w:rsidRPr="0032613E">
        <w:rPr>
          <w:rFonts w:ascii="Times New Roman" w:hAnsi="Times New Roman" w:cs="Times New Roman"/>
        </w:rPr>
        <w:t>Revival of the PacTVET Project in Tonga</w:t>
      </w:r>
      <w:r w:rsidR="0009687B" w:rsidRPr="0032613E">
        <w:rPr>
          <w:rFonts w:ascii="Times New Roman" w:hAnsi="Times New Roman" w:cs="Times New Roman"/>
        </w:rPr>
        <w:t xml:space="preserve"> in recruiting the PacTVET Coordinator – Mr Paea Tauaika</w:t>
      </w:r>
      <w:r w:rsidRPr="0032613E">
        <w:rPr>
          <w:rFonts w:ascii="Times New Roman" w:hAnsi="Times New Roman" w:cs="Times New Roman"/>
        </w:rPr>
        <w:t xml:space="preserve">. </w:t>
      </w:r>
      <w:r w:rsidR="0009687B" w:rsidRPr="0032613E">
        <w:rPr>
          <w:rFonts w:ascii="Times New Roman" w:hAnsi="Times New Roman" w:cs="Times New Roman"/>
        </w:rPr>
        <w:t>Supported</w:t>
      </w:r>
      <w:r w:rsidRPr="0032613E">
        <w:rPr>
          <w:rFonts w:ascii="Times New Roman" w:hAnsi="Times New Roman" w:cs="Times New Roman"/>
        </w:rPr>
        <w:t xml:space="preserve"> </w:t>
      </w:r>
      <w:r w:rsidR="0009687B" w:rsidRPr="0032613E">
        <w:rPr>
          <w:rFonts w:ascii="Times New Roman" w:hAnsi="Times New Roman" w:cs="Times New Roman"/>
        </w:rPr>
        <w:t>the</w:t>
      </w:r>
      <w:r w:rsidRPr="0032613E">
        <w:rPr>
          <w:rFonts w:ascii="Times New Roman" w:hAnsi="Times New Roman" w:cs="Times New Roman"/>
        </w:rPr>
        <w:t xml:space="preserve"> </w:t>
      </w:r>
      <w:r w:rsidR="0009687B" w:rsidRPr="0032613E">
        <w:rPr>
          <w:rFonts w:ascii="Times New Roman" w:hAnsi="Times New Roman" w:cs="Times New Roman"/>
        </w:rPr>
        <w:t xml:space="preserve">setting up of the Technical Taskforce (TTF) of the PacTVET Project and the inaugural meeting of the TTF. </w:t>
      </w:r>
      <w:r w:rsidRPr="0032613E">
        <w:rPr>
          <w:rFonts w:ascii="Times New Roman" w:hAnsi="Times New Roman" w:cs="Times New Roman"/>
        </w:rPr>
        <w:t xml:space="preserve"> </w:t>
      </w:r>
    </w:p>
    <w:p w14:paraId="31AFD22C" w14:textId="77777777" w:rsidR="004B2C59" w:rsidRPr="0032613E" w:rsidRDefault="004B2C59" w:rsidP="009A5876">
      <w:pPr>
        <w:pStyle w:val="ListParagraph"/>
        <w:ind w:left="0"/>
        <w:jc w:val="both"/>
        <w:rPr>
          <w:rFonts w:ascii="Times New Roman" w:hAnsi="Times New Roman" w:cs="Times New Roman"/>
        </w:rPr>
      </w:pPr>
    </w:p>
    <w:p w14:paraId="6392F8A1" w14:textId="6C6F53EE" w:rsidR="004B2C59" w:rsidRPr="0032613E" w:rsidRDefault="004B2C59" w:rsidP="009A5876">
      <w:pPr>
        <w:pStyle w:val="ListParagraph"/>
        <w:ind w:left="0"/>
        <w:jc w:val="both"/>
        <w:rPr>
          <w:rFonts w:ascii="Times New Roman" w:hAnsi="Times New Roman" w:cs="Times New Roman"/>
        </w:rPr>
      </w:pPr>
      <w:r w:rsidRPr="0032613E">
        <w:rPr>
          <w:rFonts w:ascii="Times New Roman" w:hAnsi="Times New Roman" w:cs="Times New Roman"/>
          <w:b/>
        </w:rPr>
        <w:t>November</w:t>
      </w:r>
      <w:r w:rsidR="00781F66" w:rsidRPr="0032613E">
        <w:rPr>
          <w:rFonts w:ascii="Times New Roman" w:hAnsi="Times New Roman" w:cs="Times New Roman"/>
        </w:rPr>
        <w:t xml:space="preserve"> </w:t>
      </w:r>
    </w:p>
    <w:p w14:paraId="2E2BC865" w14:textId="73977099" w:rsidR="006E538C" w:rsidRPr="0032613E" w:rsidRDefault="006E538C" w:rsidP="009A5876">
      <w:pPr>
        <w:pStyle w:val="ListParagraph"/>
        <w:ind w:left="0"/>
        <w:jc w:val="both"/>
        <w:rPr>
          <w:rFonts w:ascii="Times New Roman" w:hAnsi="Times New Roman" w:cs="Times New Roman"/>
        </w:rPr>
      </w:pPr>
      <w:r w:rsidRPr="0032613E">
        <w:rPr>
          <w:rFonts w:ascii="Times New Roman" w:hAnsi="Times New Roman" w:cs="Times New Roman"/>
        </w:rPr>
        <w:t>Supported the FSEC consultation meetings and the Annual General Meeting of the FSEC in Suva, Fiji. Also attended the 4</w:t>
      </w:r>
      <w:r w:rsidRPr="0032613E">
        <w:rPr>
          <w:rFonts w:ascii="Times New Roman" w:hAnsi="Times New Roman" w:cs="Times New Roman"/>
          <w:vertAlign w:val="superscript"/>
        </w:rPr>
        <w:t>th</w:t>
      </w:r>
      <w:r w:rsidRPr="0032613E">
        <w:rPr>
          <w:rFonts w:ascii="Times New Roman" w:hAnsi="Times New Roman" w:cs="Times New Roman"/>
        </w:rPr>
        <w:t xml:space="preserve"> GN-SEC meeting in </w:t>
      </w:r>
      <w:r w:rsidR="004D0DDB">
        <w:rPr>
          <w:rFonts w:ascii="Times New Roman" w:hAnsi="Times New Roman" w:cs="Times New Roman"/>
        </w:rPr>
        <w:t>Ghana</w:t>
      </w:r>
      <w:r w:rsidRPr="0032613E">
        <w:rPr>
          <w:rFonts w:ascii="Times New Roman" w:hAnsi="Times New Roman" w:cs="Times New Roman"/>
        </w:rPr>
        <w:t>, Africa.</w:t>
      </w:r>
    </w:p>
    <w:p w14:paraId="6C6C00CF" w14:textId="77777777" w:rsidR="003B598C" w:rsidRDefault="003B598C" w:rsidP="009A5876">
      <w:pPr>
        <w:pStyle w:val="ListParagraph"/>
        <w:ind w:left="0"/>
        <w:jc w:val="both"/>
        <w:rPr>
          <w:rFonts w:ascii="Times New Roman" w:hAnsi="Times New Roman" w:cs="Times New Roman"/>
        </w:rPr>
      </w:pPr>
    </w:p>
    <w:p w14:paraId="0B38DA11" w14:textId="7B0AE7D0" w:rsidR="006E538C" w:rsidRPr="0032613E" w:rsidRDefault="006E538C" w:rsidP="009A5876">
      <w:pPr>
        <w:pStyle w:val="ListParagraph"/>
        <w:ind w:left="0"/>
        <w:jc w:val="both"/>
        <w:rPr>
          <w:rFonts w:ascii="Times New Roman" w:hAnsi="Times New Roman" w:cs="Times New Roman"/>
        </w:rPr>
      </w:pPr>
      <w:r w:rsidRPr="0032613E">
        <w:rPr>
          <w:rFonts w:ascii="Times New Roman" w:hAnsi="Times New Roman" w:cs="Times New Roman"/>
        </w:rPr>
        <w:t>PCREEE also supported and participated at the PCREEE-PPA-IRENA &amp; IFC Joint Workshop on Power Purchase Agreement organized in Nadi Fiji targeting power utility senior managers and the regulators.</w:t>
      </w:r>
    </w:p>
    <w:p w14:paraId="3338CD9E" w14:textId="5A12E9D5" w:rsidR="00781F66" w:rsidRPr="0032613E" w:rsidRDefault="00E20DAD" w:rsidP="009A5876">
      <w:pPr>
        <w:pStyle w:val="ListParagraph"/>
        <w:ind w:left="0"/>
        <w:jc w:val="both"/>
        <w:rPr>
          <w:rFonts w:ascii="Times New Roman" w:hAnsi="Times New Roman" w:cs="Times New Roman"/>
        </w:rPr>
      </w:pPr>
      <w:r w:rsidRPr="0032613E">
        <w:rPr>
          <w:rFonts w:ascii="Times New Roman" w:hAnsi="Times New Roman" w:cs="Times New Roman"/>
        </w:rPr>
        <w:t>SPC signed a Euro 81K contract with Energy and Economics Consulting to support the Tonga Electricity Commission in its current tariff reset with an aim to support private sector participation in Tonga’s electricity sector.</w:t>
      </w:r>
    </w:p>
    <w:p w14:paraId="1738D71B" w14:textId="46C55DB2" w:rsidR="004B2C59" w:rsidRPr="0032613E" w:rsidRDefault="00781F66" w:rsidP="0038359D">
      <w:pPr>
        <w:spacing w:after="0" w:line="240" w:lineRule="auto"/>
        <w:jc w:val="both"/>
        <w:rPr>
          <w:rFonts w:ascii="Times New Roman" w:hAnsi="Times New Roman" w:cs="Times New Roman"/>
        </w:rPr>
      </w:pPr>
      <w:r w:rsidRPr="0032613E">
        <w:rPr>
          <w:rFonts w:ascii="Times New Roman" w:hAnsi="Times New Roman" w:cs="Times New Roman"/>
          <w:b/>
        </w:rPr>
        <w:t>December</w:t>
      </w:r>
    </w:p>
    <w:p w14:paraId="6F169D73" w14:textId="4B11DB60" w:rsidR="00BB162E" w:rsidRPr="0032613E" w:rsidRDefault="00E20DAD" w:rsidP="0038359D">
      <w:pPr>
        <w:spacing w:after="0" w:line="240" w:lineRule="auto"/>
        <w:jc w:val="both"/>
        <w:rPr>
          <w:rFonts w:ascii="Times New Roman" w:hAnsi="Times New Roman" w:cs="Times New Roman"/>
        </w:rPr>
      </w:pPr>
      <w:r w:rsidRPr="0032613E">
        <w:rPr>
          <w:rFonts w:ascii="Times New Roman" w:hAnsi="Times New Roman" w:cs="Times New Roman"/>
        </w:rPr>
        <w:t>The 4</w:t>
      </w:r>
      <w:r w:rsidRPr="0032613E">
        <w:rPr>
          <w:rFonts w:ascii="Times New Roman" w:hAnsi="Times New Roman" w:cs="Times New Roman"/>
          <w:vertAlign w:val="superscript"/>
        </w:rPr>
        <w:t>th</w:t>
      </w:r>
      <w:r w:rsidRPr="0032613E">
        <w:rPr>
          <w:rFonts w:ascii="Times New Roman" w:hAnsi="Times New Roman" w:cs="Times New Roman"/>
        </w:rPr>
        <w:t xml:space="preserve"> Steering Committee Meeting of the PCREEE was organized in Vava</w:t>
      </w:r>
      <w:r w:rsidR="003B598C">
        <w:rPr>
          <w:rFonts w:ascii="Times New Roman" w:hAnsi="Times New Roman" w:cs="Times New Roman"/>
        </w:rPr>
        <w:t>’</w:t>
      </w:r>
      <w:r w:rsidRPr="0032613E">
        <w:rPr>
          <w:rFonts w:ascii="Times New Roman" w:hAnsi="Times New Roman" w:cs="Times New Roman"/>
        </w:rPr>
        <w:t xml:space="preserve">u, Kingdom of Tonga back to back with the Tonga Energy Sector </w:t>
      </w:r>
      <w:r w:rsidR="00BB162E" w:rsidRPr="0032613E">
        <w:rPr>
          <w:rFonts w:ascii="Times New Roman" w:hAnsi="Times New Roman" w:cs="Times New Roman"/>
        </w:rPr>
        <w:t>Stakeholder and Delivery Partner Roundtable Meeting.</w:t>
      </w:r>
    </w:p>
    <w:p w14:paraId="7DD9B71A" w14:textId="5FB0E224" w:rsidR="00BB162E" w:rsidRPr="0032613E" w:rsidRDefault="00BB162E" w:rsidP="009A5876">
      <w:pPr>
        <w:jc w:val="both"/>
        <w:rPr>
          <w:rFonts w:ascii="Times New Roman" w:hAnsi="Times New Roman" w:cs="Times New Roman"/>
        </w:rPr>
      </w:pPr>
      <w:r w:rsidRPr="0032613E">
        <w:rPr>
          <w:rFonts w:ascii="Times New Roman" w:hAnsi="Times New Roman" w:cs="Times New Roman"/>
        </w:rPr>
        <w:t xml:space="preserve">PCREEE signed the Agreement on its first consultancy with Agreement for the review and finalization of the Tonga Energy Efficiency Master Plan. </w:t>
      </w:r>
    </w:p>
    <w:p w14:paraId="1FE0764B" w14:textId="13C78968" w:rsidR="00BB162E" w:rsidRPr="0032613E" w:rsidRDefault="00BB162E" w:rsidP="009A5876">
      <w:pPr>
        <w:jc w:val="both"/>
        <w:rPr>
          <w:rFonts w:ascii="Times New Roman" w:hAnsi="Times New Roman" w:cs="Times New Roman"/>
        </w:rPr>
      </w:pPr>
      <w:r w:rsidRPr="0032613E">
        <w:rPr>
          <w:rFonts w:ascii="Times New Roman" w:hAnsi="Times New Roman" w:cs="Times New Roman"/>
        </w:rPr>
        <w:t>It is also in December that PCREEE requested for a 3 years no-cost exten</w:t>
      </w:r>
      <w:r w:rsidR="00236699">
        <w:rPr>
          <w:rFonts w:ascii="Times New Roman" w:hAnsi="Times New Roman" w:cs="Times New Roman"/>
        </w:rPr>
        <w:t>s</w:t>
      </w:r>
      <w:r w:rsidRPr="0032613E">
        <w:rPr>
          <w:rFonts w:ascii="Times New Roman" w:hAnsi="Times New Roman" w:cs="Times New Roman"/>
        </w:rPr>
        <w:t>ion to the SPC-UNIDO contract</w:t>
      </w:r>
      <w:r w:rsidR="00236699">
        <w:rPr>
          <w:rFonts w:ascii="Times New Roman" w:hAnsi="Times New Roman" w:cs="Times New Roman"/>
        </w:rPr>
        <w:t xml:space="preserve"> of 2017</w:t>
      </w:r>
      <w:r w:rsidRPr="0032613E">
        <w:rPr>
          <w:rFonts w:ascii="Times New Roman" w:hAnsi="Times New Roman" w:cs="Times New Roman"/>
        </w:rPr>
        <w:t xml:space="preserve">. </w:t>
      </w:r>
    </w:p>
    <w:p w14:paraId="2DCD2B08" w14:textId="48AE82C2" w:rsidR="00620781" w:rsidRPr="0032613E" w:rsidRDefault="00BF24AB" w:rsidP="009A5876">
      <w:pPr>
        <w:jc w:val="both"/>
        <w:rPr>
          <w:rFonts w:ascii="Times New Roman" w:hAnsi="Times New Roman" w:cs="Times New Roman"/>
        </w:rPr>
      </w:pPr>
      <w:r w:rsidRPr="0032613E">
        <w:rPr>
          <w:rFonts w:ascii="Times New Roman" w:hAnsi="Times New Roman" w:cs="Times New Roman"/>
        </w:rPr>
        <w:t>The Secretariat also presented a</w:t>
      </w:r>
      <w:r w:rsidR="00DA0743" w:rsidRPr="0032613E">
        <w:rPr>
          <w:rFonts w:ascii="Times New Roman" w:hAnsi="Times New Roman" w:cs="Times New Roman"/>
        </w:rPr>
        <w:t xml:space="preserve"> snapshot comparing the initiatives </w:t>
      </w:r>
      <w:r w:rsidR="00122941" w:rsidRPr="0032613E">
        <w:rPr>
          <w:rFonts w:ascii="Times New Roman" w:hAnsi="Times New Roman" w:cs="Times New Roman"/>
        </w:rPr>
        <w:t xml:space="preserve">/ events </w:t>
      </w:r>
      <w:r w:rsidR="00DA0743" w:rsidRPr="0032613E">
        <w:rPr>
          <w:rFonts w:ascii="Times New Roman" w:hAnsi="Times New Roman" w:cs="Times New Roman"/>
        </w:rPr>
        <w:t xml:space="preserve">for </w:t>
      </w:r>
      <w:r w:rsidR="001C5278" w:rsidRPr="0032613E">
        <w:rPr>
          <w:rFonts w:ascii="Times New Roman" w:hAnsi="Times New Roman" w:cs="Times New Roman"/>
        </w:rPr>
        <w:t>2017</w:t>
      </w:r>
      <w:r w:rsidR="00BB162E" w:rsidRPr="0032613E">
        <w:rPr>
          <w:rFonts w:ascii="Times New Roman" w:hAnsi="Times New Roman" w:cs="Times New Roman"/>
        </w:rPr>
        <w:t>,</w:t>
      </w:r>
      <w:r w:rsidR="001C5278" w:rsidRPr="0032613E">
        <w:rPr>
          <w:rFonts w:ascii="Times New Roman" w:hAnsi="Times New Roman" w:cs="Times New Roman"/>
        </w:rPr>
        <w:t xml:space="preserve"> 2018</w:t>
      </w:r>
      <w:r w:rsidR="00BB162E" w:rsidRPr="0032613E">
        <w:rPr>
          <w:rFonts w:ascii="Times New Roman" w:hAnsi="Times New Roman" w:cs="Times New Roman"/>
        </w:rPr>
        <w:t xml:space="preserve"> and 2019</w:t>
      </w:r>
      <w:r w:rsidR="00DA0743" w:rsidRPr="0032613E">
        <w:rPr>
          <w:rFonts w:ascii="Times New Roman" w:hAnsi="Times New Roman" w:cs="Times New Roman"/>
        </w:rPr>
        <w:t xml:space="preserve"> </w:t>
      </w:r>
      <w:r w:rsidR="00E9292F" w:rsidRPr="0032613E">
        <w:rPr>
          <w:rFonts w:ascii="Times New Roman" w:hAnsi="Times New Roman" w:cs="Times New Roman"/>
        </w:rPr>
        <w:t>a</w:t>
      </w:r>
      <w:r w:rsidRPr="0032613E">
        <w:rPr>
          <w:rFonts w:ascii="Times New Roman" w:hAnsi="Times New Roman" w:cs="Times New Roman"/>
        </w:rPr>
        <w:t xml:space="preserve">s </w:t>
      </w:r>
      <w:r w:rsidR="005A5FC9" w:rsidRPr="0032613E">
        <w:rPr>
          <w:rFonts w:ascii="Times New Roman" w:hAnsi="Times New Roman" w:cs="Times New Roman"/>
        </w:rPr>
        <w:t xml:space="preserve">illustrated </w:t>
      </w:r>
      <w:r w:rsidR="00941A57" w:rsidRPr="0032613E">
        <w:rPr>
          <w:rFonts w:ascii="Times New Roman" w:hAnsi="Times New Roman" w:cs="Times New Roman"/>
        </w:rPr>
        <w:t>below;</w:t>
      </w:r>
    </w:p>
    <w:tbl>
      <w:tblPr>
        <w:tblW w:w="9810" w:type="dxa"/>
        <w:tblCellMar>
          <w:left w:w="0" w:type="dxa"/>
          <w:right w:w="0" w:type="dxa"/>
        </w:tblCellMar>
        <w:tblLook w:val="0420" w:firstRow="1" w:lastRow="0" w:firstColumn="0" w:lastColumn="0" w:noHBand="0" w:noVBand="1"/>
      </w:tblPr>
      <w:tblGrid>
        <w:gridCol w:w="690"/>
        <w:gridCol w:w="2725"/>
        <w:gridCol w:w="847"/>
        <w:gridCol w:w="992"/>
        <w:gridCol w:w="633"/>
        <w:gridCol w:w="3923"/>
      </w:tblGrid>
      <w:tr w:rsidR="0056055A" w:rsidRPr="0032613E" w14:paraId="5F551E23" w14:textId="77777777" w:rsidTr="003B598C">
        <w:trPr>
          <w:trHeight w:val="108"/>
          <w:tblHeader/>
        </w:trPr>
        <w:tc>
          <w:tcPr>
            <w:tcW w:w="690"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563E9DFC" w14:textId="77777777" w:rsidR="00BB162E" w:rsidRPr="0032613E" w:rsidRDefault="00BB162E" w:rsidP="009A5876">
            <w:pPr>
              <w:jc w:val="both"/>
              <w:rPr>
                <w:rFonts w:ascii="Times New Roman" w:hAnsi="Times New Roman" w:cs="Times New Roman"/>
                <w:lang w:val="en-AU"/>
              </w:rPr>
            </w:pPr>
          </w:p>
        </w:tc>
        <w:tc>
          <w:tcPr>
            <w:tcW w:w="2725"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3B3FAACF"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b/>
                <w:bCs/>
                <w:lang w:val="en-AU"/>
              </w:rPr>
              <w:t>Event</w:t>
            </w:r>
          </w:p>
        </w:tc>
        <w:tc>
          <w:tcPr>
            <w:tcW w:w="847"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14888E02"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b/>
                <w:bCs/>
                <w:lang w:val="en-AU"/>
              </w:rPr>
              <w:t>2017</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55BCAF27"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b/>
                <w:bCs/>
                <w:lang w:val="en-AU"/>
              </w:rPr>
              <w:t>2018</w:t>
            </w:r>
          </w:p>
        </w:tc>
        <w:tc>
          <w:tcPr>
            <w:tcW w:w="63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14:paraId="42984F7F"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b/>
                <w:bCs/>
                <w:lang w:val="en-AU"/>
              </w:rPr>
              <w:t>2019</w:t>
            </w:r>
          </w:p>
        </w:tc>
        <w:tc>
          <w:tcPr>
            <w:tcW w:w="3923" w:type="dxa"/>
            <w:tcBorders>
              <w:top w:val="single" w:sz="8" w:space="0" w:color="FFFFFF"/>
              <w:left w:val="single" w:sz="8" w:space="0" w:color="FFFFFF"/>
              <w:bottom w:val="single" w:sz="24" w:space="0" w:color="FFFFFF"/>
              <w:right w:val="single" w:sz="8" w:space="0" w:color="FFFFFF"/>
            </w:tcBorders>
            <w:shd w:val="clear" w:color="auto" w:fill="4F81BD"/>
            <w:tcMar>
              <w:top w:w="69" w:type="dxa"/>
              <w:left w:w="139" w:type="dxa"/>
              <w:bottom w:w="69" w:type="dxa"/>
              <w:right w:w="139" w:type="dxa"/>
            </w:tcMar>
            <w:hideMark/>
          </w:tcPr>
          <w:p w14:paraId="682E9D4A"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b/>
                <w:bCs/>
                <w:lang w:val="en-AU"/>
              </w:rPr>
              <w:t>2019 Events</w:t>
            </w:r>
          </w:p>
        </w:tc>
      </w:tr>
      <w:tr w:rsidR="0056055A" w:rsidRPr="0032613E" w14:paraId="623B0935" w14:textId="77777777" w:rsidTr="0056055A">
        <w:trPr>
          <w:trHeight w:val="578"/>
        </w:trPr>
        <w:tc>
          <w:tcPr>
            <w:tcW w:w="690"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5F720106" w14:textId="4621D077"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39E3AFE"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MoUs signed</w:t>
            </w:r>
          </w:p>
        </w:tc>
        <w:tc>
          <w:tcPr>
            <w:tcW w:w="847"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5849E6C2"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26267B11"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3</w:t>
            </w:r>
          </w:p>
        </w:tc>
        <w:tc>
          <w:tcPr>
            <w:tcW w:w="63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2D4C05CE"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5</w:t>
            </w:r>
          </w:p>
        </w:tc>
        <w:tc>
          <w:tcPr>
            <w:tcW w:w="3923" w:type="dxa"/>
            <w:tcBorders>
              <w:top w:val="single" w:sz="24"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58878660"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Korea’s OEI &amp; IRENA</w:t>
            </w:r>
          </w:p>
        </w:tc>
      </w:tr>
      <w:tr w:rsidR="0056055A" w:rsidRPr="0032613E" w14:paraId="1AF1E311" w14:textId="77777777" w:rsidTr="0056055A">
        <w:trPr>
          <w:trHeight w:val="578"/>
        </w:trPr>
        <w:tc>
          <w:tcPr>
            <w:tcW w:w="6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DDD2B85" w14:textId="72838355"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78DB4B0E"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Joint events</w:t>
            </w:r>
          </w:p>
        </w:tc>
        <w:tc>
          <w:tcPr>
            <w:tcW w:w="847"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FDB4BB4"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6AF3F65B"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6</w:t>
            </w:r>
          </w:p>
        </w:tc>
        <w:tc>
          <w:tcPr>
            <w:tcW w:w="6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2C3EE337"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9</w:t>
            </w:r>
          </w:p>
        </w:tc>
        <w:tc>
          <w:tcPr>
            <w:tcW w:w="3923"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39F8D06"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PPAs (2) &amp; FSEC AGM</w:t>
            </w:r>
          </w:p>
        </w:tc>
      </w:tr>
      <w:tr w:rsidR="0056055A" w:rsidRPr="0032613E" w14:paraId="223149BC" w14:textId="77777777" w:rsidTr="0056055A">
        <w:trPr>
          <w:trHeight w:val="771"/>
        </w:trPr>
        <w:tc>
          <w:tcPr>
            <w:tcW w:w="6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CA0CC61" w14:textId="0839E551"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FCD90D6"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National business workshops</w:t>
            </w:r>
          </w:p>
        </w:tc>
        <w:tc>
          <w:tcPr>
            <w:tcW w:w="847"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1C3A354A"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001B1FAB"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5</w:t>
            </w:r>
          </w:p>
        </w:tc>
        <w:tc>
          <w:tcPr>
            <w:tcW w:w="6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2B9A970C"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9</w:t>
            </w:r>
          </w:p>
        </w:tc>
        <w:tc>
          <w:tcPr>
            <w:tcW w:w="3923"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64A17C7A"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Niue, Tonga, Tuvalu &amp; Vanuatu</w:t>
            </w:r>
          </w:p>
        </w:tc>
      </w:tr>
      <w:tr w:rsidR="0056055A" w:rsidRPr="0032613E" w14:paraId="6140318B" w14:textId="77777777" w:rsidTr="0056055A">
        <w:trPr>
          <w:trHeight w:val="771"/>
        </w:trPr>
        <w:tc>
          <w:tcPr>
            <w:tcW w:w="6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57E67CF9" w14:textId="288F71BE"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05547D4"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Regional workshops</w:t>
            </w:r>
          </w:p>
        </w:tc>
        <w:tc>
          <w:tcPr>
            <w:tcW w:w="847"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22B17505"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CE314F7"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4</w:t>
            </w:r>
          </w:p>
        </w:tc>
        <w:tc>
          <w:tcPr>
            <w:tcW w:w="6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7EA7FA87"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7</w:t>
            </w:r>
          </w:p>
        </w:tc>
        <w:tc>
          <w:tcPr>
            <w:tcW w:w="3923"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0D431318"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PPAs (2) &amp; Proposals Writing</w:t>
            </w:r>
          </w:p>
        </w:tc>
      </w:tr>
      <w:tr w:rsidR="0056055A" w:rsidRPr="0032613E" w14:paraId="524BA970" w14:textId="77777777" w:rsidTr="0056055A">
        <w:trPr>
          <w:trHeight w:val="771"/>
        </w:trPr>
        <w:tc>
          <w:tcPr>
            <w:tcW w:w="6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76B999AE" w14:textId="73A8A676"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49498F89"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Energy Invest Forum</w:t>
            </w:r>
          </w:p>
        </w:tc>
        <w:tc>
          <w:tcPr>
            <w:tcW w:w="847"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26146731"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77C79645"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w:t>
            </w:r>
          </w:p>
        </w:tc>
        <w:tc>
          <w:tcPr>
            <w:tcW w:w="6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3EDCBC3E"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w:t>
            </w:r>
          </w:p>
        </w:tc>
        <w:tc>
          <w:tcPr>
            <w:tcW w:w="3923"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52E7502"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PRIF / PPA</w:t>
            </w:r>
          </w:p>
        </w:tc>
      </w:tr>
      <w:tr w:rsidR="0056055A" w:rsidRPr="0032613E" w14:paraId="4C2EDE95" w14:textId="77777777" w:rsidTr="00667A92">
        <w:trPr>
          <w:trHeight w:val="609"/>
        </w:trPr>
        <w:tc>
          <w:tcPr>
            <w:tcW w:w="6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3BB0141D" w14:textId="59D18574"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6D0081FC"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Support to Industry Associations</w:t>
            </w:r>
          </w:p>
        </w:tc>
        <w:tc>
          <w:tcPr>
            <w:tcW w:w="847"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7879E80"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38D87B61"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2</w:t>
            </w:r>
          </w:p>
        </w:tc>
        <w:tc>
          <w:tcPr>
            <w:tcW w:w="6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6401FAC6"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4</w:t>
            </w:r>
          </w:p>
        </w:tc>
        <w:tc>
          <w:tcPr>
            <w:tcW w:w="3923"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3AFE6329"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Fiji &amp; Vanuatu</w:t>
            </w:r>
          </w:p>
        </w:tc>
      </w:tr>
      <w:tr w:rsidR="0056055A" w:rsidRPr="0032613E" w14:paraId="77B68075" w14:textId="77777777" w:rsidTr="0056055A">
        <w:trPr>
          <w:trHeight w:val="578"/>
        </w:trPr>
        <w:tc>
          <w:tcPr>
            <w:tcW w:w="6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D1DC6EE" w14:textId="7E866C39"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A657945"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Research support</w:t>
            </w:r>
          </w:p>
        </w:tc>
        <w:tc>
          <w:tcPr>
            <w:tcW w:w="847"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61EA199E"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6CE59C29"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3</w:t>
            </w:r>
          </w:p>
        </w:tc>
        <w:tc>
          <w:tcPr>
            <w:tcW w:w="6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3FA4C1F6"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3</w:t>
            </w:r>
          </w:p>
        </w:tc>
        <w:tc>
          <w:tcPr>
            <w:tcW w:w="3923"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2EB1D7F4"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Uni Otago &amp; 2 USP</w:t>
            </w:r>
          </w:p>
        </w:tc>
      </w:tr>
      <w:tr w:rsidR="0056055A" w:rsidRPr="0032613E" w14:paraId="12E6168F" w14:textId="77777777" w:rsidTr="0056055A">
        <w:trPr>
          <w:trHeight w:val="578"/>
        </w:trPr>
        <w:tc>
          <w:tcPr>
            <w:tcW w:w="6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2F6AFA06" w14:textId="5152F227"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360672D9"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People trained</w:t>
            </w:r>
          </w:p>
        </w:tc>
        <w:tc>
          <w:tcPr>
            <w:tcW w:w="847"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3070D14A"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50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7319D148"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285</w:t>
            </w:r>
          </w:p>
        </w:tc>
        <w:tc>
          <w:tcPr>
            <w:tcW w:w="6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407EA959"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449</w:t>
            </w:r>
          </w:p>
        </w:tc>
        <w:tc>
          <w:tcPr>
            <w:tcW w:w="3923"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56338E47"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62+ 35 + 35 + 24 + 8 [8R / 156N]</w:t>
            </w:r>
          </w:p>
        </w:tc>
      </w:tr>
      <w:tr w:rsidR="0056055A" w:rsidRPr="0032613E" w14:paraId="19421FB3" w14:textId="77777777" w:rsidTr="0056055A">
        <w:trPr>
          <w:trHeight w:val="1390"/>
        </w:trPr>
        <w:tc>
          <w:tcPr>
            <w:tcW w:w="690"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1FFC1A7B" w14:textId="7AE4ED88"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2590B2CF"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Funding proposals</w:t>
            </w:r>
          </w:p>
        </w:tc>
        <w:tc>
          <w:tcPr>
            <w:tcW w:w="847"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3B2865AC"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17D15359"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4</w:t>
            </w:r>
          </w:p>
        </w:tc>
        <w:tc>
          <w:tcPr>
            <w:tcW w:w="6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14:paraId="54774B55"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8</w:t>
            </w:r>
          </w:p>
        </w:tc>
        <w:tc>
          <w:tcPr>
            <w:tcW w:w="3923" w:type="dxa"/>
            <w:tcBorders>
              <w:top w:val="single" w:sz="8" w:space="0" w:color="FFFFFF"/>
              <w:left w:val="single" w:sz="8" w:space="0" w:color="FFFFFF"/>
              <w:bottom w:val="single" w:sz="8" w:space="0" w:color="FFFFFF"/>
              <w:right w:val="single" w:sz="8" w:space="0" w:color="FFFFFF"/>
            </w:tcBorders>
            <w:shd w:val="clear" w:color="auto" w:fill="D0D8E8"/>
            <w:tcMar>
              <w:top w:w="69" w:type="dxa"/>
              <w:left w:w="139" w:type="dxa"/>
              <w:bottom w:w="69" w:type="dxa"/>
              <w:right w:w="139" w:type="dxa"/>
            </w:tcMar>
            <w:hideMark/>
          </w:tcPr>
          <w:p w14:paraId="7F91D916"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 xml:space="preserve">Circular Economy (Tonga), Low Carbon Transport &amp; Results-based Financing Facility (Vanuatu) and Clean Tech Innovation (Regional)  </w:t>
            </w:r>
          </w:p>
        </w:tc>
      </w:tr>
      <w:tr w:rsidR="0056055A" w:rsidRPr="0032613E" w14:paraId="0D76925A" w14:textId="77777777" w:rsidTr="00667A92">
        <w:trPr>
          <w:trHeight w:val="481"/>
        </w:trPr>
        <w:tc>
          <w:tcPr>
            <w:tcW w:w="690"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18C6CF80" w14:textId="7CAECDF1" w:rsidR="00BB162E" w:rsidRPr="0038359D" w:rsidRDefault="00BB162E" w:rsidP="00696455">
            <w:pPr>
              <w:pStyle w:val="ListParagraph"/>
              <w:numPr>
                <w:ilvl w:val="0"/>
                <w:numId w:val="31"/>
              </w:numPr>
              <w:jc w:val="both"/>
              <w:rPr>
                <w:rFonts w:ascii="Times New Roman" w:hAnsi="Times New Roman" w:cs="Times New Roman"/>
                <w:lang w:val="en-AU"/>
              </w:rPr>
            </w:pPr>
          </w:p>
        </w:tc>
        <w:tc>
          <w:tcPr>
            <w:tcW w:w="2725"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1E132131"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PRs &amp; displays</w:t>
            </w:r>
          </w:p>
        </w:tc>
        <w:tc>
          <w:tcPr>
            <w:tcW w:w="847"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5EED1769"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48A80357"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10</w:t>
            </w:r>
          </w:p>
        </w:tc>
        <w:tc>
          <w:tcPr>
            <w:tcW w:w="6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70950588" w14:textId="77777777" w:rsidR="00BB162E" w:rsidRPr="0032613E" w:rsidRDefault="00BB162E" w:rsidP="009A5876">
            <w:pPr>
              <w:jc w:val="both"/>
              <w:rPr>
                <w:rFonts w:ascii="Times New Roman" w:hAnsi="Times New Roman" w:cs="Times New Roman"/>
                <w:lang w:val="en-AU"/>
              </w:rPr>
            </w:pPr>
            <w:r w:rsidRPr="0032613E">
              <w:rPr>
                <w:rFonts w:ascii="Times New Roman" w:hAnsi="Times New Roman" w:cs="Times New Roman"/>
                <w:lang w:val="en-AU"/>
              </w:rPr>
              <w:t>14</w:t>
            </w:r>
          </w:p>
        </w:tc>
        <w:tc>
          <w:tcPr>
            <w:tcW w:w="3923" w:type="dxa"/>
            <w:tcBorders>
              <w:top w:val="single" w:sz="8" w:space="0" w:color="FFFFFF"/>
              <w:left w:val="single" w:sz="8" w:space="0" w:color="FFFFFF"/>
              <w:bottom w:val="single" w:sz="8" w:space="0" w:color="FFFFFF"/>
              <w:right w:val="single" w:sz="8" w:space="0" w:color="FFFFFF"/>
            </w:tcBorders>
            <w:shd w:val="clear" w:color="auto" w:fill="E9EDF4"/>
            <w:tcMar>
              <w:top w:w="69" w:type="dxa"/>
              <w:left w:w="139" w:type="dxa"/>
              <w:bottom w:w="69" w:type="dxa"/>
              <w:right w:w="139" w:type="dxa"/>
            </w:tcMar>
            <w:hideMark/>
          </w:tcPr>
          <w:p w14:paraId="200225F3" w14:textId="77777777" w:rsidR="00BB162E" w:rsidRPr="0032613E" w:rsidRDefault="00E93AF5" w:rsidP="009A5876">
            <w:pPr>
              <w:jc w:val="both"/>
              <w:rPr>
                <w:rFonts w:ascii="Times New Roman" w:hAnsi="Times New Roman" w:cs="Times New Roman"/>
                <w:lang w:val="en-AU"/>
              </w:rPr>
            </w:pPr>
            <w:hyperlink r:id="rId15" w:history="1">
              <w:r w:rsidR="00BB162E" w:rsidRPr="0032613E">
                <w:rPr>
                  <w:rStyle w:val="Hyperlink"/>
                  <w:rFonts w:ascii="Times New Roman" w:hAnsi="Times New Roman" w:cs="Times New Roman"/>
                  <w:lang w:val="en-AU"/>
                </w:rPr>
                <w:t>http://www.pcreee.org</w:t>
              </w:r>
            </w:hyperlink>
            <w:r w:rsidR="00BB162E" w:rsidRPr="0032613E">
              <w:rPr>
                <w:rFonts w:ascii="Times New Roman" w:hAnsi="Times New Roman" w:cs="Times New Roman"/>
                <w:lang w:val="en-AU"/>
              </w:rPr>
              <w:t xml:space="preserve"> </w:t>
            </w:r>
          </w:p>
        </w:tc>
      </w:tr>
    </w:tbl>
    <w:p w14:paraId="70211482" w14:textId="725FDB2F" w:rsidR="00D64FC6" w:rsidRPr="0032613E" w:rsidRDefault="00D64FC6" w:rsidP="009A5876">
      <w:pPr>
        <w:jc w:val="both"/>
        <w:rPr>
          <w:rFonts w:ascii="Times New Roman" w:hAnsi="Times New Roman" w:cs="Times New Roman"/>
        </w:rPr>
      </w:pPr>
    </w:p>
    <w:p w14:paraId="26784CDC" w14:textId="77777777" w:rsidR="003B598C" w:rsidRPr="003B598C" w:rsidRDefault="00941A57" w:rsidP="003B598C">
      <w:pPr>
        <w:jc w:val="both"/>
        <w:rPr>
          <w:rFonts w:ascii="Times New Roman" w:hAnsi="Times New Roman" w:cs="Times New Roman"/>
        </w:rPr>
      </w:pPr>
      <w:r w:rsidRPr="003B598C">
        <w:rPr>
          <w:rFonts w:ascii="Times New Roman" w:hAnsi="Times New Roman" w:cs="Times New Roman"/>
        </w:rPr>
        <w:t xml:space="preserve">In terms of Finance, the </w:t>
      </w:r>
      <w:r w:rsidR="004D0DDB" w:rsidRPr="003B598C">
        <w:rPr>
          <w:rFonts w:ascii="Times New Roman" w:hAnsi="Times New Roman" w:cs="Times New Roman"/>
        </w:rPr>
        <w:t xml:space="preserve">status of acquitting funds under the respective contracts with UNIDO can be seen below:   </w:t>
      </w:r>
    </w:p>
    <w:p w14:paraId="3DD7E276" w14:textId="38260AC7" w:rsidR="00941A57" w:rsidRPr="0032613E" w:rsidRDefault="00941A57" w:rsidP="00696455">
      <w:pPr>
        <w:pStyle w:val="ListParagraph"/>
        <w:numPr>
          <w:ilvl w:val="0"/>
          <w:numId w:val="30"/>
        </w:numPr>
        <w:ind w:left="567" w:hanging="283"/>
        <w:jc w:val="both"/>
        <w:rPr>
          <w:rFonts w:ascii="Times New Roman" w:hAnsi="Times New Roman" w:cs="Times New Roman"/>
        </w:rPr>
      </w:pPr>
      <w:r w:rsidRPr="0032613E">
        <w:rPr>
          <w:rFonts w:ascii="Times New Roman" w:hAnsi="Times New Roman" w:cs="Times New Roman"/>
        </w:rPr>
        <w:t xml:space="preserve">Contract 1 with UNIDO – 115K Euro </w:t>
      </w:r>
      <w:r w:rsidR="00AC448F" w:rsidRPr="0032613E">
        <w:rPr>
          <w:rFonts w:ascii="Times New Roman" w:hAnsi="Times New Roman" w:cs="Times New Roman"/>
        </w:rPr>
        <w:t xml:space="preserve">in 2016 </w:t>
      </w:r>
      <w:r w:rsidRPr="0032613E">
        <w:rPr>
          <w:rFonts w:ascii="Times New Roman" w:hAnsi="Times New Roman" w:cs="Times New Roman"/>
        </w:rPr>
        <w:t>(</w:t>
      </w:r>
      <w:r w:rsidR="00AC448F" w:rsidRPr="0032613E">
        <w:rPr>
          <w:rFonts w:ascii="Times New Roman" w:hAnsi="Times New Roman" w:cs="Times New Roman"/>
        </w:rPr>
        <w:t xml:space="preserve">completed and </w:t>
      </w:r>
      <w:r w:rsidRPr="0032613E">
        <w:rPr>
          <w:rFonts w:ascii="Times New Roman" w:hAnsi="Times New Roman" w:cs="Times New Roman"/>
        </w:rPr>
        <w:t>acquitted).</w:t>
      </w:r>
    </w:p>
    <w:p w14:paraId="1E17A75B" w14:textId="1157B67D" w:rsidR="00941A57" w:rsidRPr="0032613E" w:rsidRDefault="00941A57" w:rsidP="00696455">
      <w:pPr>
        <w:pStyle w:val="ListParagraph"/>
        <w:numPr>
          <w:ilvl w:val="0"/>
          <w:numId w:val="30"/>
        </w:numPr>
        <w:ind w:left="567" w:hanging="283"/>
        <w:jc w:val="both"/>
        <w:rPr>
          <w:rFonts w:ascii="Times New Roman" w:hAnsi="Times New Roman" w:cs="Times New Roman"/>
        </w:rPr>
      </w:pPr>
      <w:r w:rsidRPr="0032613E">
        <w:rPr>
          <w:rFonts w:ascii="Times New Roman" w:hAnsi="Times New Roman" w:cs="Times New Roman"/>
        </w:rPr>
        <w:t>Contract 2 with UNIDO – 300k Euro</w:t>
      </w:r>
      <w:r w:rsidR="00AC448F" w:rsidRPr="0032613E">
        <w:rPr>
          <w:rFonts w:ascii="Times New Roman" w:hAnsi="Times New Roman" w:cs="Times New Roman"/>
        </w:rPr>
        <w:t xml:space="preserve"> in 2017 (completed and acquitted)</w:t>
      </w:r>
      <w:r w:rsidRPr="0032613E">
        <w:rPr>
          <w:rFonts w:ascii="Times New Roman" w:hAnsi="Times New Roman" w:cs="Times New Roman"/>
        </w:rPr>
        <w:t>.</w:t>
      </w:r>
    </w:p>
    <w:p w14:paraId="782B2058" w14:textId="3DB62FE2" w:rsidR="00941A57" w:rsidRPr="0032613E" w:rsidRDefault="00941A57" w:rsidP="00696455">
      <w:pPr>
        <w:pStyle w:val="ListParagraph"/>
        <w:numPr>
          <w:ilvl w:val="0"/>
          <w:numId w:val="30"/>
        </w:numPr>
        <w:ind w:left="567" w:hanging="283"/>
        <w:jc w:val="both"/>
        <w:rPr>
          <w:rFonts w:ascii="Times New Roman" w:hAnsi="Times New Roman" w:cs="Times New Roman"/>
        </w:rPr>
      </w:pPr>
      <w:r w:rsidRPr="0032613E">
        <w:rPr>
          <w:rFonts w:ascii="Times New Roman" w:hAnsi="Times New Roman" w:cs="Times New Roman"/>
        </w:rPr>
        <w:t xml:space="preserve">Contract 3 </w:t>
      </w:r>
      <w:r w:rsidR="00AC448F" w:rsidRPr="0032613E">
        <w:rPr>
          <w:rFonts w:ascii="Times New Roman" w:hAnsi="Times New Roman" w:cs="Times New Roman"/>
        </w:rPr>
        <w:t>with UNIDO</w:t>
      </w:r>
      <w:r w:rsidRPr="0032613E">
        <w:rPr>
          <w:rFonts w:ascii="Times New Roman" w:hAnsi="Times New Roman" w:cs="Times New Roman"/>
        </w:rPr>
        <w:t xml:space="preserve">– 315k Euro </w:t>
      </w:r>
      <w:r w:rsidR="00AC448F" w:rsidRPr="0032613E">
        <w:rPr>
          <w:rFonts w:ascii="Times New Roman" w:hAnsi="Times New Roman" w:cs="Times New Roman"/>
        </w:rPr>
        <w:t>in 2018 (to be fully disbursed by Feb 2020)</w:t>
      </w:r>
      <w:r w:rsidRPr="0032613E">
        <w:rPr>
          <w:rFonts w:ascii="Times New Roman" w:hAnsi="Times New Roman" w:cs="Times New Roman"/>
        </w:rPr>
        <w:t>.</w:t>
      </w:r>
    </w:p>
    <w:p w14:paraId="7FD92376" w14:textId="77777777" w:rsidR="006F2A0D" w:rsidRPr="0032613E" w:rsidRDefault="00941A57" w:rsidP="00696455">
      <w:pPr>
        <w:pStyle w:val="ListParagraph"/>
        <w:numPr>
          <w:ilvl w:val="0"/>
          <w:numId w:val="30"/>
        </w:numPr>
        <w:ind w:left="567" w:hanging="283"/>
        <w:jc w:val="both"/>
        <w:rPr>
          <w:rFonts w:ascii="Times New Roman" w:hAnsi="Times New Roman" w:cs="Times New Roman"/>
        </w:rPr>
      </w:pPr>
      <w:r w:rsidRPr="0032613E">
        <w:rPr>
          <w:rFonts w:ascii="Times New Roman" w:hAnsi="Times New Roman" w:cs="Times New Roman"/>
        </w:rPr>
        <w:t xml:space="preserve">There is </w:t>
      </w:r>
      <w:r w:rsidR="00122941" w:rsidRPr="0032613E">
        <w:rPr>
          <w:rFonts w:ascii="Times New Roman" w:hAnsi="Times New Roman" w:cs="Times New Roman"/>
        </w:rPr>
        <w:t xml:space="preserve">therefore </w:t>
      </w:r>
      <w:r w:rsidRPr="0032613E">
        <w:rPr>
          <w:rFonts w:ascii="Times New Roman" w:hAnsi="Times New Roman" w:cs="Times New Roman"/>
        </w:rPr>
        <w:t xml:space="preserve">a balance of </w:t>
      </w:r>
      <w:r w:rsidR="00D179D8" w:rsidRPr="0032613E">
        <w:rPr>
          <w:rFonts w:ascii="Times New Roman" w:hAnsi="Times New Roman" w:cs="Times New Roman"/>
        </w:rPr>
        <w:t xml:space="preserve">about </w:t>
      </w:r>
      <w:r w:rsidR="006F2A0D" w:rsidRPr="0032613E">
        <w:rPr>
          <w:rFonts w:ascii="Times New Roman" w:hAnsi="Times New Roman" w:cs="Times New Roman"/>
        </w:rPr>
        <w:t>825</w:t>
      </w:r>
      <w:r w:rsidRPr="0032613E">
        <w:rPr>
          <w:rFonts w:ascii="Times New Roman" w:hAnsi="Times New Roman" w:cs="Times New Roman"/>
        </w:rPr>
        <w:t>k</w:t>
      </w:r>
      <w:r w:rsidR="006F2A0D" w:rsidRPr="0032613E">
        <w:rPr>
          <w:rFonts w:ascii="Times New Roman" w:hAnsi="Times New Roman" w:cs="Times New Roman"/>
        </w:rPr>
        <w:t xml:space="preserve"> Euro</w:t>
      </w:r>
    </w:p>
    <w:p w14:paraId="2984B6C6" w14:textId="11F7529F" w:rsidR="00941A57" w:rsidRPr="0032613E" w:rsidRDefault="0056055A" w:rsidP="00696455">
      <w:pPr>
        <w:pStyle w:val="ListParagraph"/>
        <w:numPr>
          <w:ilvl w:val="0"/>
          <w:numId w:val="30"/>
        </w:numPr>
        <w:ind w:left="567" w:hanging="283"/>
        <w:jc w:val="both"/>
        <w:rPr>
          <w:rFonts w:ascii="Times New Roman" w:hAnsi="Times New Roman" w:cs="Times New Roman"/>
        </w:rPr>
      </w:pPr>
      <w:r w:rsidRPr="0032613E">
        <w:rPr>
          <w:rFonts w:ascii="Times New Roman" w:hAnsi="Times New Roman" w:cs="Times New Roman"/>
        </w:rPr>
        <w:t xml:space="preserve">With additional </w:t>
      </w:r>
      <w:r w:rsidR="006F2A0D" w:rsidRPr="0032613E">
        <w:rPr>
          <w:rFonts w:ascii="Times New Roman" w:hAnsi="Times New Roman" w:cs="Times New Roman"/>
        </w:rPr>
        <w:t>USD 2M from Norway</w:t>
      </w:r>
      <w:r w:rsidR="00941A57" w:rsidRPr="0032613E">
        <w:rPr>
          <w:rFonts w:ascii="Times New Roman" w:hAnsi="Times New Roman" w:cs="Times New Roman"/>
        </w:rPr>
        <w:t>.</w:t>
      </w:r>
    </w:p>
    <w:p w14:paraId="592869CD" w14:textId="77777777" w:rsidR="00A23EF8" w:rsidRPr="0032613E" w:rsidRDefault="009D4953" w:rsidP="009A5876">
      <w:pPr>
        <w:pStyle w:val="NoSpacing"/>
        <w:spacing w:line="276" w:lineRule="auto"/>
        <w:jc w:val="both"/>
        <w:rPr>
          <w:rFonts w:ascii="Times New Roman" w:hAnsi="Times New Roman"/>
          <w:bCs/>
          <w:szCs w:val="22"/>
        </w:rPr>
      </w:pPr>
      <w:r w:rsidRPr="0032613E">
        <w:rPr>
          <w:rFonts w:ascii="Times New Roman" w:hAnsi="Times New Roman"/>
          <w:bCs/>
          <w:szCs w:val="22"/>
        </w:rPr>
        <w:t xml:space="preserve">On the questions / issues from the floor </w:t>
      </w:r>
      <w:r w:rsidR="00D0214C" w:rsidRPr="0032613E">
        <w:rPr>
          <w:rFonts w:ascii="Times New Roman" w:hAnsi="Times New Roman"/>
          <w:bCs/>
          <w:szCs w:val="22"/>
        </w:rPr>
        <w:t xml:space="preserve">they </w:t>
      </w:r>
      <w:r w:rsidRPr="0032613E">
        <w:rPr>
          <w:rFonts w:ascii="Times New Roman" w:hAnsi="Times New Roman"/>
          <w:bCs/>
          <w:szCs w:val="22"/>
        </w:rPr>
        <w:t>were as follows;</w:t>
      </w:r>
    </w:p>
    <w:p w14:paraId="439915B3" w14:textId="77777777" w:rsidR="0038359D" w:rsidRDefault="0038359D" w:rsidP="009A5876">
      <w:pPr>
        <w:pStyle w:val="NoSpacing"/>
        <w:spacing w:line="276" w:lineRule="auto"/>
        <w:jc w:val="both"/>
        <w:rPr>
          <w:rFonts w:ascii="Times New Roman" w:hAnsi="Times New Roman"/>
          <w:bCs/>
          <w:szCs w:val="22"/>
        </w:rPr>
      </w:pPr>
    </w:p>
    <w:p w14:paraId="2067D7C3" w14:textId="782F2486" w:rsidR="00A23EF8" w:rsidRPr="0032613E" w:rsidRDefault="009D4953" w:rsidP="009A5876">
      <w:pPr>
        <w:pStyle w:val="NoSpacing"/>
        <w:spacing w:line="276" w:lineRule="auto"/>
        <w:jc w:val="both"/>
        <w:rPr>
          <w:rFonts w:ascii="Times New Roman" w:hAnsi="Times New Roman"/>
          <w:bCs/>
          <w:szCs w:val="22"/>
        </w:rPr>
      </w:pPr>
      <w:r w:rsidRPr="0032613E">
        <w:rPr>
          <w:rFonts w:ascii="Times New Roman" w:hAnsi="Times New Roman"/>
          <w:bCs/>
          <w:szCs w:val="22"/>
        </w:rPr>
        <w:t xml:space="preserve"> </w:t>
      </w:r>
      <w:r w:rsidR="003B598C">
        <w:rPr>
          <w:rFonts w:ascii="Times New Roman" w:hAnsi="Times New Roman"/>
          <w:bCs/>
          <w:szCs w:val="22"/>
        </w:rPr>
        <w:t>a</w:t>
      </w:r>
      <w:r w:rsidR="00734FEF" w:rsidRPr="0032613E">
        <w:rPr>
          <w:rFonts w:ascii="Times New Roman" w:hAnsi="Times New Roman"/>
          <w:bCs/>
          <w:szCs w:val="22"/>
        </w:rPr>
        <w:t>)</w:t>
      </w:r>
      <w:r w:rsidR="001139AF" w:rsidRPr="0032613E">
        <w:rPr>
          <w:rFonts w:ascii="Times New Roman" w:hAnsi="Times New Roman"/>
          <w:bCs/>
          <w:szCs w:val="22"/>
        </w:rPr>
        <w:t xml:space="preserve"> </w:t>
      </w:r>
      <w:r w:rsidR="009E1003" w:rsidRPr="0032613E">
        <w:rPr>
          <w:rFonts w:ascii="Times New Roman" w:hAnsi="Times New Roman"/>
          <w:bCs/>
          <w:szCs w:val="22"/>
        </w:rPr>
        <w:t xml:space="preserve">Mr Paula Ma’u </w:t>
      </w:r>
      <w:r w:rsidR="0017353A" w:rsidRPr="0032613E">
        <w:rPr>
          <w:rFonts w:ascii="Times New Roman" w:hAnsi="Times New Roman"/>
          <w:bCs/>
          <w:szCs w:val="22"/>
        </w:rPr>
        <w:t xml:space="preserve">commented PCREEE for the good progress and achievements </w:t>
      </w:r>
      <w:r w:rsidR="000609B3" w:rsidRPr="0032613E">
        <w:rPr>
          <w:rFonts w:ascii="Times New Roman" w:hAnsi="Times New Roman"/>
          <w:bCs/>
          <w:szCs w:val="22"/>
        </w:rPr>
        <w:t xml:space="preserve">but emphasized the need to report on </w:t>
      </w:r>
      <w:r w:rsidR="00624903" w:rsidRPr="0032613E">
        <w:rPr>
          <w:rFonts w:ascii="Times New Roman" w:hAnsi="Times New Roman"/>
          <w:bCs/>
          <w:szCs w:val="22"/>
        </w:rPr>
        <w:t xml:space="preserve">impacts on the </w:t>
      </w:r>
      <w:r w:rsidR="00236699">
        <w:rPr>
          <w:rFonts w:ascii="Times New Roman" w:hAnsi="Times New Roman"/>
          <w:bCs/>
          <w:szCs w:val="22"/>
        </w:rPr>
        <w:t xml:space="preserve">member </w:t>
      </w:r>
      <w:r w:rsidR="00624903" w:rsidRPr="0032613E">
        <w:rPr>
          <w:rFonts w:ascii="Times New Roman" w:hAnsi="Times New Roman"/>
          <w:bCs/>
          <w:szCs w:val="22"/>
        </w:rPr>
        <w:t>country’s energy policies and targets. Mr Fifita responded to clarify that while PCREEE endeavor to produce transformation</w:t>
      </w:r>
      <w:r w:rsidR="00D71D6E">
        <w:rPr>
          <w:rFonts w:ascii="Times New Roman" w:hAnsi="Times New Roman"/>
          <w:bCs/>
          <w:szCs w:val="22"/>
        </w:rPr>
        <w:t>al</w:t>
      </w:r>
      <w:r w:rsidR="00624903" w:rsidRPr="0032613E">
        <w:rPr>
          <w:rFonts w:ascii="Times New Roman" w:hAnsi="Times New Roman"/>
          <w:bCs/>
          <w:szCs w:val="22"/>
        </w:rPr>
        <w:t xml:space="preserve"> impacts to the energy sectors in the region, it is too early at this stage for PCREEE to report on that. PCREEE with its little support and funding aims to deliver on enabling activities at the country level such as the establishment of national energy associations and the project development proposals. These little soft activities will then result in transformation</w:t>
      </w:r>
      <w:r w:rsidR="00D71D6E">
        <w:rPr>
          <w:rFonts w:ascii="Times New Roman" w:hAnsi="Times New Roman"/>
          <w:bCs/>
          <w:szCs w:val="22"/>
        </w:rPr>
        <w:t>al</w:t>
      </w:r>
      <w:r w:rsidR="00624903" w:rsidRPr="0032613E">
        <w:rPr>
          <w:rFonts w:ascii="Times New Roman" w:hAnsi="Times New Roman"/>
          <w:bCs/>
          <w:szCs w:val="22"/>
        </w:rPr>
        <w:t xml:space="preserve"> activities that can be reported on later down the track. </w:t>
      </w:r>
    </w:p>
    <w:p w14:paraId="031CE5FF" w14:textId="77777777" w:rsidR="003B598C" w:rsidRDefault="003B598C" w:rsidP="009A5876">
      <w:pPr>
        <w:pStyle w:val="NoSpacing"/>
        <w:spacing w:line="276" w:lineRule="auto"/>
        <w:jc w:val="both"/>
        <w:rPr>
          <w:rFonts w:ascii="Times New Roman" w:hAnsi="Times New Roman"/>
          <w:bCs/>
          <w:szCs w:val="22"/>
        </w:rPr>
      </w:pPr>
    </w:p>
    <w:p w14:paraId="36F4BC38" w14:textId="6DEED30B" w:rsidR="00A23EF8" w:rsidRDefault="003B598C" w:rsidP="009A5876">
      <w:pPr>
        <w:pStyle w:val="NoSpacing"/>
        <w:spacing w:line="276" w:lineRule="auto"/>
        <w:jc w:val="both"/>
        <w:rPr>
          <w:rFonts w:ascii="Times New Roman" w:hAnsi="Times New Roman"/>
          <w:bCs/>
          <w:szCs w:val="22"/>
        </w:rPr>
      </w:pPr>
      <w:r>
        <w:rPr>
          <w:rFonts w:ascii="Times New Roman" w:hAnsi="Times New Roman"/>
          <w:bCs/>
          <w:szCs w:val="22"/>
        </w:rPr>
        <w:t>b</w:t>
      </w:r>
      <w:r w:rsidR="001139AF" w:rsidRPr="0032613E">
        <w:rPr>
          <w:rFonts w:ascii="Times New Roman" w:hAnsi="Times New Roman"/>
          <w:bCs/>
          <w:szCs w:val="22"/>
        </w:rPr>
        <w:t>) Minister of MEIDECC flag</w:t>
      </w:r>
      <w:r w:rsidR="00236699">
        <w:rPr>
          <w:rFonts w:ascii="Times New Roman" w:hAnsi="Times New Roman"/>
          <w:bCs/>
          <w:szCs w:val="22"/>
        </w:rPr>
        <w:t>ged</w:t>
      </w:r>
      <w:r w:rsidR="001139AF" w:rsidRPr="0032613E">
        <w:rPr>
          <w:rFonts w:ascii="Times New Roman" w:hAnsi="Times New Roman"/>
          <w:bCs/>
          <w:szCs w:val="22"/>
        </w:rPr>
        <w:t xml:space="preserve"> out the need for PCREEE to partner with international organizations like the International Solar Alliance (ISA) in support of RE activities in the region. Mr Fifita responded to say that PCREEE is already </w:t>
      </w:r>
      <w:r w:rsidR="004D0DDB">
        <w:rPr>
          <w:rFonts w:ascii="Times New Roman" w:hAnsi="Times New Roman"/>
          <w:bCs/>
          <w:szCs w:val="22"/>
        </w:rPr>
        <w:t xml:space="preserve">reaching out to </w:t>
      </w:r>
      <w:r w:rsidR="001139AF" w:rsidRPr="0032613E">
        <w:rPr>
          <w:rFonts w:ascii="Times New Roman" w:hAnsi="Times New Roman"/>
          <w:bCs/>
          <w:szCs w:val="22"/>
        </w:rPr>
        <w:t>ISA to have a M</w:t>
      </w:r>
      <w:r w:rsidR="00236699">
        <w:rPr>
          <w:rFonts w:ascii="Times New Roman" w:hAnsi="Times New Roman"/>
          <w:bCs/>
          <w:szCs w:val="22"/>
        </w:rPr>
        <w:t>o</w:t>
      </w:r>
      <w:r w:rsidR="001139AF" w:rsidRPr="0032613E">
        <w:rPr>
          <w:rFonts w:ascii="Times New Roman" w:hAnsi="Times New Roman"/>
          <w:bCs/>
          <w:szCs w:val="22"/>
        </w:rPr>
        <w:t xml:space="preserve">U </w:t>
      </w:r>
      <w:r w:rsidR="00236699">
        <w:rPr>
          <w:rFonts w:ascii="Times New Roman" w:hAnsi="Times New Roman"/>
          <w:bCs/>
          <w:szCs w:val="22"/>
        </w:rPr>
        <w:t xml:space="preserve">signed </w:t>
      </w:r>
      <w:r w:rsidR="001139AF" w:rsidRPr="0032613E">
        <w:rPr>
          <w:rFonts w:ascii="Times New Roman" w:hAnsi="Times New Roman"/>
          <w:bCs/>
          <w:szCs w:val="22"/>
        </w:rPr>
        <w:t>but the process has been delayed.</w:t>
      </w:r>
      <w:r w:rsidR="004D0DDB">
        <w:rPr>
          <w:rFonts w:ascii="Times New Roman" w:hAnsi="Times New Roman"/>
          <w:bCs/>
          <w:szCs w:val="22"/>
        </w:rPr>
        <w:t xml:space="preserve"> SPC has been invited to a I</w:t>
      </w:r>
      <w:r w:rsidR="00236699">
        <w:rPr>
          <w:rFonts w:ascii="Times New Roman" w:hAnsi="Times New Roman"/>
          <w:bCs/>
          <w:szCs w:val="22"/>
        </w:rPr>
        <w:t xml:space="preserve">SA </w:t>
      </w:r>
      <w:r w:rsidR="004D0DDB">
        <w:rPr>
          <w:rFonts w:ascii="Times New Roman" w:hAnsi="Times New Roman"/>
          <w:bCs/>
          <w:szCs w:val="22"/>
        </w:rPr>
        <w:t>side event at COP 25 and would further advance the discussion</w:t>
      </w:r>
      <w:r w:rsidR="00236699">
        <w:rPr>
          <w:rFonts w:ascii="Times New Roman" w:hAnsi="Times New Roman"/>
          <w:bCs/>
          <w:szCs w:val="22"/>
        </w:rPr>
        <w:t>s</w:t>
      </w:r>
      <w:r w:rsidR="004D0DDB">
        <w:rPr>
          <w:rFonts w:ascii="Times New Roman" w:hAnsi="Times New Roman"/>
          <w:bCs/>
          <w:szCs w:val="22"/>
        </w:rPr>
        <w:t xml:space="preserve"> of </w:t>
      </w:r>
      <w:r w:rsidR="00236699">
        <w:rPr>
          <w:rFonts w:ascii="Times New Roman" w:hAnsi="Times New Roman"/>
          <w:bCs/>
          <w:szCs w:val="22"/>
        </w:rPr>
        <w:t xml:space="preserve">the </w:t>
      </w:r>
      <w:r w:rsidR="004D0DDB">
        <w:rPr>
          <w:rFonts w:ascii="Times New Roman" w:hAnsi="Times New Roman"/>
          <w:bCs/>
          <w:szCs w:val="22"/>
        </w:rPr>
        <w:t xml:space="preserve">MoU. </w:t>
      </w:r>
      <w:r w:rsidR="001139AF" w:rsidRPr="0032613E">
        <w:rPr>
          <w:rFonts w:ascii="Times New Roman" w:hAnsi="Times New Roman"/>
          <w:bCs/>
          <w:szCs w:val="22"/>
        </w:rPr>
        <w:t xml:space="preserve"> The support from Tonga as the dep</w:t>
      </w:r>
      <w:r w:rsidR="00A23EF8" w:rsidRPr="0032613E">
        <w:rPr>
          <w:rFonts w:ascii="Times New Roman" w:hAnsi="Times New Roman"/>
          <w:bCs/>
          <w:szCs w:val="22"/>
        </w:rPr>
        <w:t>u</w:t>
      </w:r>
      <w:r w:rsidR="001139AF" w:rsidRPr="0032613E">
        <w:rPr>
          <w:rFonts w:ascii="Times New Roman" w:hAnsi="Times New Roman"/>
          <w:bCs/>
          <w:szCs w:val="22"/>
        </w:rPr>
        <w:t xml:space="preserve">ty chair of ISA </w:t>
      </w:r>
      <w:r w:rsidR="004D0DDB">
        <w:rPr>
          <w:rFonts w:ascii="Times New Roman" w:hAnsi="Times New Roman"/>
          <w:bCs/>
          <w:szCs w:val="22"/>
        </w:rPr>
        <w:t xml:space="preserve">Assembly </w:t>
      </w:r>
      <w:r w:rsidR="00A23EF8" w:rsidRPr="0032613E">
        <w:rPr>
          <w:rFonts w:ascii="Times New Roman" w:hAnsi="Times New Roman"/>
          <w:bCs/>
          <w:szCs w:val="22"/>
        </w:rPr>
        <w:t>may speed up the process of concluding on the MOU. It was also highlighted that PCREEE would be glad to host an ISA rep</w:t>
      </w:r>
      <w:r w:rsidR="00236699">
        <w:rPr>
          <w:rFonts w:ascii="Times New Roman" w:hAnsi="Times New Roman"/>
          <w:bCs/>
          <w:szCs w:val="22"/>
        </w:rPr>
        <w:t xml:space="preserve">resentative or coordinator for </w:t>
      </w:r>
      <w:r w:rsidR="00A23EF8" w:rsidRPr="0032613E">
        <w:rPr>
          <w:rFonts w:ascii="Times New Roman" w:hAnsi="Times New Roman"/>
          <w:bCs/>
          <w:szCs w:val="22"/>
        </w:rPr>
        <w:t xml:space="preserve">the Pacific </w:t>
      </w:r>
      <w:r w:rsidR="00236699">
        <w:rPr>
          <w:rFonts w:ascii="Times New Roman" w:hAnsi="Times New Roman"/>
          <w:bCs/>
          <w:szCs w:val="22"/>
        </w:rPr>
        <w:t xml:space="preserve">in order </w:t>
      </w:r>
      <w:r w:rsidR="00A23EF8" w:rsidRPr="0032613E">
        <w:rPr>
          <w:rFonts w:ascii="Times New Roman" w:hAnsi="Times New Roman"/>
          <w:bCs/>
          <w:szCs w:val="22"/>
        </w:rPr>
        <w:t>to support collaboration between PCREEE/ISA and the PICs on new initiatives in the region.</w:t>
      </w:r>
    </w:p>
    <w:p w14:paraId="7E23396A" w14:textId="77777777" w:rsidR="003B598C" w:rsidRPr="0032613E" w:rsidRDefault="003B598C" w:rsidP="009A5876">
      <w:pPr>
        <w:pStyle w:val="NoSpacing"/>
        <w:spacing w:line="276" w:lineRule="auto"/>
        <w:jc w:val="both"/>
        <w:rPr>
          <w:rFonts w:ascii="Times New Roman" w:hAnsi="Times New Roman"/>
          <w:bCs/>
          <w:szCs w:val="22"/>
        </w:rPr>
      </w:pPr>
    </w:p>
    <w:p w14:paraId="724837D0" w14:textId="10B3CC6D" w:rsidR="006F2A0D" w:rsidRPr="0032613E" w:rsidRDefault="003B598C" w:rsidP="009A5876">
      <w:pPr>
        <w:pStyle w:val="NoSpacing"/>
        <w:spacing w:line="276" w:lineRule="auto"/>
        <w:jc w:val="both"/>
        <w:rPr>
          <w:rFonts w:ascii="Times New Roman" w:hAnsi="Times New Roman"/>
          <w:bCs/>
          <w:szCs w:val="22"/>
        </w:rPr>
      </w:pPr>
      <w:r>
        <w:rPr>
          <w:rFonts w:ascii="Times New Roman" w:hAnsi="Times New Roman"/>
          <w:bCs/>
          <w:szCs w:val="22"/>
        </w:rPr>
        <w:t>c</w:t>
      </w:r>
      <w:r w:rsidR="00A23EF8" w:rsidRPr="0032613E">
        <w:rPr>
          <w:rFonts w:ascii="Times New Roman" w:hAnsi="Times New Roman"/>
          <w:bCs/>
          <w:szCs w:val="22"/>
        </w:rPr>
        <w:t xml:space="preserve">) Ms Papiloa from the Tonga Trust and also as chair of the Tonga Tourism Association </w:t>
      </w:r>
      <w:r w:rsidR="00DC29F9" w:rsidRPr="0032613E">
        <w:rPr>
          <w:rFonts w:ascii="Times New Roman" w:hAnsi="Times New Roman"/>
          <w:bCs/>
          <w:szCs w:val="22"/>
        </w:rPr>
        <w:t xml:space="preserve">informed the meeting of her lack of knowledge </w:t>
      </w:r>
      <w:r w:rsidR="00D71D6E">
        <w:rPr>
          <w:rFonts w:ascii="Times New Roman" w:hAnsi="Times New Roman"/>
          <w:bCs/>
          <w:szCs w:val="22"/>
        </w:rPr>
        <w:t xml:space="preserve">of </w:t>
      </w:r>
      <w:r w:rsidR="00DC29F9" w:rsidRPr="0032613E">
        <w:rPr>
          <w:rFonts w:ascii="Times New Roman" w:hAnsi="Times New Roman"/>
          <w:bCs/>
          <w:szCs w:val="22"/>
        </w:rPr>
        <w:t xml:space="preserve">PCREEE’s </w:t>
      </w:r>
      <w:r w:rsidR="00D71D6E" w:rsidRPr="0032613E">
        <w:rPr>
          <w:rFonts w:ascii="Times New Roman" w:hAnsi="Times New Roman"/>
          <w:bCs/>
          <w:szCs w:val="22"/>
        </w:rPr>
        <w:t>existence</w:t>
      </w:r>
      <w:r w:rsidR="00DC29F9" w:rsidRPr="0032613E">
        <w:rPr>
          <w:rFonts w:ascii="Times New Roman" w:hAnsi="Times New Roman"/>
          <w:bCs/>
          <w:szCs w:val="22"/>
        </w:rPr>
        <w:t xml:space="preserve"> in Tonga and thus raised the need for more awareness on PCREEE’s exist</w:t>
      </w:r>
      <w:r w:rsidR="004D0DDB">
        <w:rPr>
          <w:rFonts w:ascii="Times New Roman" w:hAnsi="Times New Roman"/>
          <w:bCs/>
          <w:szCs w:val="22"/>
        </w:rPr>
        <w:t>e</w:t>
      </w:r>
      <w:r w:rsidR="00DC29F9" w:rsidRPr="0032613E">
        <w:rPr>
          <w:rFonts w:ascii="Times New Roman" w:hAnsi="Times New Roman"/>
          <w:bCs/>
          <w:szCs w:val="22"/>
        </w:rPr>
        <w:t xml:space="preserve">nce, its mission/ objectives and areas of assistance. The meeting noted the discussions on the need for more awareness on PCREEE activities in the region.  </w:t>
      </w:r>
    </w:p>
    <w:p w14:paraId="18CCCE3B" w14:textId="77777777" w:rsidR="006F2A0D" w:rsidRPr="0032613E" w:rsidRDefault="006F2A0D" w:rsidP="009A5876">
      <w:pPr>
        <w:pStyle w:val="NoSpacing"/>
        <w:spacing w:line="276" w:lineRule="auto"/>
        <w:jc w:val="both"/>
        <w:rPr>
          <w:rFonts w:ascii="Times New Roman" w:hAnsi="Times New Roman"/>
          <w:bCs/>
          <w:szCs w:val="22"/>
        </w:rPr>
      </w:pPr>
    </w:p>
    <w:p w14:paraId="20AE6475" w14:textId="31533E9B" w:rsidR="00FB7877" w:rsidRPr="0032613E" w:rsidRDefault="00DB0F9A" w:rsidP="009A5876">
      <w:pPr>
        <w:pStyle w:val="NoSpacing"/>
        <w:spacing w:line="276" w:lineRule="auto"/>
        <w:jc w:val="both"/>
        <w:rPr>
          <w:rFonts w:ascii="Times New Roman" w:hAnsi="Times New Roman"/>
          <w:b/>
          <w:szCs w:val="22"/>
        </w:rPr>
      </w:pPr>
      <w:r w:rsidRPr="0032613E">
        <w:rPr>
          <w:rFonts w:ascii="Times New Roman" w:hAnsi="Times New Roman"/>
          <w:b/>
          <w:szCs w:val="22"/>
        </w:rPr>
        <w:t>Recommendation:</w:t>
      </w:r>
    </w:p>
    <w:p w14:paraId="5D50A82E" w14:textId="77777777" w:rsidR="00941A57" w:rsidRPr="0032613E" w:rsidRDefault="00740FC5" w:rsidP="009A5876">
      <w:pPr>
        <w:pStyle w:val="NoSpacing"/>
        <w:spacing w:line="276" w:lineRule="auto"/>
        <w:jc w:val="both"/>
        <w:rPr>
          <w:rFonts w:ascii="Times New Roman" w:hAnsi="Times New Roman"/>
          <w:bCs/>
          <w:szCs w:val="22"/>
        </w:rPr>
      </w:pPr>
      <w:r w:rsidRPr="0032613E">
        <w:rPr>
          <w:rFonts w:ascii="Times New Roman" w:hAnsi="Times New Roman"/>
          <w:bCs/>
          <w:szCs w:val="22"/>
        </w:rPr>
        <w:t>T</w:t>
      </w:r>
      <w:r w:rsidR="00941A57" w:rsidRPr="0032613E">
        <w:rPr>
          <w:rFonts w:ascii="Times New Roman" w:hAnsi="Times New Roman"/>
          <w:bCs/>
          <w:szCs w:val="22"/>
        </w:rPr>
        <w:t>he following recommendations were presented to the committee;</w:t>
      </w:r>
    </w:p>
    <w:p w14:paraId="2360EE75" w14:textId="77777777" w:rsidR="00DC29F9" w:rsidRPr="0032613E" w:rsidRDefault="00DC29F9" w:rsidP="00696455">
      <w:pPr>
        <w:numPr>
          <w:ilvl w:val="0"/>
          <w:numId w:val="26"/>
        </w:numPr>
        <w:jc w:val="both"/>
        <w:rPr>
          <w:rFonts w:ascii="Times New Roman" w:eastAsia="Times New Roman" w:hAnsi="Times New Roman" w:cs="Times New Roman"/>
          <w:bCs/>
          <w:lang w:val="en-AU"/>
        </w:rPr>
      </w:pPr>
      <w:r w:rsidRPr="0032613E">
        <w:rPr>
          <w:rFonts w:ascii="Times New Roman" w:eastAsia="Times New Roman" w:hAnsi="Times New Roman" w:cs="Times New Roman"/>
          <w:bCs/>
          <w:lang w:val="en-AU"/>
        </w:rPr>
        <w:t>Endorsed the Minutes of SC 3</w:t>
      </w:r>
    </w:p>
    <w:p w14:paraId="58A8BECB" w14:textId="77777777" w:rsidR="00DC29F9" w:rsidRPr="0032613E" w:rsidRDefault="00DC29F9" w:rsidP="00696455">
      <w:pPr>
        <w:numPr>
          <w:ilvl w:val="0"/>
          <w:numId w:val="26"/>
        </w:numPr>
        <w:jc w:val="both"/>
        <w:rPr>
          <w:rFonts w:ascii="Times New Roman" w:eastAsia="Times New Roman" w:hAnsi="Times New Roman" w:cs="Times New Roman"/>
          <w:bCs/>
          <w:lang w:val="en-AU"/>
        </w:rPr>
      </w:pPr>
      <w:r w:rsidRPr="0032613E">
        <w:rPr>
          <w:rFonts w:ascii="Times New Roman" w:eastAsia="Times New Roman" w:hAnsi="Times New Roman" w:cs="Times New Roman"/>
          <w:bCs/>
          <w:lang w:val="en-AU"/>
        </w:rPr>
        <w:t xml:space="preserve">Noted the progress with the implementation of matters arising from SC 3  </w:t>
      </w:r>
    </w:p>
    <w:p w14:paraId="5CAC45BD" w14:textId="77777777" w:rsidR="00DC29F9" w:rsidRPr="0032613E" w:rsidRDefault="00DC29F9" w:rsidP="00696455">
      <w:pPr>
        <w:numPr>
          <w:ilvl w:val="0"/>
          <w:numId w:val="26"/>
        </w:numPr>
        <w:jc w:val="both"/>
        <w:rPr>
          <w:rFonts w:ascii="Times New Roman" w:eastAsia="Times New Roman" w:hAnsi="Times New Roman" w:cs="Times New Roman"/>
          <w:bCs/>
          <w:lang w:val="en-AU"/>
        </w:rPr>
      </w:pPr>
      <w:r w:rsidRPr="0032613E">
        <w:rPr>
          <w:rFonts w:ascii="Times New Roman" w:eastAsia="Times New Roman" w:hAnsi="Times New Roman" w:cs="Times New Roman"/>
          <w:bCs/>
          <w:lang w:val="en-AU"/>
        </w:rPr>
        <w:t xml:space="preserve">Acknowledged the highlights of PCREEE’s deliverables in 2019 </w:t>
      </w:r>
    </w:p>
    <w:p w14:paraId="5A4279A5" w14:textId="567DD69A" w:rsidR="00FB7877" w:rsidRPr="0032613E" w:rsidRDefault="00FB7877" w:rsidP="009A5876">
      <w:pPr>
        <w:jc w:val="both"/>
        <w:rPr>
          <w:rFonts w:ascii="Times New Roman" w:hAnsi="Times New Roman" w:cs="Times New Roman"/>
          <w:b/>
        </w:rPr>
      </w:pPr>
      <w:r w:rsidRPr="0032613E">
        <w:rPr>
          <w:rFonts w:ascii="Times New Roman" w:hAnsi="Times New Roman" w:cs="Times New Roman"/>
          <w:b/>
        </w:rPr>
        <w:t>The SC</w:t>
      </w:r>
      <w:r w:rsidR="004B3F00" w:rsidRPr="0032613E">
        <w:rPr>
          <w:rFonts w:ascii="Times New Roman" w:hAnsi="Times New Roman" w:cs="Times New Roman"/>
          <w:b/>
        </w:rPr>
        <w:t>4</w:t>
      </w:r>
      <w:r w:rsidRPr="0032613E">
        <w:rPr>
          <w:rFonts w:ascii="Times New Roman" w:hAnsi="Times New Roman" w:cs="Times New Roman"/>
          <w:b/>
        </w:rPr>
        <w:t xml:space="preserve"> endorsed </w:t>
      </w:r>
      <w:r w:rsidR="00D71D6E">
        <w:rPr>
          <w:rFonts w:ascii="Times New Roman" w:hAnsi="Times New Roman" w:cs="Times New Roman"/>
          <w:b/>
        </w:rPr>
        <w:t xml:space="preserve">the recommendations as </w:t>
      </w:r>
      <w:r w:rsidR="004D0DDB">
        <w:rPr>
          <w:rFonts w:ascii="Times New Roman" w:hAnsi="Times New Roman" w:cs="Times New Roman"/>
          <w:b/>
        </w:rPr>
        <w:t xml:space="preserve">they were </w:t>
      </w:r>
      <w:r w:rsidR="00D71D6E">
        <w:rPr>
          <w:rFonts w:ascii="Times New Roman" w:hAnsi="Times New Roman" w:cs="Times New Roman"/>
          <w:b/>
        </w:rPr>
        <w:t>presented</w:t>
      </w:r>
      <w:r w:rsidRPr="0032613E">
        <w:rPr>
          <w:rFonts w:ascii="Times New Roman" w:hAnsi="Times New Roman" w:cs="Times New Roman"/>
          <w:b/>
        </w:rPr>
        <w:t>.</w:t>
      </w:r>
    </w:p>
    <w:p w14:paraId="614DA7CA" w14:textId="5AB902C8" w:rsidR="00E9292F" w:rsidRPr="0032613E" w:rsidRDefault="00122941" w:rsidP="009A5876">
      <w:pPr>
        <w:jc w:val="both"/>
        <w:rPr>
          <w:rFonts w:ascii="Times New Roman" w:hAnsi="Times New Roman" w:cs="Times New Roman"/>
          <w:b/>
        </w:rPr>
      </w:pPr>
      <w:r w:rsidRPr="0032613E">
        <w:rPr>
          <w:rFonts w:ascii="Times New Roman" w:hAnsi="Times New Roman" w:cs="Times New Roman"/>
          <w:b/>
        </w:rPr>
        <w:t>SESSION 3: PCREEE’S STRATEGIC &amp; FUTURE DIRECTION</w:t>
      </w:r>
    </w:p>
    <w:p w14:paraId="7B2AE6C4" w14:textId="279BF306" w:rsidR="001741DB" w:rsidRPr="0032613E" w:rsidRDefault="00122941" w:rsidP="009A5876">
      <w:pPr>
        <w:jc w:val="both"/>
        <w:rPr>
          <w:rFonts w:ascii="Times New Roman" w:hAnsi="Times New Roman" w:cs="Times New Roman"/>
          <w:b/>
          <w:i/>
        </w:rPr>
      </w:pPr>
      <w:r w:rsidRPr="0032613E">
        <w:rPr>
          <w:rFonts w:ascii="Times New Roman" w:hAnsi="Times New Roman" w:cs="Times New Roman"/>
        </w:rPr>
        <w:t xml:space="preserve">The Secretariat </w:t>
      </w:r>
      <w:r w:rsidR="005B2047" w:rsidRPr="0032613E">
        <w:rPr>
          <w:rFonts w:ascii="Times New Roman" w:hAnsi="Times New Roman" w:cs="Times New Roman"/>
        </w:rPr>
        <w:t>present</w:t>
      </w:r>
      <w:r w:rsidRPr="0032613E">
        <w:rPr>
          <w:rFonts w:ascii="Times New Roman" w:hAnsi="Times New Roman" w:cs="Times New Roman"/>
        </w:rPr>
        <w:t xml:space="preserve">ed </w:t>
      </w:r>
      <w:r w:rsidR="005B2047" w:rsidRPr="0032613E">
        <w:rPr>
          <w:rFonts w:ascii="Times New Roman" w:hAnsi="Times New Roman" w:cs="Times New Roman"/>
        </w:rPr>
        <w:t>on the Strategic or Future Direction of PCREEE</w:t>
      </w:r>
      <w:r w:rsidRPr="0032613E">
        <w:rPr>
          <w:rFonts w:ascii="Times New Roman" w:hAnsi="Times New Roman" w:cs="Times New Roman"/>
        </w:rPr>
        <w:t xml:space="preserve">. It reminded the meeting of the </w:t>
      </w:r>
      <w:r w:rsidR="005B2047" w:rsidRPr="0032613E">
        <w:rPr>
          <w:rFonts w:ascii="Times New Roman" w:hAnsi="Times New Roman" w:cs="Times New Roman"/>
        </w:rPr>
        <w:t xml:space="preserve">PCREEE Objective </w:t>
      </w:r>
      <w:r w:rsidR="005B2047" w:rsidRPr="0032613E">
        <w:rPr>
          <w:rFonts w:ascii="Times New Roman" w:hAnsi="Times New Roman" w:cs="Times New Roman"/>
          <w:bCs/>
          <w:i/>
        </w:rPr>
        <w:t xml:space="preserve">“Contribute towards increased access to modern, affordable and reliable energy services, energy security and mitigation of negative externalities of the energy system (eg. Local pollution, GHG emissions) by creating an enabling environment for renewable energy and energy efficiency markets and investments. In </w:t>
      </w:r>
      <w:r w:rsidRPr="0032613E">
        <w:rPr>
          <w:rFonts w:ascii="Times New Roman" w:hAnsi="Times New Roman" w:cs="Times New Roman"/>
          <w:bCs/>
          <w:i/>
        </w:rPr>
        <w:t xml:space="preserve">summary, </w:t>
      </w:r>
      <w:r w:rsidR="000C4644" w:rsidRPr="0032613E">
        <w:rPr>
          <w:rFonts w:ascii="Times New Roman" w:hAnsi="Times New Roman" w:cs="Times New Roman"/>
          <w:bCs/>
          <w:i/>
        </w:rPr>
        <w:t>t</w:t>
      </w:r>
      <w:r w:rsidRPr="0032613E">
        <w:rPr>
          <w:rFonts w:ascii="Times New Roman" w:hAnsi="Times New Roman" w:cs="Times New Roman"/>
          <w:bCs/>
          <w:i/>
        </w:rPr>
        <w:t xml:space="preserve">his can be summarized </w:t>
      </w:r>
      <w:r w:rsidR="00C1541E" w:rsidRPr="0032613E">
        <w:rPr>
          <w:rFonts w:ascii="Times New Roman" w:hAnsi="Times New Roman" w:cs="Times New Roman"/>
          <w:bCs/>
          <w:i/>
        </w:rPr>
        <w:t>as accelerating</w:t>
      </w:r>
      <w:r w:rsidRPr="0032613E">
        <w:rPr>
          <w:rFonts w:ascii="Times New Roman" w:hAnsi="Times New Roman" w:cs="Times New Roman"/>
          <w:bCs/>
          <w:i/>
        </w:rPr>
        <w:t xml:space="preserve"> </w:t>
      </w:r>
      <w:r w:rsidR="005B2047" w:rsidRPr="0032613E">
        <w:rPr>
          <w:rFonts w:ascii="Times New Roman" w:hAnsi="Times New Roman" w:cs="Times New Roman"/>
          <w:bCs/>
          <w:i/>
        </w:rPr>
        <w:t>the deployment of feasible RE &amp; EE technologies in the Pacific Islands by supporting the private sector to lead and to invest.</w:t>
      </w:r>
    </w:p>
    <w:p w14:paraId="37E3ED1B" w14:textId="4D5AC271" w:rsidR="005B2047" w:rsidRPr="0032613E" w:rsidRDefault="0023240A" w:rsidP="009A5876">
      <w:pPr>
        <w:jc w:val="both"/>
        <w:rPr>
          <w:rFonts w:ascii="Times New Roman" w:hAnsi="Times New Roman" w:cs="Times New Roman"/>
        </w:rPr>
      </w:pPr>
      <w:r w:rsidRPr="0032613E">
        <w:rPr>
          <w:rFonts w:ascii="Times New Roman" w:hAnsi="Times New Roman" w:cs="Times New Roman"/>
        </w:rPr>
        <w:t xml:space="preserve">A summary of the </w:t>
      </w:r>
      <w:r w:rsidR="00394322">
        <w:rPr>
          <w:rFonts w:ascii="Times New Roman" w:hAnsi="Times New Roman" w:cs="Times New Roman"/>
        </w:rPr>
        <w:t xml:space="preserve">general activities </w:t>
      </w:r>
      <w:r w:rsidR="00F53CF5">
        <w:rPr>
          <w:rFonts w:ascii="Times New Roman" w:hAnsi="Times New Roman" w:cs="Times New Roman"/>
        </w:rPr>
        <w:t xml:space="preserve">corresponding to the key </w:t>
      </w:r>
      <w:r w:rsidRPr="0032613E">
        <w:rPr>
          <w:rFonts w:ascii="Times New Roman" w:hAnsi="Times New Roman" w:cs="Times New Roman"/>
        </w:rPr>
        <w:t xml:space="preserve">outcomes of the Centre </w:t>
      </w:r>
      <w:r w:rsidR="00F53CF5">
        <w:rPr>
          <w:rFonts w:ascii="Times New Roman" w:hAnsi="Times New Roman" w:cs="Times New Roman"/>
        </w:rPr>
        <w:t>was provide as below in order to identify the gaps and priority areas for the PCREE</w:t>
      </w:r>
      <w:r w:rsidR="00BB3314">
        <w:rPr>
          <w:rFonts w:ascii="Times New Roman" w:hAnsi="Times New Roman" w:cs="Times New Roman"/>
        </w:rPr>
        <w:t>E</w:t>
      </w:r>
      <w:r w:rsidRPr="0032613E">
        <w:rPr>
          <w:rFonts w:ascii="Times New Roman" w:hAnsi="Times New Roman" w:cs="Times New Roman"/>
        </w:rPr>
        <w:t>;</w:t>
      </w:r>
    </w:p>
    <w:p w14:paraId="3E0C010C" w14:textId="77777777" w:rsidR="00AE1558" w:rsidRPr="0032613E" w:rsidRDefault="00AE1558" w:rsidP="009A5876">
      <w:pPr>
        <w:jc w:val="both"/>
        <w:rPr>
          <w:rFonts w:ascii="Times New Roman" w:hAnsi="Times New Roman" w:cs="Times New Roman"/>
        </w:rPr>
      </w:pPr>
      <w:r w:rsidRPr="0032613E">
        <w:rPr>
          <w:rFonts w:ascii="Times New Roman" w:hAnsi="Times New Roman" w:cs="Times New Roman"/>
          <w:b/>
        </w:rPr>
        <w:t>PCREEE Outcomes</w:t>
      </w:r>
      <w:r w:rsidRPr="0032613E">
        <w:rPr>
          <w:rFonts w:ascii="Times New Roman" w:hAnsi="Times New Roman" w:cs="Times New Roman"/>
        </w:rPr>
        <w:t>;</w:t>
      </w:r>
    </w:p>
    <w:tbl>
      <w:tblPr>
        <w:tblStyle w:val="TableGrid"/>
        <w:tblW w:w="0" w:type="auto"/>
        <w:tblLook w:val="04A0" w:firstRow="1" w:lastRow="0" w:firstColumn="1" w:lastColumn="0" w:noHBand="0" w:noVBand="1"/>
      </w:tblPr>
      <w:tblGrid>
        <w:gridCol w:w="540"/>
        <w:gridCol w:w="3271"/>
        <w:gridCol w:w="5539"/>
      </w:tblGrid>
      <w:tr w:rsidR="001310AE" w:rsidRPr="0032613E" w14:paraId="535E4387" w14:textId="77777777" w:rsidTr="001842BC">
        <w:trPr>
          <w:tblHeader/>
        </w:trPr>
        <w:tc>
          <w:tcPr>
            <w:tcW w:w="421" w:type="dxa"/>
            <w:shd w:val="clear" w:color="auto" w:fill="D9D9D9" w:themeFill="background1" w:themeFillShade="D9"/>
          </w:tcPr>
          <w:p w14:paraId="6D90F3D6" w14:textId="3A16CE30" w:rsidR="00660723" w:rsidRPr="0032613E" w:rsidRDefault="00847B34" w:rsidP="009A5876">
            <w:pPr>
              <w:spacing w:line="276" w:lineRule="auto"/>
              <w:jc w:val="both"/>
              <w:rPr>
                <w:rFonts w:ascii="Times New Roman" w:hAnsi="Times New Roman" w:cs="Times New Roman"/>
                <w:b/>
              </w:rPr>
            </w:pPr>
            <w:r w:rsidRPr="0032613E">
              <w:rPr>
                <w:rFonts w:ascii="Times New Roman" w:hAnsi="Times New Roman" w:cs="Times New Roman"/>
                <w:b/>
              </w:rPr>
              <w:t>No.</w:t>
            </w:r>
          </w:p>
        </w:tc>
        <w:tc>
          <w:tcPr>
            <w:tcW w:w="3315" w:type="dxa"/>
            <w:shd w:val="clear" w:color="auto" w:fill="D9D9D9" w:themeFill="background1" w:themeFillShade="D9"/>
          </w:tcPr>
          <w:p w14:paraId="6CE747B5" w14:textId="17F0CE06" w:rsidR="00660723" w:rsidRPr="0032613E" w:rsidRDefault="00847B34" w:rsidP="009A5876">
            <w:pPr>
              <w:spacing w:line="276" w:lineRule="auto"/>
              <w:jc w:val="both"/>
              <w:rPr>
                <w:rFonts w:ascii="Times New Roman" w:hAnsi="Times New Roman" w:cs="Times New Roman"/>
                <w:b/>
              </w:rPr>
            </w:pPr>
            <w:r w:rsidRPr="0032613E">
              <w:rPr>
                <w:rFonts w:ascii="Times New Roman" w:hAnsi="Times New Roman" w:cs="Times New Roman"/>
                <w:b/>
              </w:rPr>
              <w:t>Outcomes</w:t>
            </w:r>
          </w:p>
        </w:tc>
        <w:tc>
          <w:tcPr>
            <w:tcW w:w="5614" w:type="dxa"/>
            <w:shd w:val="clear" w:color="auto" w:fill="D9D9D9" w:themeFill="background1" w:themeFillShade="D9"/>
          </w:tcPr>
          <w:p w14:paraId="7FB6EB67" w14:textId="1E712C77" w:rsidR="00660723" w:rsidRPr="0032613E" w:rsidRDefault="00847B34" w:rsidP="009A5876">
            <w:pPr>
              <w:spacing w:line="276" w:lineRule="auto"/>
              <w:jc w:val="both"/>
              <w:rPr>
                <w:rFonts w:ascii="Times New Roman" w:hAnsi="Times New Roman" w:cs="Times New Roman"/>
                <w:b/>
              </w:rPr>
            </w:pPr>
            <w:r w:rsidRPr="0032613E">
              <w:rPr>
                <w:rFonts w:ascii="Times New Roman" w:hAnsi="Times New Roman" w:cs="Times New Roman"/>
                <w:b/>
              </w:rPr>
              <w:t xml:space="preserve">Specific </w:t>
            </w:r>
            <w:r w:rsidR="00660723" w:rsidRPr="0032613E">
              <w:rPr>
                <w:rFonts w:ascii="Times New Roman" w:hAnsi="Times New Roman" w:cs="Times New Roman"/>
                <w:b/>
              </w:rPr>
              <w:t>Components</w:t>
            </w:r>
            <w:r w:rsidR="001842BC" w:rsidRPr="0032613E">
              <w:rPr>
                <w:rFonts w:ascii="Times New Roman" w:hAnsi="Times New Roman" w:cs="Times New Roman"/>
                <w:b/>
              </w:rPr>
              <w:t xml:space="preserve"> and Progress /Status</w:t>
            </w:r>
          </w:p>
          <w:p w14:paraId="2771C9FA" w14:textId="6A9E0929" w:rsidR="001310AE" w:rsidRPr="0032613E" w:rsidRDefault="001310AE" w:rsidP="009A5876">
            <w:pPr>
              <w:spacing w:line="276" w:lineRule="auto"/>
              <w:jc w:val="both"/>
              <w:rPr>
                <w:rFonts w:ascii="Times New Roman" w:hAnsi="Times New Roman" w:cs="Times New Roman"/>
                <w:b/>
              </w:rPr>
            </w:pPr>
          </w:p>
        </w:tc>
      </w:tr>
      <w:tr w:rsidR="001310AE" w:rsidRPr="0032613E" w14:paraId="2B9500A3" w14:textId="77777777" w:rsidTr="001842BC">
        <w:tc>
          <w:tcPr>
            <w:tcW w:w="421" w:type="dxa"/>
          </w:tcPr>
          <w:p w14:paraId="6251655D" w14:textId="56496067" w:rsidR="00660723" w:rsidRPr="0038359D" w:rsidRDefault="0038359D" w:rsidP="0038359D">
            <w:pPr>
              <w:jc w:val="both"/>
              <w:rPr>
                <w:rFonts w:ascii="Times New Roman" w:hAnsi="Times New Roman" w:cs="Times New Roman"/>
                <w:b/>
              </w:rPr>
            </w:pPr>
            <w:r w:rsidRPr="0038359D">
              <w:rPr>
                <w:rFonts w:ascii="Times New Roman" w:hAnsi="Times New Roman" w:cs="Times New Roman"/>
                <w:b/>
              </w:rPr>
              <w:t>1</w:t>
            </w:r>
          </w:p>
        </w:tc>
        <w:tc>
          <w:tcPr>
            <w:tcW w:w="3315" w:type="dxa"/>
          </w:tcPr>
          <w:p w14:paraId="698E8544" w14:textId="77777777" w:rsidR="00660723" w:rsidRPr="0032613E" w:rsidRDefault="00660723" w:rsidP="009A5876">
            <w:pPr>
              <w:spacing w:line="276" w:lineRule="auto"/>
              <w:rPr>
                <w:rFonts w:ascii="Times New Roman" w:hAnsi="Times New Roman" w:cs="Times New Roman"/>
              </w:rPr>
            </w:pPr>
            <w:r w:rsidRPr="0032613E">
              <w:rPr>
                <w:rFonts w:ascii="Times New Roman" w:hAnsi="Times New Roman" w:cs="Times New Roman"/>
              </w:rPr>
              <w:t>Enhanced regional institutional capacities through the creation of the efficiently managed and financially sustainable PCREEE.</w:t>
            </w:r>
          </w:p>
          <w:p w14:paraId="67AA7A06" w14:textId="431162AF" w:rsidR="00E64A24" w:rsidRPr="0032613E" w:rsidRDefault="00E64A24" w:rsidP="0038359D">
            <w:pPr>
              <w:spacing w:line="276" w:lineRule="auto"/>
              <w:rPr>
                <w:rFonts w:ascii="Times New Roman" w:hAnsi="Times New Roman" w:cs="Times New Roman"/>
              </w:rPr>
            </w:pPr>
          </w:p>
        </w:tc>
        <w:tc>
          <w:tcPr>
            <w:tcW w:w="5614" w:type="dxa"/>
          </w:tcPr>
          <w:p w14:paraId="12181ED6" w14:textId="2DE255EC" w:rsidR="00660723" w:rsidRPr="0032613E" w:rsidRDefault="001310AE" w:rsidP="00696455">
            <w:pPr>
              <w:pStyle w:val="ListParagraph"/>
              <w:numPr>
                <w:ilvl w:val="0"/>
                <w:numId w:val="1"/>
              </w:numPr>
              <w:spacing w:line="276" w:lineRule="auto"/>
              <w:ind w:left="281" w:hanging="281"/>
              <w:jc w:val="both"/>
              <w:rPr>
                <w:rFonts w:ascii="Times New Roman" w:hAnsi="Times New Roman" w:cs="Times New Roman"/>
              </w:rPr>
            </w:pPr>
            <w:r w:rsidRPr="0032613E">
              <w:rPr>
                <w:rFonts w:ascii="Times New Roman" w:hAnsi="Times New Roman" w:cs="Times New Roman"/>
              </w:rPr>
              <w:t>Physical establishment: O</w:t>
            </w:r>
            <w:r w:rsidR="001C6697">
              <w:rPr>
                <w:rFonts w:ascii="Times New Roman" w:hAnsi="Times New Roman" w:cs="Times New Roman"/>
              </w:rPr>
              <w:t>K</w:t>
            </w:r>
          </w:p>
          <w:p w14:paraId="4263A560" w14:textId="5F0715A6" w:rsidR="001310AE" w:rsidRPr="0032613E" w:rsidRDefault="001310AE" w:rsidP="00696455">
            <w:pPr>
              <w:pStyle w:val="ListParagraph"/>
              <w:numPr>
                <w:ilvl w:val="0"/>
                <w:numId w:val="1"/>
              </w:numPr>
              <w:spacing w:line="276" w:lineRule="auto"/>
              <w:ind w:left="281" w:hanging="281"/>
              <w:jc w:val="both"/>
              <w:rPr>
                <w:rFonts w:ascii="Times New Roman" w:hAnsi="Times New Roman" w:cs="Times New Roman"/>
              </w:rPr>
            </w:pPr>
            <w:r w:rsidRPr="0032613E">
              <w:rPr>
                <w:rFonts w:ascii="Times New Roman" w:hAnsi="Times New Roman" w:cs="Times New Roman"/>
              </w:rPr>
              <w:t>Awareness and recognition of the PCREEE: O</w:t>
            </w:r>
            <w:r w:rsidR="001C6697">
              <w:rPr>
                <w:rFonts w:ascii="Times New Roman" w:hAnsi="Times New Roman" w:cs="Times New Roman"/>
              </w:rPr>
              <w:t>K</w:t>
            </w:r>
          </w:p>
          <w:p w14:paraId="03CC1F1B" w14:textId="2DD6761F" w:rsidR="001310AE" w:rsidRPr="0032613E" w:rsidRDefault="001310AE" w:rsidP="00696455">
            <w:pPr>
              <w:pStyle w:val="ListParagraph"/>
              <w:numPr>
                <w:ilvl w:val="0"/>
                <w:numId w:val="1"/>
              </w:numPr>
              <w:spacing w:line="276" w:lineRule="auto"/>
              <w:ind w:left="281" w:hanging="281"/>
              <w:jc w:val="both"/>
              <w:rPr>
                <w:rFonts w:ascii="Times New Roman" w:hAnsi="Times New Roman" w:cs="Times New Roman"/>
              </w:rPr>
            </w:pPr>
            <w:r w:rsidRPr="0032613E">
              <w:rPr>
                <w:rFonts w:ascii="Times New Roman" w:hAnsi="Times New Roman" w:cs="Times New Roman"/>
              </w:rPr>
              <w:t>Collaborations and Partnerships: O</w:t>
            </w:r>
            <w:r w:rsidR="001C6697">
              <w:rPr>
                <w:rFonts w:ascii="Times New Roman" w:hAnsi="Times New Roman" w:cs="Times New Roman"/>
              </w:rPr>
              <w:t>K</w:t>
            </w:r>
            <w:r w:rsidRPr="0032613E">
              <w:rPr>
                <w:rFonts w:ascii="Times New Roman" w:hAnsi="Times New Roman" w:cs="Times New Roman"/>
              </w:rPr>
              <w:t>.</w:t>
            </w:r>
          </w:p>
          <w:p w14:paraId="48D2105F" w14:textId="559B8F48" w:rsidR="001310AE" w:rsidRPr="0032613E" w:rsidRDefault="001310AE" w:rsidP="00696455">
            <w:pPr>
              <w:pStyle w:val="ListParagraph"/>
              <w:numPr>
                <w:ilvl w:val="0"/>
                <w:numId w:val="1"/>
              </w:numPr>
              <w:spacing w:line="276" w:lineRule="auto"/>
              <w:ind w:left="281" w:hanging="281"/>
              <w:jc w:val="both"/>
              <w:rPr>
                <w:rFonts w:ascii="Times New Roman" w:hAnsi="Times New Roman" w:cs="Times New Roman"/>
              </w:rPr>
            </w:pPr>
            <w:r w:rsidRPr="0032613E">
              <w:rPr>
                <w:rFonts w:ascii="Times New Roman" w:hAnsi="Times New Roman" w:cs="Times New Roman"/>
              </w:rPr>
              <w:t xml:space="preserve">Staffing: </w:t>
            </w:r>
            <w:r w:rsidR="007075A8" w:rsidRPr="0032613E">
              <w:rPr>
                <w:rFonts w:ascii="Times New Roman" w:hAnsi="Times New Roman" w:cs="Times New Roman"/>
              </w:rPr>
              <w:t>OK</w:t>
            </w:r>
          </w:p>
          <w:p w14:paraId="4BD491C0" w14:textId="57B6FA27" w:rsidR="00E533EA" w:rsidRPr="0032613E" w:rsidRDefault="00E533EA" w:rsidP="00696455">
            <w:pPr>
              <w:pStyle w:val="ListParagraph"/>
              <w:numPr>
                <w:ilvl w:val="0"/>
                <w:numId w:val="1"/>
              </w:numPr>
              <w:spacing w:line="276" w:lineRule="auto"/>
              <w:ind w:left="281" w:hanging="281"/>
              <w:jc w:val="both"/>
              <w:rPr>
                <w:rFonts w:ascii="Times New Roman" w:hAnsi="Times New Roman" w:cs="Times New Roman"/>
              </w:rPr>
            </w:pPr>
            <w:r w:rsidRPr="0032613E">
              <w:rPr>
                <w:rFonts w:ascii="Times New Roman" w:hAnsi="Times New Roman" w:cs="Times New Roman"/>
              </w:rPr>
              <w:t>Fund Raising – needs more effort and support of members</w:t>
            </w:r>
          </w:p>
          <w:p w14:paraId="3DCAE3E1" w14:textId="1FB7580E" w:rsidR="001310AE" w:rsidRPr="0032613E" w:rsidRDefault="00E533EA" w:rsidP="00696455">
            <w:pPr>
              <w:pStyle w:val="ListParagraph"/>
              <w:numPr>
                <w:ilvl w:val="0"/>
                <w:numId w:val="1"/>
              </w:numPr>
              <w:spacing w:line="276" w:lineRule="auto"/>
              <w:ind w:left="281" w:hanging="281"/>
              <w:jc w:val="both"/>
              <w:rPr>
                <w:rFonts w:ascii="Times New Roman" w:hAnsi="Times New Roman" w:cs="Times New Roman"/>
              </w:rPr>
            </w:pPr>
            <w:r w:rsidRPr="0032613E">
              <w:rPr>
                <w:rFonts w:ascii="Times New Roman" w:hAnsi="Times New Roman" w:cs="Times New Roman"/>
              </w:rPr>
              <w:t>Business Plan – Finalise and adopt in April 2020</w:t>
            </w:r>
          </w:p>
        </w:tc>
      </w:tr>
      <w:tr w:rsidR="001310AE" w:rsidRPr="0032613E" w14:paraId="5B5A7A4A" w14:textId="77777777" w:rsidTr="001842BC">
        <w:tc>
          <w:tcPr>
            <w:tcW w:w="421" w:type="dxa"/>
          </w:tcPr>
          <w:p w14:paraId="0E463526" w14:textId="6DE602EF" w:rsidR="00660723" w:rsidRPr="0038359D" w:rsidRDefault="0038359D" w:rsidP="0038359D">
            <w:pPr>
              <w:ind w:right="59"/>
              <w:jc w:val="both"/>
              <w:rPr>
                <w:rFonts w:ascii="Times New Roman" w:hAnsi="Times New Roman" w:cs="Times New Roman"/>
                <w:b/>
              </w:rPr>
            </w:pPr>
            <w:r w:rsidRPr="0038359D">
              <w:rPr>
                <w:rFonts w:ascii="Times New Roman" w:hAnsi="Times New Roman" w:cs="Times New Roman"/>
                <w:b/>
              </w:rPr>
              <w:t>2</w:t>
            </w:r>
          </w:p>
        </w:tc>
        <w:tc>
          <w:tcPr>
            <w:tcW w:w="3315" w:type="dxa"/>
          </w:tcPr>
          <w:p w14:paraId="3671B4AB" w14:textId="77777777" w:rsidR="00660723" w:rsidRPr="0032613E" w:rsidRDefault="00660723" w:rsidP="009A5876">
            <w:pPr>
              <w:spacing w:line="276" w:lineRule="auto"/>
              <w:rPr>
                <w:rFonts w:ascii="Times New Roman" w:hAnsi="Times New Roman" w:cs="Times New Roman"/>
              </w:rPr>
            </w:pPr>
            <w:r w:rsidRPr="0032613E">
              <w:rPr>
                <w:rFonts w:ascii="Times New Roman" w:hAnsi="Times New Roman" w:cs="Times New Roman"/>
              </w:rPr>
              <w:t>Strengthen capacities of local key institutions and stakeholder groups through the up-scaling and replication of certified training and applied research programs and mechanisms.</w:t>
            </w:r>
          </w:p>
        </w:tc>
        <w:tc>
          <w:tcPr>
            <w:tcW w:w="5614" w:type="dxa"/>
          </w:tcPr>
          <w:p w14:paraId="295AAE6A" w14:textId="6D293C49" w:rsidR="001310AE" w:rsidRPr="0032613E" w:rsidRDefault="001310AE" w:rsidP="00696455">
            <w:pPr>
              <w:pStyle w:val="ListParagraph"/>
              <w:numPr>
                <w:ilvl w:val="0"/>
                <w:numId w:val="2"/>
              </w:numPr>
              <w:spacing w:line="276" w:lineRule="auto"/>
              <w:ind w:left="290" w:hanging="290"/>
              <w:jc w:val="both"/>
              <w:rPr>
                <w:rFonts w:ascii="Times New Roman" w:hAnsi="Times New Roman" w:cs="Times New Roman"/>
              </w:rPr>
            </w:pPr>
            <w:r w:rsidRPr="0032613E">
              <w:rPr>
                <w:rFonts w:ascii="Times New Roman" w:hAnsi="Times New Roman" w:cs="Times New Roman"/>
              </w:rPr>
              <w:t>Certification &amp; Accreditation of Trainers and Institutions (PacTVET</w:t>
            </w:r>
            <w:r w:rsidR="00E533EA" w:rsidRPr="0032613E">
              <w:rPr>
                <w:rFonts w:ascii="Times New Roman" w:hAnsi="Times New Roman" w:cs="Times New Roman"/>
              </w:rPr>
              <w:t xml:space="preserve"> in Tonga</w:t>
            </w:r>
            <w:r w:rsidRPr="0032613E">
              <w:rPr>
                <w:rFonts w:ascii="Times New Roman" w:hAnsi="Times New Roman" w:cs="Times New Roman"/>
              </w:rPr>
              <w:t>)</w:t>
            </w:r>
            <w:r w:rsidR="00E533EA" w:rsidRPr="0032613E">
              <w:rPr>
                <w:rFonts w:ascii="Times New Roman" w:hAnsi="Times New Roman" w:cs="Times New Roman"/>
              </w:rPr>
              <w:t xml:space="preserve"> – Dec 17 meeting with MOET</w:t>
            </w:r>
          </w:p>
          <w:p w14:paraId="16E1E1F1" w14:textId="0DE4E36C" w:rsidR="001310AE" w:rsidRPr="0032613E" w:rsidRDefault="001310AE" w:rsidP="00696455">
            <w:pPr>
              <w:pStyle w:val="ListParagraph"/>
              <w:numPr>
                <w:ilvl w:val="0"/>
                <w:numId w:val="2"/>
              </w:numPr>
              <w:spacing w:line="276" w:lineRule="auto"/>
              <w:ind w:left="290" w:hanging="290"/>
              <w:jc w:val="both"/>
              <w:rPr>
                <w:rFonts w:ascii="Times New Roman" w:hAnsi="Times New Roman" w:cs="Times New Roman"/>
              </w:rPr>
            </w:pPr>
            <w:r w:rsidRPr="0032613E">
              <w:rPr>
                <w:rFonts w:ascii="Times New Roman" w:hAnsi="Times New Roman" w:cs="Times New Roman"/>
              </w:rPr>
              <w:t>Certification of Products (</w:t>
            </w:r>
            <w:r w:rsidR="001C6697">
              <w:rPr>
                <w:rFonts w:ascii="Times New Roman" w:hAnsi="Times New Roman" w:cs="Times New Roman"/>
              </w:rPr>
              <w:t xml:space="preserve">carried out under </w:t>
            </w:r>
            <w:r w:rsidR="00BB3314">
              <w:rPr>
                <w:rFonts w:ascii="Times New Roman" w:hAnsi="Times New Roman" w:cs="Times New Roman"/>
              </w:rPr>
              <w:t xml:space="preserve">PPA’s WB-funded </w:t>
            </w:r>
            <w:r w:rsidRPr="0032613E">
              <w:rPr>
                <w:rFonts w:ascii="Times New Roman" w:hAnsi="Times New Roman" w:cs="Times New Roman"/>
              </w:rPr>
              <w:t xml:space="preserve">SEIDP &amp; </w:t>
            </w:r>
            <w:r w:rsidR="00BB3314">
              <w:rPr>
                <w:rFonts w:ascii="Times New Roman" w:hAnsi="Times New Roman" w:cs="Times New Roman"/>
              </w:rPr>
              <w:t xml:space="preserve">the closed SPC’s </w:t>
            </w:r>
            <w:r w:rsidRPr="0032613E">
              <w:rPr>
                <w:rFonts w:ascii="Times New Roman" w:hAnsi="Times New Roman" w:cs="Times New Roman"/>
              </w:rPr>
              <w:t>PALs).</w:t>
            </w:r>
          </w:p>
          <w:p w14:paraId="72A58E53" w14:textId="36C9CAF1" w:rsidR="001310AE" w:rsidRPr="0032613E" w:rsidRDefault="001310AE" w:rsidP="00696455">
            <w:pPr>
              <w:pStyle w:val="ListParagraph"/>
              <w:numPr>
                <w:ilvl w:val="0"/>
                <w:numId w:val="2"/>
              </w:numPr>
              <w:spacing w:line="276" w:lineRule="auto"/>
              <w:ind w:left="290" w:hanging="290"/>
              <w:jc w:val="both"/>
              <w:rPr>
                <w:rFonts w:ascii="Times New Roman" w:hAnsi="Times New Roman" w:cs="Times New Roman"/>
              </w:rPr>
            </w:pPr>
            <w:r w:rsidRPr="0032613E">
              <w:rPr>
                <w:rFonts w:ascii="Times New Roman" w:hAnsi="Times New Roman" w:cs="Times New Roman"/>
              </w:rPr>
              <w:t>Establishing national industry association eg. SEAP</w:t>
            </w:r>
            <w:r w:rsidR="00190E35" w:rsidRPr="0032613E">
              <w:rPr>
                <w:rFonts w:ascii="Times New Roman" w:hAnsi="Times New Roman" w:cs="Times New Roman"/>
              </w:rPr>
              <w:t>I, FSEC &amp; AMREC</w:t>
            </w:r>
            <w:r w:rsidR="00BB3314">
              <w:rPr>
                <w:rFonts w:ascii="Times New Roman" w:hAnsi="Times New Roman" w:cs="Times New Roman"/>
              </w:rPr>
              <w:t xml:space="preserve"> - OK</w:t>
            </w:r>
          </w:p>
          <w:p w14:paraId="5451F3B2" w14:textId="05732F0A" w:rsidR="001310AE" w:rsidRPr="0032613E" w:rsidRDefault="001310AE" w:rsidP="00696455">
            <w:pPr>
              <w:pStyle w:val="ListParagraph"/>
              <w:numPr>
                <w:ilvl w:val="0"/>
                <w:numId w:val="2"/>
              </w:numPr>
              <w:spacing w:line="276" w:lineRule="auto"/>
              <w:ind w:left="290" w:hanging="290"/>
              <w:jc w:val="both"/>
              <w:rPr>
                <w:rFonts w:ascii="Times New Roman" w:hAnsi="Times New Roman" w:cs="Times New Roman"/>
              </w:rPr>
            </w:pPr>
            <w:r w:rsidRPr="0032613E">
              <w:rPr>
                <w:rFonts w:ascii="Times New Roman" w:hAnsi="Times New Roman" w:cs="Times New Roman"/>
              </w:rPr>
              <w:t xml:space="preserve">Research Programme – Strengthen collaboration of Tertiary Institutions eg. </w:t>
            </w:r>
            <w:r w:rsidR="00190E35" w:rsidRPr="0032613E">
              <w:rPr>
                <w:rFonts w:ascii="Times New Roman" w:hAnsi="Times New Roman" w:cs="Times New Roman"/>
              </w:rPr>
              <w:t>USP</w:t>
            </w:r>
            <w:r w:rsidRPr="0032613E">
              <w:rPr>
                <w:rFonts w:ascii="Times New Roman" w:hAnsi="Times New Roman" w:cs="Times New Roman"/>
              </w:rPr>
              <w:t xml:space="preserve"> and Uni of Otago.</w:t>
            </w:r>
          </w:p>
          <w:p w14:paraId="66FEE315" w14:textId="08132CE9" w:rsidR="001310AE" w:rsidRPr="0032613E" w:rsidRDefault="001310AE" w:rsidP="00696455">
            <w:pPr>
              <w:pStyle w:val="ListParagraph"/>
              <w:numPr>
                <w:ilvl w:val="0"/>
                <w:numId w:val="2"/>
              </w:numPr>
              <w:spacing w:line="276" w:lineRule="auto"/>
              <w:ind w:left="290" w:hanging="290"/>
              <w:jc w:val="both"/>
              <w:rPr>
                <w:rFonts w:ascii="Times New Roman" w:hAnsi="Times New Roman" w:cs="Times New Roman"/>
              </w:rPr>
            </w:pPr>
            <w:r w:rsidRPr="0032613E">
              <w:rPr>
                <w:rFonts w:ascii="Times New Roman" w:hAnsi="Times New Roman" w:cs="Times New Roman"/>
              </w:rPr>
              <w:t xml:space="preserve">Technology Transfer </w:t>
            </w:r>
            <w:r w:rsidR="00190E35" w:rsidRPr="0032613E">
              <w:rPr>
                <w:rFonts w:ascii="Times New Roman" w:hAnsi="Times New Roman" w:cs="Times New Roman"/>
              </w:rPr>
              <w:t>and Innovation</w:t>
            </w:r>
            <w:r w:rsidRPr="0032613E">
              <w:rPr>
                <w:rFonts w:ascii="Times New Roman" w:hAnsi="Times New Roman" w:cs="Times New Roman"/>
              </w:rPr>
              <w:t xml:space="preserve">– </w:t>
            </w:r>
            <w:r w:rsidR="00BB3314">
              <w:rPr>
                <w:rFonts w:ascii="Times New Roman" w:hAnsi="Times New Roman" w:cs="Times New Roman"/>
              </w:rPr>
              <w:t xml:space="preserve">To be addressed through the </w:t>
            </w:r>
            <w:r w:rsidRPr="0032613E">
              <w:rPr>
                <w:rFonts w:ascii="Times New Roman" w:hAnsi="Times New Roman" w:cs="Times New Roman"/>
              </w:rPr>
              <w:t>Circular Economy</w:t>
            </w:r>
            <w:r w:rsidR="00190E35" w:rsidRPr="0032613E">
              <w:rPr>
                <w:rFonts w:ascii="Times New Roman" w:hAnsi="Times New Roman" w:cs="Times New Roman"/>
              </w:rPr>
              <w:t>, GCIP-PICs and E-mobility</w:t>
            </w:r>
            <w:r w:rsidR="00BB3314">
              <w:rPr>
                <w:rFonts w:ascii="Times New Roman" w:hAnsi="Times New Roman" w:cs="Times New Roman"/>
              </w:rPr>
              <w:t xml:space="preserve"> proposals</w:t>
            </w:r>
          </w:p>
        </w:tc>
      </w:tr>
      <w:tr w:rsidR="001310AE" w:rsidRPr="0032613E" w14:paraId="496461D7" w14:textId="77777777" w:rsidTr="001842BC">
        <w:tc>
          <w:tcPr>
            <w:tcW w:w="421" w:type="dxa"/>
          </w:tcPr>
          <w:p w14:paraId="391244AC" w14:textId="4851022A" w:rsidR="00660723" w:rsidRPr="0038359D" w:rsidRDefault="0038359D" w:rsidP="0038359D">
            <w:pPr>
              <w:jc w:val="both"/>
              <w:rPr>
                <w:rFonts w:ascii="Times New Roman" w:hAnsi="Times New Roman" w:cs="Times New Roman"/>
                <w:b/>
              </w:rPr>
            </w:pPr>
            <w:r w:rsidRPr="0038359D">
              <w:rPr>
                <w:rFonts w:ascii="Times New Roman" w:hAnsi="Times New Roman" w:cs="Times New Roman"/>
                <w:b/>
              </w:rPr>
              <w:t>3</w:t>
            </w:r>
          </w:p>
        </w:tc>
        <w:tc>
          <w:tcPr>
            <w:tcW w:w="3315" w:type="dxa"/>
          </w:tcPr>
          <w:p w14:paraId="0CE14185" w14:textId="77777777" w:rsidR="00660723" w:rsidRPr="0032613E" w:rsidRDefault="00660723" w:rsidP="009A5876">
            <w:pPr>
              <w:spacing w:line="276" w:lineRule="auto"/>
              <w:rPr>
                <w:rFonts w:ascii="Times New Roman" w:hAnsi="Times New Roman" w:cs="Times New Roman"/>
              </w:rPr>
            </w:pPr>
            <w:r w:rsidRPr="0032613E">
              <w:rPr>
                <w:rFonts w:ascii="Times New Roman" w:hAnsi="Times New Roman" w:cs="Times New Roman"/>
              </w:rPr>
              <w:t>The awareness and knowledge base of local key institutions and stakeholder groups on RE&amp;EE are strengthened.</w:t>
            </w:r>
          </w:p>
        </w:tc>
        <w:tc>
          <w:tcPr>
            <w:tcW w:w="5614" w:type="dxa"/>
          </w:tcPr>
          <w:p w14:paraId="3FF7A1D4" w14:textId="12F5EE72" w:rsidR="00190E35" w:rsidRPr="0032613E" w:rsidRDefault="00486C3A" w:rsidP="00696455">
            <w:pPr>
              <w:pStyle w:val="ListParagraph"/>
              <w:numPr>
                <w:ilvl w:val="0"/>
                <w:numId w:val="3"/>
              </w:numPr>
              <w:spacing w:line="276" w:lineRule="auto"/>
              <w:jc w:val="both"/>
              <w:rPr>
                <w:rFonts w:ascii="Times New Roman" w:hAnsi="Times New Roman" w:cs="Times New Roman"/>
              </w:rPr>
            </w:pPr>
            <w:r w:rsidRPr="0032613E">
              <w:rPr>
                <w:rFonts w:ascii="Times New Roman" w:hAnsi="Times New Roman" w:cs="Times New Roman"/>
              </w:rPr>
              <w:t xml:space="preserve">Website and database – </w:t>
            </w:r>
            <w:hyperlink r:id="rId16" w:history="1">
              <w:r w:rsidR="00190E35" w:rsidRPr="0032613E">
                <w:rPr>
                  <w:rStyle w:val="Hyperlink"/>
                  <w:rFonts w:ascii="Times New Roman" w:hAnsi="Times New Roman" w:cs="Times New Roman"/>
                  <w:lang w:val="en-GB"/>
                </w:rPr>
                <w:t>https://www.pcreee.org/</w:t>
              </w:r>
            </w:hyperlink>
            <w:r w:rsidR="00190E35" w:rsidRPr="0032613E">
              <w:rPr>
                <w:rFonts w:ascii="Times New Roman" w:hAnsi="Times New Roman" w:cs="Times New Roman"/>
                <w:lang w:val="en-GB"/>
              </w:rPr>
              <w:t xml:space="preserve"> &amp; </w:t>
            </w:r>
            <w:hyperlink r:id="rId17" w:history="1">
              <w:r w:rsidR="00190E35" w:rsidRPr="0032613E">
                <w:rPr>
                  <w:rStyle w:val="Hyperlink"/>
                  <w:rFonts w:ascii="Times New Roman" w:hAnsi="Times New Roman" w:cs="Times New Roman"/>
                  <w:lang w:val="en-GB"/>
                </w:rPr>
                <w:t>http://prdrse4all.spc.int/</w:t>
              </w:r>
            </w:hyperlink>
            <w:r w:rsidR="00BB3314">
              <w:rPr>
                <w:rStyle w:val="Hyperlink"/>
                <w:rFonts w:ascii="Times New Roman" w:hAnsi="Times New Roman" w:cs="Times New Roman"/>
                <w:lang w:val="en-GB"/>
              </w:rPr>
              <w:t xml:space="preserve"> - OK</w:t>
            </w:r>
          </w:p>
          <w:p w14:paraId="389B4649" w14:textId="78BB3B5C" w:rsidR="00660723" w:rsidRPr="0032613E" w:rsidRDefault="00190E35" w:rsidP="00696455">
            <w:pPr>
              <w:pStyle w:val="ListParagraph"/>
              <w:numPr>
                <w:ilvl w:val="0"/>
                <w:numId w:val="3"/>
              </w:numPr>
              <w:spacing w:line="276" w:lineRule="auto"/>
              <w:jc w:val="both"/>
              <w:rPr>
                <w:rFonts w:ascii="Times New Roman" w:hAnsi="Times New Roman" w:cs="Times New Roman"/>
              </w:rPr>
            </w:pPr>
            <w:r w:rsidRPr="0032613E">
              <w:rPr>
                <w:rFonts w:ascii="Times New Roman" w:hAnsi="Times New Roman" w:cs="Times New Roman"/>
              </w:rPr>
              <w:t>National workshops and dialogues</w:t>
            </w:r>
            <w:r w:rsidR="00BB3314">
              <w:rPr>
                <w:rFonts w:ascii="Times New Roman" w:hAnsi="Times New Roman" w:cs="Times New Roman"/>
              </w:rPr>
              <w:t xml:space="preserve"> - OK</w:t>
            </w:r>
          </w:p>
          <w:p w14:paraId="490B1654" w14:textId="791771D0" w:rsidR="00E703E2" w:rsidRPr="0032613E" w:rsidRDefault="00486C3A" w:rsidP="00696455">
            <w:pPr>
              <w:pStyle w:val="ListParagraph"/>
              <w:numPr>
                <w:ilvl w:val="0"/>
                <w:numId w:val="3"/>
              </w:numPr>
              <w:spacing w:line="276" w:lineRule="auto"/>
              <w:jc w:val="both"/>
              <w:rPr>
                <w:rFonts w:ascii="Times New Roman" w:hAnsi="Times New Roman" w:cs="Times New Roman"/>
              </w:rPr>
            </w:pPr>
            <w:r w:rsidRPr="0032613E">
              <w:rPr>
                <w:rFonts w:ascii="Times New Roman" w:hAnsi="Times New Roman" w:cs="Times New Roman"/>
              </w:rPr>
              <w:t xml:space="preserve">Support </w:t>
            </w:r>
            <w:r w:rsidR="00190E35" w:rsidRPr="0032613E">
              <w:rPr>
                <w:rFonts w:ascii="Times New Roman" w:hAnsi="Times New Roman" w:cs="Times New Roman"/>
              </w:rPr>
              <w:t xml:space="preserve">the further detailing and costing of the PICs’ NDCs, Energy Roadmaps, Energy Master Plans as well as Investment Plans </w:t>
            </w:r>
            <w:r w:rsidR="00680AD7" w:rsidRPr="0032613E">
              <w:rPr>
                <w:rFonts w:ascii="Times New Roman" w:hAnsi="Times New Roman" w:cs="Times New Roman"/>
              </w:rPr>
              <w:t>to highlight the required renewable energy capacity, the required reduction in fossil fuel and power consumption, the capital required and their sources in order to identify the business opportunities and inputs from the private sector and the business community</w:t>
            </w:r>
            <w:r w:rsidR="00BB3314">
              <w:rPr>
                <w:rFonts w:ascii="Times New Roman" w:hAnsi="Times New Roman" w:cs="Times New Roman"/>
              </w:rPr>
              <w:t xml:space="preserve"> – need to do more</w:t>
            </w:r>
          </w:p>
        </w:tc>
      </w:tr>
      <w:tr w:rsidR="001310AE" w:rsidRPr="0032613E" w14:paraId="268181DD" w14:textId="77777777" w:rsidTr="001842BC">
        <w:tc>
          <w:tcPr>
            <w:tcW w:w="421" w:type="dxa"/>
          </w:tcPr>
          <w:p w14:paraId="2B0A6054" w14:textId="4C4A1816" w:rsidR="00660723" w:rsidRPr="0038359D" w:rsidRDefault="0038359D" w:rsidP="0038359D">
            <w:pPr>
              <w:jc w:val="both"/>
              <w:rPr>
                <w:rFonts w:ascii="Times New Roman" w:hAnsi="Times New Roman" w:cs="Times New Roman"/>
                <w:b/>
              </w:rPr>
            </w:pPr>
            <w:r w:rsidRPr="0038359D">
              <w:rPr>
                <w:rFonts w:ascii="Times New Roman" w:hAnsi="Times New Roman" w:cs="Times New Roman"/>
                <w:b/>
              </w:rPr>
              <w:t>4</w:t>
            </w:r>
          </w:p>
        </w:tc>
        <w:tc>
          <w:tcPr>
            <w:tcW w:w="3315" w:type="dxa"/>
          </w:tcPr>
          <w:p w14:paraId="481E4D95" w14:textId="77777777" w:rsidR="00660723" w:rsidRPr="0032613E" w:rsidRDefault="00660723" w:rsidP="009A5876">
            <w:pPr>
              <w:spacing w:line="276" w:lineRule="auto"/>
              <w:rPr>
                <w:rFonts w:ascii="Times New Roman" w:hAnsi="Times New Roman" w:cs="Times New Roman"/>
              </w:rPr>
            </w:pPr>
            <w:r w:rsidRPr="0032613E">
              <w:rPr>
                <w:rFonts w:ascii="Times New Roman" w:hAnsi="Times New Roman" w:cs="Times New Roman"/>
              </w:rPr>
              <w:t>Increased RE &amp; EE business opportunities for local companies and industry through the development and implementation of regional investment promotion programs and tailored financial schemes.</w:t>
            </w:r>
          </w:p>
        </w:tc>
        <w:tc>
          <w:tcPr>
            <w:tcW w:w="5614" w:type="dxa"/>
          </w:tcPr>
          <w:p w14:paraId="4D932984" w14:textId="77777777" w:rsidR="00660723" w:rsidRPr="0032613E" w:rsidRDefault="00E703E2" w:rsidP="00696455">
            <w:pPr>
              <w:pStyle w:val="ListParagraph"/>
              <w:numPr>
                <w:ilvl w:val="0"/>
                <w:numId w:val="4"/>
              </w:numPr>
              <w:spacing w:line="276" w:lineRule="auto"/>
              <w:jc w:val="both"/>
              <w:rPr>
                <w:rFonts w:ascii="Times New Roman" w:hAnsi="Times New Roman" w:cs="Times New Roman"/>
              </w:rPr>
            </w:pPr>
            <w:r w:rsidRPr="0032613E">
              <w:rPr>
                <w:rFonts w:ascii="Times New Roman" w:hAnsi="Times New Roman" w:cs="Times New Roman"/>
              </w:rPr>
              <w:t>Investments &amp; a Regional Facility.</w:t>
            </w:r>
          </w:p>
          <w:p w14:paraId="21AC855F" w14:textId="77777777" w:rsidR="00E703E2" w:rsidRPr="0032613E" w:rsidRDefault="00E703E2" w:rsidP="00696455">
            <w:pPr>
              <w:pStyle w:val="ListParagraph"/>
              <w:numPr>
                <w:ilvl w:val="0"/>
                <w:numId w:val="4"/>
              </w:numPr>
              <w:spacing w:line="276" w:lineRule="auto"/>
              <w:jc w:val="both"/>
              <w:rPr>
                <w:rFonts w:ascii="Times New Roman" w:hAnsi="Times New Roman" w:cs="Times New Roman"/>
              </w:rPr>
            </w:pPr>
            <w:r w:rsidRPr="0032613E">
              <w:rPr>
                <w:rFonts w:ascii="Times New Roman" w:hAnsi="Times New Roman" w:cs="Times New Roman"/>
              </w:rPr>
              <w:t>Strengthen ADFIP collaborations.</w:t>
            </w:r>
          </w:p>
          <w:p w14:paraId="72854DDF" w14:textId="50B2AE8D" w:rsidR="00E703E2" w:rsidRPr="0032613E" w:rsidRDefault="00E703E2" w:rsidP="00696455">
            <w:pPr>
              <w:pStyle w:val="ListParagraph"/>
              <w:numPr>
                <w:ilvl w:val="0"/>
                <w:numId w:val="4"/>
              </w:numPr>
              <w:spacing w:line="276" w:lineRule="auto"/>
              <w:jc w:val="both"/>
              <w:rPr>
                <w:rFonts w:ascii="Times New Roman" w:hAnsi="Times New Roman" w:cs="Times New Roman"/>
              </w:rPr>
            </w:pPr>
            <w:r w:rsidRPr="0032613E">
              <w:rPr>
                <w:rFonts w:ascii="Times New Roman" w:hAnsi="Times New Roman" w:cs="Times New Roman"/>
              </w:rPr>
              <w:t>Investment Forums</w:t>
            </w:r>
            <w:r w:rsidR="00BB3314">
              <w:rPr>
                <w:rFonts w:ascii="Times New Roman" w:hAnsi="Times New Roman" w:cs="Times New Roman"/>
              </w:rPr>
              <w:t xml:space="preserve"> – national and regional </w:t>
            </w:r>
            <w:r w:rsidRPr="0032613E">
              <w:rPr>
                <w:rFonts w:ascii="Times New Roman" w:hAnsi="Times New Roman" w:cs="Times New Roman"/>
              </w:rPr>
              <w:t>.</w:t>
            </w:r>
          </w:p>
          <w:p w14:paraId="7F096556" w14:textId="177E3D8F" w:rsidR="00E703E2" w:rsidRPr="0032613E" w:rsidRDefault="00E703E2" w:rsidP="00696455">
            <w:pPr>
              <w:pStyle w:val="ListParagraph"/>
              <w:numPr>
                <w:ilvl w:val="0"/>
                <w:numId w:val="4"/>
              </w:numPr>
              <w:spacing w:line="276" w:lineRule="auto"/>
              <w:jc w:val="both"/>
              <w:rPr>
                <w:rFonts w:ascii="Times New Roman" w:hAnsi="Times New Roman" w:cs="Times New Roman"/>
              </w:rPr>
            </w:pPr>
            <w:r w:rsidRPr="0032613E">
              <w:rPr>
                <w:rFonts w:ascii="Times New Roman" w:hAnsi="Times New Roman" w:cs="Times New Roman"/>
              </w:rPr>
              <w:t>Support to regulators in PPAs</w:t>
            </w:r>
            <w:r w:rsidR="0035508E">
              <w:rPr>
                <w:rFonts w:ascii="Times New Roman" w:hAnsi="Times New Roman" w:cs="Times New Roman"/>
              </w:rPr>
              <w:t xml:space="preserve"> – need to do more</w:t>
            </w:r>
          </w:p>
        </w:tc>
      </w:tr>
    </w:tbl>
    <w:p w14:paraId="515FCB3C" w14:textId="16B4101D" w:rsidR="00660723" w:rsidRPr="0032613E" w:rsidRDefault="00660723" w:rsidP="009A5876">
      <w:pPr>
        <w:jc w:val="both"/>
        <w:rPr>
          <w:rFonts w:ascii="Times New Roman" w:hAnsi="Times New Roman" w:cs="Times New Roman"/>
        </w:rPr>
      </w:pPr>
    </w:p>
    <w:p w14:paraId="14DAF377" w14:textId="5FB19893" w:rsidR="00680AD7" w:rsidRPr="0032613E" w:rsidRDefault="0035508E" w:rsidP="009A5876">
      <w:pPr>
        <w:jc w:val="both"/>
        <w:rPr>
          <w:rFonts w:ascii="Times New Roman" w:hAnsi="Times New Roman" w:cs="Times New Roman"/>
        </w:rPr>
      </w:pPr>
      <w:r>
        <w:rPr>
          <w:rFonts w:ascii="Times New Roman" w:hAnsi="Times New Roman" w:cs="Times New Roman"/>
        </w:rPr>
        <w:t xml:space="preserve">A more detailed technical categorization of the PCREEE activities according to Key Outcome was presented to the meeting to identify strategic areas for PCREEE’s attention:  </w:t>
      </w:r>
    </w:p>
    <w:p w14:paraId="594AD63E" w14:textId="530E62D8" w:rsidR="009360AD" w:rsidRPr="0032613E" w:rsidRDefault="009360AD" w:rsidP="00696455">
      <w:pPr>
        <w:pStyle w:val="ListParagraph"/>
        <w:numPr>
          <w:ilvl w:val="0"/>
          <w:numId w:val="11"/>
        </w:numPr>
        <w:jc w:val="both"/>
        <w:rPr>
          <w:rFonts w:ascii="Times New Roman" w:hAnsi="Times New Roman" w:cs="Times New Roman"/>
        </w:rPr>
      </w:pPr>
      <w:r w:rsidRPr="0032613E">
        <w:rPr>
          <w:rFonts w:ascii="Times New Roman" w:hAnsi="Times New Roman" w:cs="Times New Roman"/>
        </w:rPr>
        <w:t>Private Sector Policy Advisory</w:t>
      </w:r>
    </w:p>
    <w:p w14:paraId="2C9ADF0B" w14:textId="65F16645" w:rsidR="009360AD" w:rsidRPr="0032613E" w:rsidRDefault="009360AD"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Business Mentoring</w:t>
      </w:r>
    </w:p>
    <w:p w14:paraId="78ED55FB" w14:textId="1C0092E1" w:rsidR="009360AD" w:rsidRPr="0032613E" w:rsidRDefault="009360AD"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Business Licensing</w:t>
      </w:r>
    </w:p>
    <w:p w14:paraId="5D0F84A6" w14:textId="681C29F7" w:rsidR="009360AD" w:rsidRPr="0032613E" w:rsidRDefault="009360AD"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Support to access capital</w:t>
      </w:r>
    </w:p>
    <w:p w14:paraId="1B82E749" w14:textId="4DE85F02" w:rsidR="009360AD" w:rsidRPr="0032613E" w:rsidRDefault="009360AD"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Energy Policy and Reviews</w:t>
      </w:r>
    </w:p>
    <w:p w14:paraId="6691A31F" w14:textId="6D4AEA6C" w:rsidR="009360AD" w:rsidRPr="0032613E" w:rsidRDefault="009360AD" w:rsidP="00696455">
      <w:pPr>
        <w:pStyle w:val="ListParagraph"/>
        <w:numPr>
          <w:ilvl w:val="0"/>
          <w:numId w:val="11"/>
        </w:numPr>
        <w:jc w:val="both"/>
        <w:rPr>
          <w:rFonts w:ascii="Times New Roman" w:hAnsi="Times New Roman" w:cs="Times New Roman"/>
        </w:rPr>
      </w:pPr>
      <w:r w:rsidRPr="0032613E">
        <w:rPr>
          <w:rFonts w:ascii="Times New Roman" w:hAnsi="Times New Roman" w:cs="Times New Roman"/>
        </w:rPr>
        <w:t>Capacity Development</w:t>
      </w:r>
    </w:p>
    <w:p w14:paraId="6E1015EF" w14:textId="2A269615" w:rsidR="009360AD" w:rsidRPr="0032613E" w:rsidRDefault="009360AD"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Support to the establishment of the national SE industry Associatio</w:t>
      </w:r>
      <w:r w:rsidR="00BB10B7" w:rsidRPr="0032613E">
        <w:rPr>
          <w:rFonts w:ascii="Times New Roman" w:hAnsi="Times New Roman" w:cs="Times New Roman"/>
        </w:rPr>
        <w:t xml:space="preserve">n </w:t>
      </w:r>
    </w:p>
    <w:p w14:paraId="33511EA3" w14:textId="0C69874A" w:rsidR="009360AD" w:rsidRPr="0032613E" w:rsidRDefault="009360AD"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Support to the Energy Regulators on PPAs and Tariff and Concession Contract Reviews</w:t>
      </w:r>
    </w:p>
    <w:p w14:paraId="4777D7FB" w14:textId="55348531" w:rsidR="009360AD" w:rsidRPr="0032613E" w:rsidRDefault="009360AD" w:rsidP="00696455">
      <w:pPr>
        <w:pStyle w:val="ListParagraph"/>
        <w:numPr>
          <w:ilvl w:val="0"/>
          <w:numId w:val="11"/>
        </w:numPr>
        <w:jc w:val="both"/>
        <w:rPr>
          <w:rFonts w:ascii="Times New Roman" w:hAnsi="Times New Roman" w:cs="Times New Roman"/>
        </w:rPr>
      </w:pPr>
      <w:r w:rsidRPr="0032613E">
        <w:rPr>
          <w:rFonts w:ascii="Times New Roman" w:hAnsi="Times New Roman" w:cs="Times New Roman"/>
        </w:rPr>
        <w:t xml:space="preserve">Knowledge Management and Awareness </w:t>
      </w:r>
    </w:p>
    <w:p w14:paraId="5DDC75C0" w14:textId="77777777" w:rsidR="00C26816" w:rsidRPr="0032613E" w:rsidRDefault="00C26816"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 xml:space="preserve">National Energy Dialogues to raise awareness about the business and employment opportunities  </w:t>
      </w:r>
    </w:p>
    <w:p w14:paraId="5AE698F8" w14:textId="6A045E27" w:rsidR="00C26816" w:rsidRPr="0032613E" w:rsidRDefault="00C26816" w:rsidP="00696455">
      <w:pPr>
        <w:pStyle w:val="ListParagraph"/>
        <w:numPr>
          <w:ilvl w:val="1"/>
          <w:numId w:val="11"/>
        </w:numPr>
        <w:jc w:val="both"/>
        <w:rPr>
          <w:rFonts w:ascii="Times New Roman" w:hAnsi="Times New Roman" w:cs="Times New Roman"/>
        </w:rPr>
      </w:pPr>
      <w:r w:rsidRPr="0032613E">
        <w:rPr>
          <w:rFonts w:ascii="Times New Roman" w:hAnsi="Times New Roman" w:cs="Times New Roman"/>
        </w:rPr>
        <w:t>PCREEE Sustainable Energy Research Support Fund</w:t>
      </w:r>
    </w:p>
    <w:p w14:paraId="449CFF1F" w14:textId="63014DA3" w:rsidR="00C26816" w:rsidRPr="0032613E" w:rsidRDefault="00C26816" w:rsidP="00696455">
      <w:pPr>
        <w:pStyle w:val="ListParagraph"/>
        <w:numPr>
          <w:ilvl w:val="0"/>
          <w:numId w:val="11"/>
        </w:numPr>
        <w:jc w:val="both"/>
        <w:rPr>
          <w:rFonts w:ascii="Times New Roman" w:hAnsi="Times New Roman" w:cs="Times New Roman"/>
        </w:rPr>
      </w:pPr>
      <w:r w:rsidRPr="0032613E">
        <w:rPr>
          <w:rFonts w:ascii="Times New Roman" w:hAnsi="Times New Roman" w:cs="Times New Roman"/>
        </w:rPr>
        <w:t xml:space="preserve">Investment and Business Promotion  </w:t>
      </w:r>
    </w:p>
    <w:p w14:paraId="001BA11B" w14:textId="77777777" w:rsidR="00C26816" w:rsidRPr="0032613E" w:rsidRDefault="00C26816" w:rsidP="00696455">
      <w:pPr>
        <w:pStyle w:val="ListParagraph"/>
        <w:numPr>
          <w:ilvl w:val="1"/>
          <w:numId w:val="11"/>
        </w:numPr>
        <w:jc w:val="both"/>
        <w:rPr>
          <w:rFonts w:ascii="Times New Roman" w:hAnsi="Times New Roman" w:cs="Times New Roman"/>
          <w:lang w:val="en-AU"/>
        </w:rPr>
      </w:pPr>
      <w:r w:rsidRPr="0032613E">
        <w:rPr>
          <w:rFonts w:ascii="Times New Roman" w:hAnsi="Times New Roman" w:cs="Times New Roman"/>
          <w:lang w:val="en-GB"/>
        </w:rPr>
        <w:t>PCREEE Sustainable Energy Entrepreneurship Facility (PSEEF)</w:t>
      </w:r>
    </w:p>
    <w:p w14:paraId="440C5974" w14:textId="7B66EF7F" w:rsidR="00C26816" w:rsidRPr="0032613E" w:rsidRDefault="00C26816" w:rsidP="00696455">
      <w:pPr>
        <w:pStyle w:val="ListParagraph"/>
        <w:numPr>
          <w:ilvl w:val="1"/>
          <w:numId w:val="11"/>
        </w:numPr>
        <w:jc w:val="both"/>
        <w:rPr>
          <w:rFonts w:ascii="Times New Roman" w:hAnsi="Times New Roman" w:cs="Times New Roman"/>
          <w:lang w:val="en-AU"/>
        </w:rPr>
      </w:pPr>
      <w:r w:rsidRPr="0032613E">
        <w:rPr>
          <w:rFonts w:ascii="Times New Roman" w:hAnsi="Times New Roman" w:cs="Times New Roman"/>
          <w:lang w:val="en-GB"/>
        </w:rPr>
        <w:t>PCREEE Competition on Renewable Energy &amp; Energy Efficiency Innovation</w:t>
      </w:r>
    </w:p>
    <w:p w14:paraId="36FECF5A" w14:textId="7AEDAA43" w:rsidR="00C26816" w:rsidRPr="0032613E" w:rsidRDefault="00C26816" w:rsidP="00696455">
      <w:pPr>
        <w:pStyle w:val="ListParagraph"/>
        <w:numPr>
          <w:ilvl w:val="0"/>
          <w:numId w:val="11"/>
        </w:numPr>
        <w:jc w:val="both"/>
        <w:rPr>
          <w:rFonts w:ascii="Times New Roman" w:hAnsi="Times New Roman" w:cs="Times New Roman"/>
          <w:lang w:val="en-AU"/>
        </w:rPr>
      </w:pPr>
      <w:r w:rsidRPr="0032613E">
        <w:rPr>
          <w:rFonts w:ascii="Times New Roman" w:hAnsi="Times New Roman" w:cs="Times New Roman"/>
          <w:lang w:val="en-AU"/>
        </w:rPr>
        <w:t>Other Areas</w:t>
      </w:r>
      <w:r w:rsidR="0035508E">
        <w:rPr>
          <w:rFonts w:ascii="Times New Roman" w:hAnsi="Times New Roman" w:cs="Times New Roman"/>
          <w:lang w:val="en-AU"/>
        </w:rPr>
        <w:t xml:space="preserve"> which are very important but are not currently and adequately addressed in the Pacific</w:t>
      </w:r>
    </w:p>
    <w:p w14:paraId="7B07EABF" w14:textId="6C0D8503" w:rsidR="00C26816" w:rsidRPr="0032613E" w:rsidRDefault="00C26816" w:rsidP="00696455">
      <w:pPr>
        <w:pStyle w:val="ListParagraph"/>
        <w:numPr>
          <w:ilvl w:val="1"/>
          <w:numId w:val="11"/>
        </w:numPr>
        <w:jc w:val="both"/>
        <w:rPr>
          <w:rFonts w:ascii="Times New Roman" w:hAnsi="Times New Roman" w:cs="Times New Roman"/>
          <w:lang w:val="en-AU"/>
        </w:rPr>
      </w:pPr>
      <w:r w:rsidRPr="0032613E">
        <w:rPr>
          <w:rFonts w:ascii="Times New Roman" w:hAnsi="Times New Roman" w:cs="Times New Roman"/>
          <w:lang w:val="en-AU"/>
        </w:rPr>
        <w:t>E-</w:t>
      </w:r>
      <w:r w:rsidR="007C4E57" w:rsidRPr="0032613E">
        <w:rPr>
          <w:rFonts w:ascii="Times New Roman" w:hAnsi="Times New Roman" w:cs="Times New Roman"/>
          <w:lang w:val="en-AU"/>
        </w:rPr>
        <w:t>mobility -</w:t>
      </w:r>
      <w:r w:rsidRPr="0032613E">
        <w:rPr>
          <w:rFonts w:ascii="Times New Roman" w:hAnsi="Times New Roman" w:cs="Times New Roman"/>
          <w:lang w:val="en-AU"/>
        </w:rPr>
        <w:t xml:space="preserve"> work closely with the Caribbean </w:t>
      </w:r>
    </w:p>
    <w:p w14:paraId="79C58EDB" w14:textId="77777777" w:rsidR="00C26816" w:rsidRPr="0032613E" w:rsidRDefault="00C26816" w:rsidP="00696455">
      <w:pPr>
        <w:pStyle w:val="ListParagraph"/>
        <w:numPr>
          <w:ilvl w:val="1"/>
          <w:numId w:val="11"/>
        </w:numPr>
        <w:jc w:val="both"/>
        <w:rPr>
          <w:rFonts w:ascii="Times New Roman" w:hAnsi="Times New Roman" w:cs="Times New Roman"/>
          <w:lang w:val="en-AU"/>
        </w:rPr>
      </w:pPr>
      <w:r w:rsidRPr="0032613E">
        <w:rPr>
          <w:rFonts w:ascii="Times New Roman" w:hAnsi="Times New Roman" w:cs="Times New Roman"/>
          <w:lang w:val="en-AU"/>
        </w:rPr>
        <w:t>Clean Cooking – women &amp; children, health, environment, etc</w:t>
      </w:r>
    </w:p>
    <w:p w14:paraId="72CEFAEF" w14:textId="08FFE47A" w:rsidR="00C26816" w:rsidRPr="0032613E" w:rsidRDefault="00C26816" w:rsidP="00696455">
      <w:pPr>
        <w:pStyle w:val="ListParagraph"/>
        <w:numPr>
          <w:ilvl w:val="1"/>
          <w:numId w:val="11"/>
        </w:numPr>
        <w:jc w:val="both"/>
        <w:rPr>
          <w:rFonts w:ascii="Times New Roman" w:hAnsi="Times New Roman" w:cs="Times New Roman"/>
          <w:lang w:val="en-AU"/>
        </w:rPr>
      </w:pPr>
      <w:r w:rsidRPr="0032613E">
        <w:rPr>
          <w:rFonts w:ascii="Times New Roman" w:hAnsi="Times New Roman" w:cs="Times New Roman"/>
          <w:lang w:val="en-AU"/>
        </w:rPr>
        <w:t xml:space="preserve">Solar heating &amp; cooling – through the </w:t>
      </w:r>
      <w:r w:rsidR="007C4E57" w:rsidRPr="0032613E">
        <w:rPr>
          <w:rFonts w:ascii="Times New Roman" w:hAnsi="Times New Roman" w:cs="Times New Roman"/>
          <w:lang w:val="en-AU"/>
        </w:rPr>
        <w:t>IEA’s S</w:t>
      </w:r>
      <w:r w:rsidR="0035508E">
        <w:rPr>
          <w:rFonts w:ascii="Times New Roman" w:hAnsi="Times New Roman" w:cs="Times New Roman"/>
          <w:lang w:val="en-AU"/>
        </w:rPr>
        <w:t xml:space="preserve">olar </w:t>
      </w:r>
      <w:r w:rsidR="007C4E57" w:rsidRPr="0032613E">
        <w:rPr>
          <w:rFonts w:ascii="Times New Roman" w:hAnsi="Times New Roman" w:cs="Times New Roman"/>
          <w:lang w:val="en-AU"/>
        </w:rPr>
        <w:t>H</w:t>
      </w:r>
      <w:r w:rsidR="0035508E">
        <w:rPr>
          <w:rFonts w:ascii="Times New Roman" w:hAnsi="Times New Roman" w:cs="Times New Roman"/>
          <w:lang w:val="en-AU"/>
        </w:rPr>
        <w:t xml:space="preserve">eating and </w:t>
      </w:r>
      <w:r w:rsidR="007C4E57" w:rsidRPr="0032613E">
        <w:rPr>
          <w:rFonts w:ascii="Times New Roman" w:hAnsi="Times New Roman" w:cs="Times New Roman"/>
          <w:lang w:val="en-AU"/>
        </w:rPr>
        <w:t>C</w:t>
      </w:r>
      <w:r w:rsidR="0035508E">
        <w:rPr>
          <w:rFonts w:ascii="Times New Roman" w:hAnsi="Times New Roman" w:cs="Times New Roman"/>
          <w:lang w:val="en-AU"/>
        </w:rPr>
        <w:t>ooling</w:t>
      </w:r>
      <w:r w:rsidRPr="0032613E">
        <w:rPr>
          <w:rFonts w:ascii="Times New Roman" w:hAnsi="Times New Roman" w:cs="Times New Roman"/>
          <w:lang w:val="en-AU"/>
        </w:rPr>
        <w:t xml:space="preserve"> Programme  </w:t>
      </w:r>
    </w:p>
    <w:p w14:paraId="6FB6911A" w14:textId="777CC0FD" w:rsidR="00BB10B7" w:rsidRPr="0032613E" w:rsidRDefault="00137588" w:rsidP="009A5876">
      <w:pPr>
        <w:jc w:val="both"/>
        <w:rPr>
          <w:rFonts w:ascii="Times New Roman" w:hAnsi="Times New Roman" w:cs="Times New Roman"/>
          <w:b/>
        </w:rPr>
      </w:pPr>
      <w:r w:rsidRPr="0032613E">
        <w:rPr>
          <w:rFonts w:ascii="Times New Roman" w:hAnsi="Times New Roman" w:cs="Times New Roman"/>
          <w:b/>
        </w:rPr>
        <w:t>Recommendations</w:t>
      </w:r>
    </w:p>
    <w:p w14:paraId="40FCE96E" w14:textId="4AC4B5BC" w:rsidR="00137588" w:rsidRPr="0032613E" w:rsidRDefault="00BB10B7" w:rsidP="009A5876">
      <w:pPr>
        <w:jc w:val="both"/>
        <w:rPr>
          <w:rFonts w:ascii="Times New Roman" w:hAnsi="Times New Roman" w:cs="Times New Roman"/>
          <w:bCs/>
        </w:rPr>
      </w:pPr>
      <w:r w:rsidRPr="0032613E">
        <w:rPr>
          <w:rFonts w:ascii="Times New Roman" w:hAnsi="Times New Roman" w:cs="Times New Roman"/>
          <w:bCs/>
        </w:rPr>
        <w:t>T</w:t>
      </w:r>
      <w:r w:rsidR="00137588" w:rsidRPr="0032613E">
        <w:rPr>
          <w:rFonts w:ascii="Times New Roman" w:hAnsi="Times New Roman" w:cs="Times New Roman"/>
          <w:bCs/>
        </w:rPr>
        <w:t>he SC</w:t>
      </w:r>
      <w:r w:rsidR="00680AD7" w:rsidRPr="0032613E">
        <w:rPr>
          <w:rFonts w:ascii="Times New Roman" w:hAnsi="Times New Roman" w:cs="Times New Roman"/>
          <w:bCs/>
        </w:rPr>
        <w:t>4</w:t>
      </w:r>
      <w:r w:rsidR="00137588" w:rsidRPr="0032613E">
        <w:rPr>
          <w:rFonts w:ascii="Times New Roman" w:hAnsi="Times New Roman" w:cs="Times New Roman"/>
          <w:bCs/>
        </w:rPr>
        <w:t xml:space="preserve"> was requested to endorse the strategic emphasis</w:t>
      </w:r>
      <w:r w:rsidR="00246BE5" w:rsidRPr="0032613E">
        <w:rPr>
          <w:rFonts w:ascii="Times New Roman" w:hAnsi="Times New Roman" w:cs="Times New Roman"/>
          <w:bCs/>
        </w:rPr>
        <w:t xml:space="preserve"> of the PCREEE i</w:t>
      </w:r>
      <w:r w:rsidR="00137588" w:rsidRPr="0032613E">
        <w:rPr>
          <w:rFonts w:ascii="Times New Roman" w:hAnsi="Times New Roman" w:cs="Times New Roman"/>
          <w:bCs/>
        </w:rPr>
        <w:t xml:space="preserve">n the following </w:t>
      </w:r>
      <w:r w:rsidR="00C26816" w:rsidRPr="0032613E">
        <w:rPr>
          <w:rFonts w:ascii="Times New Roman" w:hAnsi="Times New Roman" w:cs="Times New Roman"/>
          <w:bCs/>
        </w:rPr>
        <w:t xml:space="preserve">5 </w:t>
      </w:r>
      <w:r w:rsidR="00137588" w:rsidRPr="0032613E">
        <w:rPr>
          <w:rFonts w:ascii="Times New Roman" w:hAnsi="Times New Roman" w:cs="Times New Roman"/>
          <w:bCs/>
        </w:rPr>
        <w:t>areas</w:t>
      </w:r>
      <w:r w:rsidR="00C26816" w:rsidRPr="0032613E">
        <w:rPr>
          <w:rFonts w:ascii="Times New Roman" w:hAnsi="Times New Roman" w:cs="Times New Roman"/>
          <w:bCs/>
        </w:rPr>
        <w:t xml:space="preserve"> in 2020</w:t>
      </w:r>
      <w:r w:rsidR="00137588" w:rsidRPr="0032613E">
        <w:rPr>
          <w:rFonts w:ascii="Times New Roman" w:hAnsi="Times New Roman" w:cs="Times New Roman"/>
          <w:bCs/>
        </w:rPr>
        <w:t>;</w:t>
      </w:r>
    </w:p>
    <w:p w14:paraId="46E2D98B" w14:textId="77777777" w:rsidR="00002CC6" w:rsidRPr="0032613E" w:rsidRDefault="00C26816" w:rsidP="00696455">
      <w:pPr>
        <w:numPr>
          <w:ilvl w:val="0"/>
          <w:numId w:val="27"/>
        </w:numPr>
        <w:ind w:left="851" w:hanging="284"/>
        <w:jc w:val="both"/>
        <w:rPr>
          <w:rFonts w:ascii="Times New Roman" w:hAnsi="Times New Roman" w:cs="Times New Roman"/>
          <w:lang w:val="en-AU"/>
        </w:rPr>
      </w:pPr>
      <w:r w:rsidRPr="0032613E">
        <w:rPr>
          <w:rFonts w:ascii="Times New Roman" w:hAnsi="Times New Roman" w:cs="Times New Roman"/>
          <w:lang w:val="en-AU"/>
        </w:rPr>
        <w:t xml:space="preserve">TA to the Energy Regulators </w:t>
      </w:r>
    </w:p>
    <w:p w14:paraId="07C082AA" w14:textId="77777777" w:rsidR="00002CC6" w:rsidRPr="003B598C" w:rsidRDefault="00002CC6" w:rsidP="00696455">
      <w:pPr>
        <w:pStyle w:val="ListParagraph"/>
        <w:numPr>
          <w:ilvl w:val="0"/>
          <w:numId w:val="27"/>
        </w:numPr>
        <w:ind w:left="851" w:hanging="284"/>
        <w:jc w:val="both"/>
        <w:rPr>
          <w:rFonts w:ascii="Times New Roman" w:hAnsi="Times New Roman" w:cs="Times New Roman"/>
          <w:lang w:val="en-AU"/>
        </w:rPr>
      </w:pPr>
      <w:r w:rsidRPr="003B598C">
        <w:rPr>
          <w:rFonts w:ascii="Times New Roman" w:hAnsi="Times New Roman" w:cs="Times New Roman"/>
          <w:lang w:val="en-AU"/>
        </w:rPr>
        <w:t xml:space="preserve">2. Accreditation and adoption of national qualifications on RE and EE </w:t>
      </w:r>
    </w:p>
    <w:p w14:paraId="7F616D13" w14:textId="77777777" w:rsidR="00002CC6" w:rsidRPr="003B598C" w:rsidRDefault="00002CC6" w:rsidP="00696455">
      <w:pPr>
        <w:pStyle w:val="ListParagraph"/>
        <w:numPr>
          <w:ilvl w:val="0"/>
          <w:numId w:val="27"/>
        </w:numPr>
        <w:ind w:left="851" w:hanging="284"/>
        <w:jc w:val="both"/>
        <w:rPr>
          <w:rFonts w:ascii="Times New Roman" w:hAnsi="Times New Roman" w:cs="Times New Roman"/>
          <w:lang w:val="en-AU"/>
        </w:rPr>
      </w:pPr>
      <w:r w:rsidRPr="003B598C">
        <w:rPr>
          <w:rFonts w:ascii="Times New Roman" w:hAnsi="Times New Roman" w:cs="Times New Roman"/>
          <w:lang w:val="en-AU"/>
        </w:rPr>
        <w:t xml:space="preserve">3. 1 – 2 National Energy Dialogues &amp; Investment Forums  </w:t>
      </w:r>
    </w:p>
    <w:p w14:paraId="57A27061" w14:textId="77777777" w:rsidR="00002CC6" w:rsidRPr="003B598C" w:rsidRDefault="00002CC6" w:rsidP="00696455">
      <w:pPr>
        <w:pStyle w:val="ListParagraph"/>
        <w:numPr>
          <w:ilvl w:val="0"/>
          <w:numId w:val="27"/>
        </w:numPr>
        <w:ind w:left="851" w:hanging="284"/>
        <w:jc w:val="both"/>
        <w:rPr>
          <w:rFonts w:ascii="Times New Roman" w:hAnsi="Times New Roman" w:cs="Times New Roman"/>
          <w:lang w:val="en-AU"/>
        </w:rPr>
      </w:pPr>
      <w:r w:rsidRPr="003B598C">
        <w:rPr>
          <w:rFonts w:ascii="Times New Roman" w:hAnsi="Times New Roman" w:cs="Times New Roman"/>
          <w:lang w:val="en-AU"/>
        </w:rPr>
        <w:t xml:space="preserve">4. Support to the formation of SE industry associations  </w:t>
      </w:r>
    </w:p>
    <w:p w14:paraId="0DBE2A75" w14:textId="30F4EE0F" w:rsidR="00002CC6" w:rsidRPr="003B598C" w:rsidRDefault="00002CC6" w:rsidP="00696455">
      <w:pPr>
        <w:pStyle w:val="ListParagraph"/>
        <w:numPr>
          <w:ilvl w:val="0"/>
          <w:numId w:val="27"/>
        </w:numPr>
        <w:ind w:left="851" w:hanging="284"/>
        <w:jc w:val="both"/>
        <w:rPr>
          <w:rFonts w:ascii="Times New Roman" w:hAnsi="Times New Roman" w:cs="Times New Roman"/>
          <w:lang w:val="en-AU"/>
        </w:rPr>
      </w:pPr>
      <w:r w:rsidRPr="003B598C">
        <w:rPr>
          <w:rFonts w:ascii="Times New Roman" w:hAnsi="Times New Roman" w:cs="Times New Roman"/>
          <w:lang w:val="en-AU"/>
        </w:rPr>
        <w:t xml:space="preserve">Design and seek funding for E-mobility, clean cooking &amp; solar heating and cooling </w:t>
      </w:r>
    </w:p>
    <w:p w14:paraId="3D0E16AB" w14:textId="3B373677" w:rsidR="00F02670" w:rsidRPr="0032613E" w:rsidRDefault="00F02670" w:rsidP="009A5876">
      <w:pPr>
        <w:jc w:val="both"/>
        <w:rPr>
          <w:rFonts w:ascii="Times New Roman" w:hAnsi="Times New Roman" w:cs="Times New Roman"/>
        </w:rPr>
      </w:pPr>
      <w:r w:rsidRPr="0032613E">
        <w:rPr>
          <w:rFonts w:ascii="Times New Roman" w:hAnsi="Times New Roman" w:cs="Times New Roman"/>
          <w:bCs/>
        </w:rPr>
        <w:t xml:space="preserve">On the questions / issues from the floor they were </w:t>
      </w:r>
      <w:r w:rsidR="00C179EF" w:rsidRPr="0032613E">
        <w:rPr>
          <w:rFonts w:ascii="Times New Roman" w:hAnsi="Times New Roman" w:cs="Times New Roman"/>
          <w:bCs/>
        </w:rPr>
        <w:t xml:space="preserve">some queries from </w:t>
      </w:r>
      <w:r w:rsidRPr="0032613E">
        <w:rPr>
          <w:rFonts w:ascii="Times New Roman" w:hAnsi="Times New Roman" w:cs="Times New Roman"/>
        </w:rPr>
        <w:t xml:space="preserve">Rev. Atiola on the PacTVET programme. Mr Fifita explained that there is already Level 1-4 at the regional level for which Tonga can adopt to its national </w:t>
      </w:r>
      <w:r w:rsidR="00CA69AB" w:rsidRPr="0032613E">
        <w:rPr>
          <w:rFonts w:ascii="Times New Roman" w:hAnsi="Times New Roman" w:cs="Times New Roman"/>
        </w:rPr>
        <w:t>accreditation</w:t>
      </w:r>
      <w:r w:rsidRPr="0032613E">
        <w:rPr>
          <w:rFonts w:ascii="Times New Roman" w:hAnsi="Times New Roman" w:cs="Times New Roman"/>
        </w:rPr>
        <w:t xml:space="preserve"> and to be taught at its national institutions such as the T</w:t>
      </w:r>
      <w:r w:rsidR="0035508E">
        <w:rPr>
          <w:rFonts w:ascii="Times New Roman" w:hAnsi="Times New Roman" w:cs="Times New Roman"/>
        </w:rPr>
        <w:t xml:space="preserve">onga </w:t>
      </w:r>
      <w:r w:rsidRPr="0032613E">
        <w:rPr>
          <w:rFonts w:ascii="Times New Roman" w:hAnsi="Times New Roman" w:cs="Times New Roman"/>
        </w:rPr>
        <w:t>I</w:t>
      </w:r>
      <w:r w:rsidR="0035508E">
        <w:rPr>
          <w:rFonts w:ascii="Times New Roman" w:hAnsi="Times New Roman" w:cs="Times New Roman"/>
        </w:rPr>
        <w:t xml:space="preserve">nstitute of </w:t>
      </w:r>
      <w:r w:rsidRPr="0032613E">
        <w:rPr>
          <w:rFonts w:ascii="Times New Roman" w:hAnsi="Times New Roman" w:cs="Times New Roman"/>
        </w:rPr>
        <w:t>S</w:t>
      </w:r>
      <w:r w:rsidR="0035508E">
        <w:rPr>
          <w:rFonts w:ascii="Times New Roman" w:hAnsi="Times New Roman" w:cs="Times New Roman"/>
        </w:rPr>
        <w:t xml:space="preserve">cience and </w:t>
      </w:r>
      <w:r w:rsidRPr="0032613E">
        <w:rPr>
          <w:rFonts w:ascii="Times New Roman" w:hAnsi="Times New Roman" w:cs="Times New Roman"/>
        </w:rPr>
        <w:t>T</w:t>
      </w:r>
      <w:r w:rsidR="0035508E">
        <w:rPr>
          <w:rFonts w:ascii="Times New Roman" w:hAnsi="Times New Roman" w:cs="Times New Roman"/>
        </w:rPr>
        <w:t>echnology</w:t>
      </w:r>
      <w:r w:rsidRPr="0032613E">
        <w:rPr>
          <w:rFonts w:ascii="Times New Roman" w:hAnsi="Times New Roman" w:cs="Times New Roman"/>
        </w:rPr>
        <w:t xml:space="preserve">. </w:t>
      </w:r>
      <w:r w:rsidR="00C179EF" w:rsidRPr="0032613E">
        <w:rPr>
          <w:rFonts w:ascii="Times New Roman" w:hAnsi="Times New Roman" w:cs="Times New Roman"/>
        </w:rPr>
        <w:t xml:space="preserve">There is already an established Technical Taskforce which oversee the implementation of the project in Tonga. </w:t>
      </w:r>
      <w:r w:rsidRPr="0032613E">
        <w:rPr>
          <w:rFonts w:ascii="Times New Roman" w:hAnsi="Times New Roman" w:cs="Times New Roman"/>
        </w:rPr>
        <w:t xml:space="preserve">Mr Paea (PacTVET National Coordinator) </w:t>
      </w:r>
      <w:r w:rsidR="00C179EF" w:rsidRPr="0032613E">
        <w:rPr>
          <w:rFonts w:ascii="Times New Roman" w:hAnsi="Times New Roman" w:cs="Times New Roman"/>
        </w:rPr>
        <w:t>further clarified that Level 1-2 is for secondary schools and Level 3-4 is for Technical Institute.</w:t>
      </w:r>
    </w:p>
    <w:p w14:paraId="4574B78F" w14:textId="0AD09767" w:rsidR="0098254D" w:rsidRPr="0032613E" w:rsidRDefault="002F61EC" w:rsidP="009A5876">
      <w:pPr>
        <w:jc w:val="both"/>
        <w:rPr>
          <w:rFonts w:ascii="Times New Roman" w:hAnsi="Times New Roman" w:cs="Times New Roman"/>
          <w:b/>
        </w:rPr>
      </w:pPr>
      <w:r w:rsidRPr="0032613E">
        <w:rPr>
          <w:rFonts w:ascii="Times New Roman" w:hAnsi="Times New Roman" w:cs="Times New Roman"/>
          <w:b/>
        </w:rPr>
        <w:t>The SC</w:t>
      </w:r>
      <w:r w:rsidR="00CA69AB" w:rsidRPr="0032613E">
        <w:rPr>
          <w:rFonts w:ascii="Times New Roman" w:hAnsi="Times New Roman" w:cs="Times New Roman"/>
          <w:b/>
        </w:rPr>
        <w:t>4</w:t>
      </w:r>
      <w:r w:rsidRPr="0032613E">
        <w:rPr>
          <w:rFonts w:ascii="Times New Roman" w:hAnsi="Times New Roman" w:cs="Times New Roman"/>
          <w:b/>
        </w:rPr>
        <w:t xml:space="preserve"> moved and adopted the abovementioned recommendations.</w:t>
      </w:r>
    </w:p>
    <w:p w14:paraId="6FD5132B" w14:textId="3B3A44F8" w:rsidR="002F61EC" w:rsidRPr="0032613E" w:rsidRDefault="00C420A4" w:rsidP="009A5876">
      <w:pPr>
        <w:jc w:val="both"/>
        <w:rPr>
          <w:rFonts w:ascii="Times New Roman" w:hAnsi="Times New Roman" w:cs="Times New Roman"/>
          <w:b/>
        </w:rPr>
      </w:pPr>
      <w:r w:rsidRPr="0032613E">
        <w:rPr>
          <w:rFonts w:ascii="Times New Roman" w:hAnsi="Times New Roman" w:cs="Times New Roman"/>
          <w:b/>
        </w:rPr>
        <w:t xml:space="preserve">SESSION 4: </w:t>
      </w:r>
      <w:r w:rsidRPr="0032613E">
        <w:rPr>
          <w:rFonts w:ascii="Times New Roman" w:hAnsi="Times New Roman" w:cs="Times New Roman"/>
          <w:b/>
        </w:rPr>
        <w:tab/>
      </w:r>
      <w:r w:rsidR="002F61EC" w:rsidRPr="0032613E">
        <w:rPr>
          <w:rFonts w:ascii="Times New Roman" w:hAnsi="Times New Roman" w:cs="Times New Roman"/>
          <w:b/>
        </w:rPr>
        <w:t xml:space="preserve">PCREEE’s </w:t>
      </w:r>
      <w:r w:rsidRPr="0032613E">
        <w:rPr>
          <w:rFonts w:ascii="Times New Roman" w:hAnsi="Times New Roman" w:cs="Times New Roman"/>
          <w:b/>
        </w:rPr>
        <w:t xml:space="preserve">INSTITUTIONAL STRUCTURE </w:t>
      </w:r>
    </w:p>
    <w:p w14:paraId="5C4D5201" w14:textId="298D0199" w:rsidR="003B65E2" w:rsidRPr="0032613E" w:rsidRDefault="008225C5" w:rsidP="009A5876">
      <w:pPr>
        <w:jc w:val="both"/>
        <w:rPr>
          <w:rFonts w:ascii="Times New Roman" w:hAnsi="Times New Roman" w:cs="Times New Roman"/>
        </w:rPr>
      </w:pPr>
      <w:r w:rsidRPr="0032613E">
        <w:rPr>
          <w:rFonts w:ascii="Times New Roman" w:hAnsi="Times New Roman" w:cs="Times New Roman"/>
        </w:rPr>
        <w:t xml:space="preserve">The PCREEE’s institutional Structure was presented by </w:t>
      </w:r>
      <w:r w:rsidR="00CE5744" w:rsidRPr="0032613E">
        <w:rPr>
          <w:rFonts w:ascii="Times New Roman" w:hAnsi="Times New Roman" w:cs="Times New Roman"/>
        </w:rPr>
        <w:t>the Secretariat.</w:t>
      </w:r>
    </w:p>
    <w:p w14:paraId="1D4FD418" w14:textId="335A3B97" w:rsidR="003B65E2" w:rsidRPr="0032613E" w:rsidRDefault="005B48E3" w:rsidP="009A5876">
      <w:pPr>
        <w:ind w:left="567" w:hanging="567"/>
        <w:jc w:val="both"/>
        <w:rPr>
          <w:rFonts w:ascii="Times New Roman" w:hAnsi="Times New Roman" w:cs="Times New Roman"/>
          <w:b/>
        </w:rPr>
      </w:pPr>
      <w:r w:rsidRPr="0032613E">
        <w:rPr>
          <w:rFonts w:ascii="Times New Roman" w:hAnsi="Times New Roman" w:cs="Times New Roman"/>
          <w:b/>
        </w:rPr>
        <w:t xml:space="preserve">4.1 </w:t>
      </w:r>
      <w:r w:rsidRPr="0032613E">
        <w:rPr>
          <w:rFonts w:ascii="Times New Roman" w:hAnsi="Times New Roman" w:cs="Times New Roman"/>
          <w:b/>
        </w:rPr>
        <w:tab/>
      </w:r>
      <w:r w:rsidR="008E727B" w:rsidRPr="0032613E">
        <w:rPr>
          <w:rFonts w:ascii="Times New Roman" w:hAnsi="Times New Roman" w:cs="Times New Roman"/>
          <w:b/>
        </w:rPr>
        <w:t>Composition of the Steering Committee</w:t>
      </w:r>
    </w:p>
    <w:p w14:paraId="1A886D7E" w14:textId="50313EC2" w:rsidR="008E727B" w:rsidRPr="0032613E" w:rsidRDefault="008225C5" w:rsidP="009A5876">
      <w:pPr>
        <w:jc w:val="both"/>
        <w:rPr>
          <w:rFonts w:ascii="Times New Roman" w:hAnsi="Times New Roman" w:cs="Times New Roman"/>
        </w:rPr>
      </w:pPr>
      <w:r w:rsidRPr="0032613E">
        <w:rPr>
          <w:rFonts w:ascii="Times New Roman" w:hAnsi="Times New Roman" w:cs="Times New Roman"/>
        </w:rPr>
        <w:t>When the PCREEE was established, it was agreed that a</w:t>
      </w:r>
      <w:r w:rsidR="008E727B" w:rsidRPr="0032613E">
        <w:rPr>
          <w:rFonts w:ascii="Times New Roman" w:hAnsi="Times New Roman" w:cs="Times New Roman"/>
        </w:rPr>
        <w:t xml:space="preserve"> total of four re</w:t>
      </w:r>
      <w:r w:rsidRPr="0032613E">
        <w:rPr>
          <w:rFonts w:ascii="Times New Roman" w:hAnsi="Times New Roman" w:cs="Times New Roman"/>
        </w:rPr>
        <w:t xml:space="preserve">presentatives be nominated from the regions of the Pacific. A rep from the Micronesia / Melanesia / Polynesia and </w:t>
      </w:r>
      <w:r w:rsidR="0035508E">
        <w:rPr>
          <w:rFonts w:ascii="Times New Roman" w:hAnsi="Times New Roman" w:cs="Times New Roman"/>
        </w:rPr>
        <w:t xml:space="preserve">the </w:t>
      </w:r>
      <w:r w:rsidRPr="0032613E">
        <w:rPr>
          <w:rFonts w:ascii="Times New Roman" w:hAnsi="Times New Roman" w:cs="Times New Roman"/>
        </w:rPr>
        <w:t>Francophone and this was to be on a rotati</w:t>
      </w:r>
      <w:r w:rsidR="0035508E">
        <w:rPr>
          <w:rFonts w:ascii="Times New Roman" w:hAnsi="Times New Roman" w:cs="Times New Roman"/>
        </w:rPr>
        <w:t>o</w:t>
      </w:r>
      <w:r w:rsidRPr="0032613E">
        <w:rPr>
          <w:rFonts w:ascii="Times New Roman" w:hAnsi="Times New Roman" w:cs="Times New Roman"/>
        </w:rPr>
        <w:t>n</w:t>
      </w:r>
      <w:r w:rsidR="0035508E">
        <w:rPr>
          <w:rFonts w:ascii="Times New Roman" w:hAnsi="Times New Roman" w:cs="Times New Roman"/>
        </w:rPr>
        <w:t xml:space="preserve">al </w:t>
      </w:r>
      <w:r w:rsidRPr="0032613E">
        <w:rPr>
          <w:rFonts w:ascii="Times New Roman" w:hAnsi="Times New Roman" w:cs="Times New Roman"/>
        </w:rPr>
        <w:t xml:space="preserve"> basis and ensuring that there is a balance in terms of the mix of the various stakeholders; Government, Industry and NGO/Community and Consumer Representative</w:t>
      </w:r>
      <w:r w:rsidR="0035508E">
        <w:rPr>
          <w:rFonts w:ascii="Times New Roman" w:hAnsi="Times New Roman" w:cs="Times New Roman"/>
        </w:rPr>
        <w:t xml:space="preserve"> as well as the gender too</w:t>
      </w:r>
      <w:r w:rsidRPr="0032613E">
        <w:rPr>
          <w:rFonts w:ascii="Times New Roman" w:hAnsi="Times New Roman" w:cs="Times New Roman"/>
        </w:rPr>
        <w:t>.</w:t>
      </w:r>
    </w:p>
    <w:p w14:paraId="7EDD4D44" w14:textId="77777777" w:rsidR="0032515A" w:rsidRPr="0032613E" w:rsidRDefault="0032515A" w:rsidP="00696455">
      <w:pPr>
        <w:pStyle w:val="ListParagraph"/>
        <w:numPr>
          <w:ilvl w:val="0"/>
          <w:numId w:val="5"/>
        </w:numPr>
        <w:ind w:left="1080"/>
        <w:jc w:val="both"/>
        <w:rPr>
          <w:rFonts w:ascii="Times New Roman" w:hAnsi="Times New Roman" w:cs="Times New Roman"/>
        </w:rPr>
      </w:pPr>
      <w:r w:rsidRPr="0032613E">
        <w:rPr>
          <w:rFonts w:ascii="Times New Roman" w:hAnsi="Times New Roman" w:cs="Times New Roman"/>
        </w:rPr>
        <w:t>A representative from the host country (Tonga).</w:t>
      </w:r>
    </w:p>
    <w:p w14:paraId="0AEA2962" w14:textId="77777777" w:rsidR="0033014F" w:rsidRPr="0032613E" w:rsidRDefault="0033014F" w:rsidP="00696455">
      <w:pPr>
        <w:pStyle w:val="ListParagraph"/>
        <w:numPr>
          <w:ilvl w:val="0"/>
          <w:numId w:val="5"/>
        </w:numPr>
        <w:ind w:left="1080"/>
        <w:jc w:val="both"/>
        <w:rPr>
          <w:rFonts w:ascii="Times New Roman" w:hAnsi="Times New Roman" w:cs="Times New Roman"/>
        </w:rPr>
      </w:pPr>
      <w:r w:rsidRPr="0032613E">
        <w:rPr>
          <w:rFonts w:ascii="Times New Roman" w:hAnsi="Times New Roman" w:cs="Times New Roman"/>
        </w:rPr>
        <w:t>The Chairman of the Steering Committee</w:t>
      </w:r>
    </w:p>
    <w:p w14:paraId="54425BDC" w14:textId="6F303D7C" w:rsidR="0032515A" w:rsidRPr="0032613E" w:rsidRDefault="0032515A" w:rsidP="00696455">
      <w:pPr>
        <w:pStyle w:val="ListParagraph"/>
        <w:numPr>
          <w:ilvl w:val="0"/>
          <w:numId w:val="5"/>
        </w:numPr>
        <w:ind w:left="1080"/>
        <w:jc w:val="both"/>
        <w:rPr>
          <w:rFonts w:ascii="Times New Roman" w:hAnsi="Times New Roman" w:cs="Times New Roman"/>
          <w:lang w:val="en-AU"/>
        </w:rPr>
      </w:pPr>
      <w:r w:rsidRPr="0032613E">
        <w:rPr>
          <w:rFonts w:ascii="Times New Roman" w:hAnsi="Times New Roman" w:cs="Times New Roman"/>
        </w:rPr>
        <w:t>SC</w:t>
      </w:r>
      <w:r w:rsidR="007A2750" w:rsidRPr="0032613E">
        <w:rPr>
          <w:rFonts w:ascii="Times New Roman" w:hAnsi="Times New Roman" w:cs="Times New Roman"/>
        </w:rPr>
        <w:t>3</w:t>
      </w:r>
      <w:r w:rsidRPr="0032613E">
        <w:rPr>
          <w:rFonts w:ascii="Times New Roman" w:hAnsi="Times New Roman" w:cs="Times New Roman"/>
        </w:rPr>
        <w:t xml:space="preserve"> agreed that </w:t>
      </w:r>
      <w:r w:rsidR="007A2750" w:rsidRPr="0032613E">
        <w:rPr>
          <w:rFonts w:ascii="Times New Roman" w:hAnsi="Times New Roman" w:cs="Times New Roman"/>
        </w:rPr>
        <w:t xml:space="preserve">Tonga and PPA to be </w:t>
      </w:r>
      <w:r w:rsidR="00076EC6" w:rsidRPr="0032613E">
        <w:rPr>
          <w:rFonts w:ascii="Times New Roman" w:hAnsi="Times New Roman" w:cs="Times New Roman"/>
        </w:rPr>
        <w:t xml:space="preserve">the </w:t>
      </w:r>
      <w:r w:rsidR="007A2750" w:rsidRPr="0032613E">
        <w:rPr>
          <w:rFonts w:ascii="Times New Roman" w:hAnsi="Times New Roman" w:cs="Times New Roman"/>
        </w:rPr>
        <w:t xml:space="preserve">chair </w:t>
      </w:r>
      <w:r w:rsidR="00076EC6" w:rsidRPr="0032613E">
        <w:rPr>
          <w:rFonts w:ascii="Times New Roman" w:hAnsi="Times New Roman" w:cs="Times New Roman"/>
        </w:rPr>
        <w:t xml:space="preserve">and vice-chair respectively for the next 2 years (2019 and 2020) and that RMI replaced Palau for Micronesia, Vanuatu replacing Solomon Islands as the representative for Melanesia, Cook Islands replacing Samoa for the Polynesia and New Caledonia, </w:t>
      </w:r>
      <w:r w:rsidR="00076EC6" w:rsidRPr="0032613E">
        <w:rPr>
          <w:rFonts w:ascii="Times New Roman" w:hAnsi="Times New Roman" w:cs="Times New Roman"/>
          <w:lang w:val="en-AU"/>
        </w:rPr>
        <w:t xml:space="preserve">subject to approval from Noumea, replacing Wallis &amp; Futuna as the representative from the Francophone.    </w:t>
      </w:r>
    </w:p>
    <w:tbl>
      <w:tblPr>
        <w:tblStyle w:val="TableGrid"/>
        <w:tblW w:w="0" w:type="auto"/>
        <w:tblInd w:w="1800" w:type="dxa"/>
        <w:tblLook w:val="04A0" w:firstRow="1" w:lastRow="0" w:firstColumn="1" w:lastColumn="0" w:noHBand="0" w:noVBand="1"/>
      </w:tblPr>
      <w:tblGrid>
        <w:gridCol w:w="648"/>
        <w:gridCol w:w="2700"/>
        <w:gridCol w:w="2522"/>
      </w:tblGrid>
      <w:tr w:rsidR="0011271A" w:rsidRPr="0032613E" w14:paraId="02F6F986" w14:textId="77777777" w:rsidTr="0011271A">
        <w:tc>
          <w:tcPr>
            <w:tcW w:w="648" w:type="dxa"/>
            <w:vMerge w:val="restart"/>
            <w:shd w:val="clear" w:color="auto" w:fill="D9D9D9" w:themeFill="background1" w:themeFillShade="D9"/>
          </w:tcPr>
          <w:p w14:paraId="10CAD6CC" w14:textId="77777777" w:rsidR="0011271A" w:rsidRPr="0032613E" w:rsidRDefault="0011271A" w:rsidP="009A5876">
            <w:pPr>
              <w:spacing w:line="276" w:lineRule="auto"/>
              <w:jc w:val="both"/>
              <w:rPr>
                <w:rFonts w:ascii="Times New Roman" w:hAnsi="Times New Roman" w:cs="Times New Roman"/>
                <w:b/>
              </w:rPr>
            </w:pPr>
            <w:r w:rsidRPr="0032613E">
              <w:rPr>
                <w:rFonts w:ascii="Times New Roman" w:hAnsi="Times New Roman" w:cs="Times New Roman"/>
                <w:b/>
              </w:rPr>
              <w:t>NO</w:t>
            </w:r>
          </w:p>
        </w:tc>
        <w:tc>
          <w:tcPr>
            <w:tcW w:w="5222" w:type="dxa"/>
            <w:gridSpan w:val="2"/>
            <w:shd w:val="clear" w:color="auto" w:fill="D9D9D9" w:themeFill="background1" w:themeFillShade="D9"/>
          </w:tcPr>
          <w:p w14:paraId="509F1BB6" w14:textId="77777777" w:rsidR="0011271A" w:rsidRPr="0032613E" w:rsidRDefault="0011271A" w:rsidP="009A5876">
            <w:pPr>
              <w:spacing w:line="276" w:lineRule="auto"/>
              <w:jc w:val="center"/>
              <w:rPr>
                <w:rFonts w:ascii="Times New Roman" w:hAnsi="Times New Roman" w:cs="Times New Roman"/>
                <w:b/>
              </w:rPr>
            </w:pPr>
            <w:r w:rsidRPr="0032613E">
              <w:rPr>
                <w:rFonts w:ascii="Times New Roman" w:hAnsi="Times New Roman" w:cs="Times New Roman"/>
                <w:b/>
              </w:rPr>
              <w:t>STEERING COMMITTEE MEMBERSHIP</w:t>
            </w:r>
          </w:p>
        </w:tc>
      </w:tr>
      <w:tr w:rsidR="0011271A" w:rsidRPr="0032613E" w14:paraId="613B0F0A" w14:textId="77777777" w:rsidTr="0011271A">
        <w:trPr>
          <w:trHeight w:val="116"/>
        </w:trPr>
        <w:tc>
          <w:tcPr>
            <w:tcW w:w="648" w:type="dxa"/>
            <w:vMerge/>
            <w:shd w:val="clear" w:color="auto" w:fill="D9D9D9" w:themeFill="background1" w:themeFillShade="D9"/>
          </w:tcPr>
          <w:p w14:paraId="57CF4C71" w14:textId="77777777" w:rsidR="0011271A" w:rsidRPr="0032613E" w:rsidRDefault="0011271A" w:rsidP="009A5876">
            <w:pPr>
              <w:spacing w:line="276" w:lineRule="auto"/>
              <w:jc w:val="both"/>
              <w:rPr>
                <w:rFonts w:ascii="Times New Roman" w:hAnsi="Times New Roman" w:cs="Times New Roman"/>
                <w:b/>
              </w:rPr>
            </w:pPr>
          </w:p>
        </w:tc>
        <w:tc>
          <w:tcPr>
            <w:tcW w:w="2700" w:type="dxa"/>
            <w:shd w:val="clear" w:color="auto" w:fill="D9D9D9" w:themeFill="background1" w:themeFillShade="D9"/>
          </w:tcPr>
          <w:p w14:paraId="46B45ED3" w14:textId="02A7198B" w:rsidR="0011271A" w:rsidRPr="0032613E" w:rsidRDefault="0011271A" w:rsidP="009A5876">
            <w:pPr>
              <w:spacing w:line="276" w:lineRule="auto"/>
              <w:jc w:val="both"/>
              <w:rPr>
                <w:rFonts w:ascii="Times New Roman" w:hAnsi="Times New Roman" w:cs="Times New Roman"/>
                <w:b/>
              </w:rPr>
            </w:pPr>
            <w:r w:rsidRPr="0032613E">
              <w:rPr>
                <w:rFonts w:ascii="Times New Roman" w:hAnsi="Times New Roman" w:cs="Times New Roman"/>
                <w:b/>
              </w:rPr>
              <w:t>Existing Members</w:t>
            </w:r>
            <w:r w:rsidR="0035508E">
              <w:rPr>
                <w:rFonts w:ascii="Times New Roman" w:hAnsi="Times New Roman" w:cs="Times New Roman"/>
                <w:b/>
              </w:rPr>
              <w:t xml:space="preserve"> in 2018</w:t>
            </w:r>
          </w:p>
        </w:tc>
        <w:tc>
          <w:tcPr>
            <w:tcW w:w="2522" w:type="dxa"/>
            <w:shd w:val="clear" w:color="auto" w:fill="D9D9D9" w:themeFill="background1" w:themeFillShade="D9"/>
          </w:tcPr>
          <w:p w14:paraId="10A691FB" w14:textId="4FB2AB9D" w:rsidR="0011271A" w:rsidRPr="0032613E" w:rsidRDefault="0011271A" w:rsidP="009A5876">
            <w:pPr>
              <w:spacing w:line="276" w:lineRule="auto"/>
              <w:jc w:val="both"/>
              <w:rPr>
                <w:rFonts w:ascii="Times New Roman" w:hAnsi="Times New Roman" w:cs="Times New Roman"/>
                <w:b/>
              </w:rPr>
            </w:pPr>
            <w:r w:rsidRPr="0032613E">
              <w:rPr>
                <w:rFonts w:ascii="Times New Roman" w:hAnsi="Times New Roman" w:cs="Times New Roman"/>
                <w:b/>
              </w:rPr>
              <w:t>New Members</w:t>
            </w:r>
            <w:r w:rsidR="0035508E">
              <w:rPr>
                <w:rFonts w:ascii="Times New Roman" w:hAnsi="Times New Roman" w:cs="Times New Roman"/>
                <w:b/>
              </w:rPr>
              <w:t xml:space="preserve"> in 2019</w:t>
            </w:r>
          </w:p>
        </w:tc>
      </w:tr>
      <w:tr w:rsidR="0011271A" w:rsidRPr="0032613E" w14:paraId="20EF9248" w14:textId="77777777" w:rsidTr="0011271A">
        <w:tc>
          <w:tcPr>
            <w:tcW w:w="648" w:type="dxa"/>
          </w:tcPr>
          <w:p w14:paraId="31BCF010"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1.</w:t>
            </w:r>
          </w:p>
        </w:tc>
        <w:tc>
          <w:tcPr>
            <w:tcW w:w="2700" w:type="dxa"/>
            <w:shd w:val="clear" w:color="auto" w:fill="548DD4" w:themeFill="text2" w:themeFillTint="99"/>
          </w:tcPr>
          <w:p w14:paraId="38527233"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Melanesia – Solomon Is</w:t>
            </w:r>
          </w:p>
        </w:tc>
        <w:tc>
          <w:tcPr>
            <w:tcW w:w="2522" w:type="dxa"/>
            <w:shd w:val="clear" w:color="auto" w:fill="C6D9F1" w:themeFill="text2" w:themeFillTint="33"/>
          </w:tcPr>
          <w:p w14:paraId="4DF3E6F1"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Vanuatu</w:t>
            </w:r>
          </w:p>
        </w:tc>
      </w:tr>
      <w:tr w:rsidR="0011271A" w:rsidRPr="0032613E" w14:paraId="151C24CF" w14:textId="77777777" w:rsidTr="0011271A">
        <w:tc>
          <w:tcPr>
            <w:tcW w:w="648" w:type="dxa"/>
          </w:tcPr>
          <w:p w14:paraId="21CB88C2"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2.</w:t>
            </w:r>
          </w:p>
        </w:tc>
        <w:tc>
          <w:tcPr>
            <w:tcW w:w="2700" w:type="dxa"/>
            <w:shd w:val="clear" w:color="auto" w:fill="548DD4" w:themeFill="text2" w:themeFillTint="99"/>
          </w:tcPr>
          <w:p w14:paraId="184A4196"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Micronesia – Palau</w:t>
            </w:r>
          </w:p>
        </w:tc>
        <w:tc>
          <w:tcPr>
            <w:tcW w:w="2522" w:type="dxa"/>
            <w:shd w:val="clear" w:color="auto" w:fill="C6D9F1" w:themeFill="text2" w:themeFillTint="33"/>
          </w:tcPr>
          <w:p w14:paraId="73C2D96D"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Republic of Marshall Is</w:t>
            </w:r>
          </w:p>
        </w:tc>
      </w:tr>
      <w:tr w:rsidR="0011271A" w:rsidRPr="0032613E" w14:paraId="1ABA7D7D" w14:textId="77777777" w:rsidTr="0011271A">
        <w:tc>
          <w:tcPr>
            <w:tcW w:w="648" w:type="dxa"/>
          </w:tcPr>
          <w:p w14:paraId="73BCD690"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3.</w:t>
            </w:r>
          </w:p>
        </w:tc>
        <w:tc>
          <w:tcPr>
            <w:tcW w:w="2700" w:type="dxa"/>
            <w:shd w:val="clear" w:color="auto" w:fill="548DD4" w:themeFill="text2" w:themeFillTint="99"/>
          </w:tcPr>
          <w:p w14:paraId="2E804973"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Polynesia – Samoa</w:t>
            </w:r>
          </w:p>
        </w:tc>
        <w:tc>
          <w:tcPr>
            <w:tcW w:w="2522" w:type="dxa"/>
            <w:shd w:val="clear" w:color="auto" w:fill="C6D9F1" w:themeFill="text2" w:themeFillTint="33"/>
          </w:tcPr>
          <w:p w14:paraId="0A8E936D"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Cook Island</w:t>
            </w:r>
          </w:p>
        </w:tc>
      </w:tr>
      <w:tr w:rsidR="0011271A" w:rsidRPr="0032613E" w14:paraId="6BF80A42" w14:textId="77777777" w:rsidTr="0011271A">
        <w:tc>
          <w:tcPr>
            <w:tcW w:w="648" w:type="dxa"/>
          </w:tcPr>
          <w:p w14:paraId="7F6CE36C"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4.</w:t>
            </w:r>
          </w:p>
        </w:tc>
        <w:tc>
          <w:tcPr>
            <w:tcW w:w="2700" w:type="dxa"/>
            <w:shd w:val="clear" w:color="auto" w:fill="548DD4" w:themeFill="text2" w:themeFillTint="99"/>
          </w:tcPr>
          <w:p w14:paraId="0F5D9D39"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Francophone – Wallis &amp; Futuna</w:t>
            </w:r>
          </w:p>
        </w:tc>
        <w:tc>
          <w:tcPr>
            <w:tcW w:w="2522" w:type="dxa"/>
            <w:shd w:val="clear" w:color="auto" w:fill="C6D9F1" w:themeFill="text2" w:themeFillTint="33"/>
          </w:tcPr>
          <w:p w14:paraId="15655845"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New Caledonia</w:t>
            </w:r>
          </w:p>
        </w:tc>
      </w:tr>
      <w:tr w:rsidR="0011271A" w:rsidRPr="0032613E" w14:paraId="46B16013" w14:textId="77777777" w:rsidTr="0011271A">
        <w:tc>
          <w:tcPr>
            <w:tcW w:w="648" w:type="dxa"/>
          </w:tcPr>
          <w:p w14:paraId="25AE72D9"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5.</w:t>
            </w:r>
          </w:p>
        </w:tc>
        <w:tc>
          <w:tcPr>
            <w:tcW w:w="2700" w:type="dxa"/>
            <w:shd w:val="clear" w:color="auto" w:fill="548DD4" w:themeFill="text2" w:themeFillTint="99"/>
          </w:tcPr>
          <w:p w14:paraId="3078C5D3"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Host Country – Tonga</w:t>
            </w:r>
          </w:p>
        </w:tc>
        <w:tc>
          <w:tcPr>
            <w:tcW w:w="2522" w:type="dxa"/>
            <w:shd w:val="clear" w:color="auto" w:fill="C6D9F1" w:themeFill="text2" w:themeFillTint="33"/>
          </w:tcPr>
          <w:p w14:paraId="244A0513"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Tonga</w:t>
            </w:r>
          </w:p>
        </w:tc>
      </w:tr>
      <w:tr w:rsidR="0011271A" w:rsidRPr="0032613E" w14:paraId="16F1DB2D" w14:textId="77777777" w:rsidTr="0011271A">
        <w:tc>
          <w:tcPr>
            <w:tcW w:w="648" w:type="dxa"/>
          </w:tcPr>
          <w:p w14:paraId="1DBF9F42"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6.</w:t>
            </w:r>
          </w:p>
        </w:tc>
        <w:tc>
          <w:tcPr>
            <w:tcW w:w="2700" w:type="dxa"/>
            <w:shd w:val="clear" w:color="auto" w:fill="548DD4" w:themeFill="text2" w:themeFillTint="99"/>
          </w:tcPr>
          <w:p w14:paraId="5B4D5F19" w14:textId="77777777" w:rsidR="0011271A" w:rsidRPr="0032613E" w:rsidRDefault="0011271A" w:rsidP="009A5876">
            <w:pPr>
              <w:spacing w:line="276" w:lineRule="auto"/>
              <w:jc w:val="both"/>
              <w:rPr>
                <w:rFonts w:ascii="Times New Roman" w:hAnsi="Times New Roman" w:cs="Times New Roman"/>
              </w:rPr>
            </w:pPr>
            <w:r w:rsidRPr="0032613E">
              <w:rPr>
                <w:rFonts w:ascii="Times New Roman" w:hAnsi="Times New Roman" w:cs="Times New Roman"/>
              </w:rPr>
              <w:t>Chair</w:t>
            </w:r>
          </w:p>
        </w:tc>
        <w:tc>
          <w:tcPr>
            <w:tcW w:w="2522" w:type="dxa"/>
            <w:shd w:val="clear" w:color="auto" w:fill="C6D9F1" w:themeFill="text2" w:themeFillTint="33"/>
          </w:tcPr>
          <w:p w14:paraId="42461DCB" w14:textId="320F4291" w:rsidR="0011271A" w:rsidRPr="0032613E" w:rsidRDefault="00A303AB" w:rsidP="009A5876">
            <w:pPr>
              <w:spacing w:line="276" w:lineRule="auto"/>
              <w:jc w:val="both"/>
              <w:rPr>
                <w:rFonts w:ascii="Times New Roman" w:hAnsi="Times New Roman" w:cs="Times New Roman"/>
              </w:rPr>
            </w:pPr>
            <w:r w:rsidRPr="0032613E">
              <w:rPr>
                <w:rFonts w:ascii="Times New Roman" w:hAnsi="Times New Roman" w:cs="Times New Roman"/>
              </w:rPr>
              <w:t>Tonga</w:t>
            </w:r>
          </w:p>
        </w:tc>
      </w:tr>
    </w:tbl>
    <w:p w14:paraId="57720C70" w14:textId="77777777" w:rsidR="00EA6154" w:rsidRPr="0032613E" w:rsidRDefault="00EA6154" w:rsidP="009A5876">
      <w:pPr>
        <w:ind w:left="1800"/>
        <w:jc w:val="both"/>
        <w:rPr>
          <w:rFonts w:ascii="Times New Roman" w:hAnsi="Times New Roman" w:cs="Times New Roman"/>
        </w:rPr>
      </w:pPr>
    </w:p>
    <w:p w14:paraId="02D62ED9" w14:textId="05CE7012" w:rsidR="0032515A" w:rsidRPr="0032613E" w:rsidRDefault="00054A78" w:rsidP="00696455">
      <w:pPr>
        <w:pStyle w:val="ListParagraph"/>
        <w:numPr>
          <w:ilvl w:val="0"/>
          <w:numId w:val="5"/>
        </w:numPr>
        <w:ind w:left="1080"/>
        <w:jc w:val="both"/>
        <w:rPr>
          <w:rFonts w:ascii="Times New Roman" w:hAnsi="Times New Roman" w:cs="Times New Roman"/>
        </w:rPr>
      </w:pPr>
      <w:r w:rsidRPr="0032613E">
        <w:rPr>
          <w:rFonts w:ascii="Times New Roman" w:hAnsi="Times New Roman" w:cs="Times New Roman"/>
        </w:rPr>
        <w:t>New members to be confirmed at the 5</w:t>
      </w:r>
      <w:r w:rsidRPr="0032613E">
        <w:rPr>
          <w:rFonts w:ascii="Times New Roman" w:hAnsi="Times New Roman" w:cs="Times New Roman"/>
          <w:vertAlign w:val="superscript"/>
        </w:rPr>
        <w:t>th</w:t>
      </w:r>
      <w:r w:rsidRPr="0032613E">
        <w:rPr>
          <w:rFonts w:ascii="Times New Roman" w:hAnsi="Times New Roman" w:cs="Times New Roman"/>
        </w:rPr>
        <w:t xml:space="preserve"> SC meeting in 2020. </w:t>
      </w:r>
    </w:p>
    <w:p w14:paraId="5B890ECC" w14:textId="1446C457" w:rsidR="00B73B19" w:rsidRPr="0032613E" w:rsidRDefault="005B48E3" w:rsidP="009A5876">
      <w:pPr>
        <w:ind w:left="567" w:hanging="567"/>
        <w:jc w:val="both"/>
        <w:rPr>
          <w:rFonts w:ascii="Times New Roman" w:hAnsi="Times New Roman" w:cs="Times New Roman"/>
          <w:b/>
        </w:rPr>
      </w:pPr>
      <w:r w:rsidRPr="0032613E">
        <w:rPr>
          <w:rFonts w:ascii="Times New Roman" w:hAnsi="Times New Roman" w:cs="Times New Roman"/>
          <w:b/>
        </w:rPr>
        <w:t>4.2</w:t>
      </w:r>
      <w:r w:rsidRPr="0032613E">
        <w:rPr>
          <w:rFonts w:ascii="Times New Roman" w:hAnsi="Times New Roman" w:cs="Times New Roman"/>
          <w:b/>
        </w:rPr>
        <w:tab/>
      </w:r>
      <w:r w:rsidR="00B7094F" w:rsidRPr="0032613E">
        <w:rPr>
          <w:rFonts w:ascii="Times New Roman" w:hAnsi="Times New Roman" w:cs="Times New Roman"/>
          <w:b/>
        </w:rPr>
        <w:t>Update on PCREEE Policies</w:t>
      </w:r>
      <w:r w:rsidR="00B73B19" w:rsidRPr="0032613E">
        <w:rPr>
          <w:rFonts w:ascii="Times New Roman" w:hAnsi="Times New Roman" w:cs="Times New Roman"/>
          <w:b/>
        </w:rPr>
        <w:t xml:space="preserve"> &amp; Procedures</w:t>
      </w:r>
    </w:p>
    <w:p w14:paraId="6CCCAA11" w14:textId="5CCAAF2E" w:rsidR="00106F94" w:rsidRPr="0032613E" w:rsidRDefault="00054A78" w:rsidP="009A5876">
      <w:pPr>
        <w:pStyle w:val="ListParagraph"/>
        <w:ind w:left="0"/>
        <w:jc w:val="both"/>
        <w:rPr>
          <w:rFonts w:ascii="Times New Roman" w:hAnsi="Times New Roman" w:cs="Times New Roman"/>
        </w:rPr>
      </w:pPr>
      <w:r w:rsidRPr="0032613E">
        <w:rPr>
          <w:rFonts w:ascii="Times New Roman" w:hAnsi="Times New Roman" w:cs="Times New Roman"/>
        </w:rPr>
        <w:t xml:space="preserve">The </w:t>
      </w:r>
      <w:r w:rsidR="00732D4F" w:rsidRPr="0032613E">
        <w:rPr>
          <w:rFonts w:ascii="Times New Roman" w:hAnsi="Times New Roman" w:cs="Times New Roman"/>
        </w:rPr>
        <w:t xml:space="preserve">meeting noted that the </w:t>
      </w:r>
      <w:r w:rsidRPr="0032613E">
        <w:rPr>
          <w:rFonts w:ascii="Times New Roman" w:hAnsi="Times New Roman" w:cs="Times New Roman"/>
        </w:rPr>
        <w:t xml:space="preserve">SC3 </w:t>
      </w:r>
      <w:r w:rsidR="00732D4F" w:rsidRPr="0032613E">
        <w:rPr>
          <w:rFonts w:ascii="Times New Roman" w:hAnsi="Times New Roman" w:cs="Times New Roman"/>
        </w:rPr>
        <w:t xml:space="preserve">has </w:t>
      </w:r>
      <w:r w:rsidRPr="0032613E">
        <w:rPr>
          <w:rFonts w:ascii="Times New Roman" w:hAnsi="Times New Roman" w:cs="Times New Roman"/>
        </w:rPr>
        <w:t xml:space="preserve">endorsed that the following </w:t>
      </w:r>
      <w:r w:rsidR="00BB6B4C" w:rsidRPr="0032613E">
        <w:rPr>
          <w:rFonts w:ascii="Times New Roman" w:hAnsi="Times New Roman" w:cs="Times New Roman"/>
        </w:rPr>
        <w:t>thre</w:t>
      </w:r>
      <w:r w:rsidR="005B48E3" w:rsidRPr="0032613E">
        <w:rPr>
          <w:rFonts w:ascii="Times New Roman" w:hAnsi="Times New Roman" w:cs="Times New Roman"/>
        </w:rPr>
        <w:t>e</w:t>
      </w:r>
      <w:r w:rsidR="00BB6B4C" w:rsidRPr="0032613E">
        <w:rPr>
          <w:rFonts w:ascii="Times New Roman" w:hAnsi="Times New Roman" w:cs="Times New Roman"/>
        </w:rPr>
        <w:t xml:space="preserve"> functions be removed from those of the Committee:</w:t>
      </w:r>
    </w:p>
    <w:p w14:paraId="0C819E6F" w14:textId="57EBE96A" w:rsidR="00EA6154" w:rsidRPr="0032613E" w:rsidRDefault="00EA6154" w:rsidP="00696455">
      <w:pPr>
        <w:pStyle w:val="ListParagraph"/>
        <w:numPr>
          <w:ilvl w:val="0"/>
          <w:numId w:val="9"/>
        </w:numPr>
        <w:ind w:left="1080"/>
        <w:jc w:val="both"/>
        <w:rPr>
          <w:rFonts w:ascii="Times New Roman" w:hAnsi="Times New Roman" w:cs="Times New Roman"/>
        </w:rPr>
      </w:pPr>
      <w:r w:rsidRPr="0032613E">
        <w:rPr>
          <w:rFonts w:ascii="Times New Roman" w:hAnsi="Times New Roman" w:cs="Times New Roman"/>
        </w:rPr>
        <w:t>Recommend external auditors and finalize external audit reports;</w:t>
      </w:r>
    </w:p>
    <w:p w14:paraId="63A7C6AA" w14:textId="3672A8CC" w:rsidR="00EA6154" w:rsidRPr="0032613E" w:rsidRDefault="00EA6154" w:rsidP="00696455">
      <w:pPr>
        <w:pStyle w:val="ListParagraph"/>
        <w:numPr>
          <w:ilvl w:val="0"/>
          <w:numId w:val="9"/>
        </w:numPr>
        <w:ind w:left="1080"/>
        <w:jc w:val="both"/>
        <w:rPr>
          <w:rFonts w:ascii="Times New Roman" w:hAnsi="Times New Roman" w:cs="Times New Roman"/>
        </w:rPr>
      </w:pPr>
      <w:r w:rsidRPr="0032613E">
        <w:rPr>
          <w:rFonts w:ascii="Times New Roman" w:hAnsi="Times New Roman" w:cs="Times New Roman"/>
        </w:rPr>
        <w:t>Recommend external evaluators and finali</w:t>
      </w:r>
      <w:r w:rsidR="0002283E" w:rsidRPr="0032613E">
        <w:rPr>
          <w:rFonts w:ascii="Times New Roman" w:hAnsi="Times New Roman" w:cs="Times New Roman"/>
        </w:rPr>
        <w:t>z</w:t>
      </w:r>
      <w:r w:rsidRPr="0032613E">
        <w:rPr>
          <w:rFonts w:ascii="Times New Roman" w:hAnsi="Times New Roman" w:cs="Times New Roman"/>
        </w:rPr>
        <w:t>e evaluations and management responses;</w:t>
      </w:r>
    </w:p>
    <w:p w14:paraId="367D4665" w14:textId="08C1D486" w:rsidR="00EA6154" w:rsidRPr="0032613E" w:rsidRDefault="00EA6154" w:rsidP="00696455">
      <w:pPr>
        <w:pStyle w:val="ListParagraph"/>
        <w:numPr>
          <w:ilvl w:val="0"/>
          <w:numId w:val="9"/>
        </w:numPr>
        <w:ind w:left="1080"/>
        <w:jc w:val="both"/>
        <w:rPr>
          <w:rFonts w:ascii="Times New Roman" w:hAnsi="Times New Roman" w:cs="Times New Roman"/>
        </w:rPr>
      </w:pPr>
      <w:r w:rsidRPr="0032613E">
        <w:rPr>
          <w:rFonts w:ascii="Times New Roman" w:hAnsi="Times New Roman" w:cs="Times New Roman"/>
        </w:rPr>
        <w:t>Review procurements and co-funding for projects exceeding a certain amount;</w:t>
      </w:r>
    </w:p>
    <w:p w14:paraId="7867B752" w14:textId="1C22C5A4" w:rsidR="00732D4F" w:rsidRPr="0032613E" w:rsidRDefault="00732D4F" w:rsidP="009A5876">
      <w:pPr>
        <w:rPr>
          <w:rFonts w:ascii="Times New Roman" w:hAnsi="Times New Roman" w:cs="Times New Roman"/>
          <w:b/>
        </w:rPr>
      </w:pPr>
      <w:r w:rsidRPr="0032613E">
        <w:rPr>
          <w:rFonts w:ascii="Times New Roman" w:hAnsi="Times New Roman" w:cs="Times New Roman"/>
          <w:b/>
        </w:rPr>
        <w:t xml:space="preserve">4.3 </w:t>
      </w:r>
      <w:r w:rsidRPr="0032613E">
        <w:rPr>
          <w:rFonts w:ascii="Times New Roman" w:hAnsi="Times New Roman" w:cs="Times New Roman"/>
          <w:b/>
        </w:rPr>
        <w:tab/>
        <w:t>Update of PCREEE Policies &amp; Procedures</w:t>
      </w:r>
    </w:p>
    <w:p w14:paraId="29200B81" w14:textId="77777777" w:rsidR="0050517E" w:rsidRPr="0032613E" w:rsidRDefault="00732D4F" w:rsidP="009A5876">
      <w:pPr>
        <w:jc w:val="both"/>
        <w:rPr>
          <w:rFonts w:ascii="Times New Roman" w:hAnsi="Times New Roman" w:cs="Times New Roman"/>
        </w:rPr>
      </w:pPr>
      <w:r w:rsidRPr="0032613E">
        <w:rPr>
          <w:rFonts w:ascii="Times New Roman" w:hAnsi="Times New Roman" w:cs="Times New Roman"/>
        </w:rPr>
        <w:t>PCREEE operates under the SPC and the Secretariat highlighted</w:t>
      </w:r>
      <w:r w:rsidR="00B63C8F" w:rsidRPr="0032613E">
        <w:rPr>
          <w:rFonts w:ascii="Times New Roman" w:hAnsi="Times New Roman" w:cs="Times New Roman"/>
        </w:rPr>
        <w:t xml:space="preserve"> the current review of the SPC Staff Policies and Regulations </w:t>
      </w:r>
      <w:r w:rsidR="0050517E" w:rsidRPr="0032613E">
        <w:rPr>
          <w:rFonts w:ascii="Times New Roman" w:hAnsi="Times New Roman" w:cs="Times New Roman"/>
        </w:rPr>
        <w:t>for which the consultation period has commenced from 25 November 2019 and will open until 24 January 2020.</w:t>
      </w:r>
    </w:p>
    <w:p w14:paraId="3DF0CDAF" w14:textId="162CBC50" w:rsidR="00732D4F" w:rsidRPr="0032613E" w:rsidRDefault="0050517E" w:rsidP="009A5876">
      <w:pPr>
        <w:jc w:val="both"/>
        <w:rPr>
          <w:rFonts w:ascii="Times New Roman" w:hAnsi="Times New Roman" w:cs="Times New Roman"/>
        </w:rPr>
      </w:pPr>
      <w:r w:rsidRPr="0032613E">
        <w:rPr>
          <w:rFonts w:ascii="Times New Roman" w:hAnsi="Times New Roman" w:cs="Times New Roman"/>
        </w:rPr>
        <w:t>Some of the SPC policies which has been highlighted were</w:t>
      </w:r>
      <w:r w:rsidR="00732D4F" w:rsidRPr="0032613E">
        <w:rPr>
          <w:rFonts w:ascii="Times New Roman" w:hAnsi="Times New Roman" w:cs="Times New Roman"/>
        </w:rPr>
        <w:t>;</w:t>
      </w:r>
    </w:p>
    <w:p w14:paraId="71856F23" w14:textId="72A2BD88" w:rsidR="00327430" w:rsidRPr="0032613E" w:rsidRDefault="00327430" w:rsidP="00696455">
      <w:pPr>
        <w:pStyle w:val="ListParagraph"/>
        <w:numPr>
          <w:ilvl w:val="0"/>
          <w:numId w:val="32"/>
        </w:numPr>
        <w:ind w:left="567" w:hanging="283"/>
        <w:jc w:val="both"/>
        <w:rPr>
          <w:rFonts w:ascii="Times New Roman" w:hAnsi="Times New Roman" w:cs="Times New Roman"/>
        </w:rPr>
      </w:pPr>
      <w:r w:rsidRPr="0032613E">
        <w:rPr>
          <w:rFonts w:ascii="Times New Roman" w:hAnsi="Times New Roman" w:cs="Times New Roman"/>
        </w:rPr>
        <w:t>SPC Staff Regulations – Nov 2019</w:t>
      </w:r>
      <w:r w:rsidR="0050517E" w:rsidRPr="0032613E">
        <w:rPr>
          <w:rFonts w:ascii="Times New Roman" w:hAnsi="Times New Roman" w:cs="Times New Roman"/>
        </w:rPr>
        <w:t xml:space="preserve"> containing r</w:t>
      </w:r>
      <w:r w:rsidR="00170174" w:rsidRPr="0032613E">
        <w:rPr>
          <w:rFonts w:ascii="Times New Roman" w:hAnsi="Times New Roman" w:cs="Times New Roman"/>
        </w:rPr>
        <w:t>emune</w:t>
      </w:r>
      <w:r w:rsidR="0050517E" w:rsidRPr="0032613E">
        <w:rPr>
          <w:rFonts w:ascii="Times New Roman" w:hAnsi="Times New Roman" w:cs="Times New Roman"/>
        </w:rPr>
        <w:t xml:space="preserve">ration, benefits and entitlements, staff housing, Performance Review, Training and Development, Disciplinary Measures, etc </w:t>
      </w:r>
    </w:p>
    <w:p w14:paraId="39718743" w14:textId="14F6F4A0" w:rsidR="00327430" w:rsidRPr="0032613E" w:rsidRDefault="00327430" w:rsidP="00696455">
      <w:pPr>
        <w:pStyle w:val="ListParagraph"/>
        <w:numPr>
          <w:ilvl w:val="0"/>
          <w:numId w:val="32"/>
        </w:numPr>
        <w:ind w:left="567" w:hanging="283"/>
        <w:jc w:val="both"/>
        <w:rPr>
          <w:rFonts w:ascii="Times New Roman" w:hAnsi="Times New Roman" w:cs="Times New Roman"/>
        </w:rPr>
      </w:pPr>
      <w:r w:rsidRPr="0032613E">
        <w:rPr>
          <w:rFonts w:ascii="Times New Roman" w:hAnsi="Times New Roman" w:cs="Times New Roman"/>
        </w:rPr>
        <w:t>Manual of Staff Rules</w:t>
      </w:r>
      <w:r w:rsidR="00AE18B5" w:rsidRPr="0032613E">
        <w:rPr>
          <w:rFonts w:ascii="Times New Roman" w:hAnsi="Times New Roman" w:cs="Times New Roman"/>
        </w:rPr>
        <w:t xml:space="preserve"> containing duties, obligations and code of conduct, Recruitmen</w:t>
      </w:r>
      <w:r w:rsidR="00170174" w:rsidRPr="0032613E">
        <w:rPr>
          <w:rFonts w:ascii="Times New Roman" w:hAnsi="Times New Roman" w:cs="Times New Roman"/>
        </w:rPr>
        <w:t>t</w:t>
      </w:r>
      <w:r w:rsidR="00AE18B5" w:rsidRPr="0032613E">
        <w:rPr>
          <w:rFonts w:ascii="Times New Roman" w:hAnsi="Times New Roman" w:cs="Times New Roman"/>
        </w:rPr>
        <w:t xml:space="preserve"> and selection, Appointment, Remuneration, Benefits, Allowances and Entitlements</w:t>
      </w:r>
    </w:p>
    <w:p w14:paraId="5A0F8704" w14:textId="7D04E1A4" w:rsidR="00732D4F" w:rsidRPr="0032613E" w:rsidRDefault="00732D4F" w:rsidP="00696455">
      <w:pPr>
        <w:pStyle w:val="ListParagraph"/>
        <w:numPr>
          <w:ilvl w:val="0"/>
          <w:numId w:val="32"/>
        </w:numPr>
        <w:ind w:left="567" w:hanging="283"/>
        <w:jc w:val="both"/>
        <w:rPr>
          <w:rFonts w:ascii="Times New Roman" w:hAnsi="Times New Roman" w:cs="Times New Roman"/>
        </w:rPr>
      </w:pPr>
      <w:r w:rsidRPr="0032613E">
        <w:rPr>
          <w:rFonts w:ascii="Times New Roman" w:hAnsi="Times New Roman" w:cs="Times New Roman"/>
        </w:rPr>
        <w:t>Revised SPC Travel Policy commenced 18</w:t>
      </w:r>
      <w:r w:rsidRPr="0032613E">
        <w:rPr>
          <w:rFonts w:ascii="Times New Roman" w:hAnsi="Times New Roman" w:cs="Times New Roman"/>
          <w:vertAlign w:val="superscript"/>
        </w:rPr>
        <w:t>th</w:t>
      </w:r>
      <w:r w:rsidRPr="0032613E">
        <w:rPr>
          <w:rFonts w:ascii="Times New Roman" w:hAnsi="Times New Roman" w:cs="Times New Roman"/>
        </w:rPr>
        <w:t xml:space="preserve"> September 2017.</w:t>
      </w:r>
    </w:p>
    <w:p w14:paraId="20BB997E" w14:textId="77777777" w:rsidR="00732D4F" w:rsidRPr="0032613E" w:rsidRDefault="00732D4F" w:rsidP="00696455">
      <w:pPr>
        <w:pStyle w:val="ListParagraph"/>
        <w:numPr>
          <w:ilvl w:val="0"/>
          <w:numId w:val="32"/>
        </w:numPr>
        <w:ind w:left="567" w:hanging="283"/>
        <w:jc w:val="both"/>
        <w:rPr>
          <w:rFonts w:ascii="Times New Roman" w:hAnsi="Times New Roman" w:cs="Times New Roman"/>
        </w:rPr>
      </w:pPr>
      <w:r w:rsidRPr="0032613E">
        <w:rPr>
          <w:rFonts w:ascii="Times New Roman" w:hAnsi="Times New Roman" w:cs="Times New Roman"/>
        </w:rPr>
        <w:t>SPC Grant and Sub – Delegation Policy approved in April 2017.</w:t>
      </w:r>
    </w:p>
    <w:p w14:paraId="57FC45F9" w14:textId="77777777" w:rsidR="00732D4F" w:rsidRPr="0032613E" w:rsidRDefault="00732D4F" w:rsidP="00696455">
      <w:pPr>
        <w:pStyle w:val="ListParagraph"/>
        <w:numPr>
          <w:ilvl w:val="0"/>
          <w:numId w:val="32"/>
        </w:numPr>
        <w:ind w:left="567" w:hanging="283"/>
        <w:jc w:val="both"/>
        <w:rPr>
          <w:rFonts w:ascii="Times New Roman" w:hAnsi="Times New Roman" w:cs="Times New Roman"/>
        </w:rPr>
      </w:pPr>
      <w:r w:rsidRPr="0032613E">
        <w:rPr>
          <w:rFonts w:ascii="Times New Roman" w:hAnsi="Times New Roman" w:cs="Times New Roman"/>
        </w:rPr>
        <w:t>SPC Vehicle use Policy approved in June 2017.</w:t>
      </w:r>
    </w:p>
    <w:p w14:paraId="04153B13" w14:textId="6813775A" w:rsidR="00732D4F" w:rsidRPr="0032613E" w:rsidRDefault="00732D4F" w:rsidP="00696455">
      <w:pPr>
        <w:pStyle w:val="ListParagraph"/>
        <w:numPr>
          <w:ilvl w:val="0"/>
          <w:numId w:val="32"/>
        </w:numPr>
        <w:ind w:left="567" w:hanging="283"/>
        <w:jc w:val="both"/>
        <w:rPr>
          <w:rFonts w:ascii="Times New Roman" w:hAnsi="Times New Roman" w:cs="Times New Roman"/>
        </w:rPr>
      </w:pPr>
      <w:r w:rsidRPr="0032613E">
        <w:rPr>
          <w:rFonts w:ascii="Times New Roman" w:hAnsi="Times New Roman" w:cs="Times New Roman"/>
        </w:rPr>
        <w:t>SPC Sexual Harassment in the Workplace Policy.</w:t>
      </w:r>
    </w:p>
    <w:p w14:paraId="2627F9E0" w14:textId="40FE1D39" w:rsidR="00732D4F" w:rsidRPr="0032613E" w:rsidRDefault="00732D4F" w:rsidP="009A5876">
      <w:pPr>
        <w:jc w:val="both"/>
        <w:rPr>
          <w:rFonts w:ascii="Times New Roman" w:hAnsi="Times New Roman" w:cs="Times New Roman"/>
        </w:rPr>
      </w:pPr>
      <w:r w:rsidRPr="0032613E">
        <w:rPr>
          <w:rFonts w:ascii="Times New Roman" w:hAnsi="Times New Roman" w:cs="Times New Roman"/>
        </w:rPr>
        <w:t xml:space="preserve">In </w:t>
      </w:r>
      <w:r w:rsidR="00B63C8F" w:rsidRPr="0032613E">
        <w:rPr>
          <w:rFonts w:ascii="Times New Roman" w:hAnsi="Times New Roman" w:cs="Times New Roman"/>
        </w:rPr>
        <w:t>addition,</w:t>
      </w:r>
      <w:r w:rsidRPr="0032613E">
        <w:rPr>
          <w:rFonts w:ascii="Times New Roman" w:hAnsi="Times New Roman" w:cs="Times New Roman"/>
        </w:rPr>
        <w:t xml:space="preserve"> there were other policies that were reviewed (and included consulting with staff). Some of the policies included; Pre-Employment Medical, Compensation &amp; Benefits, SDR Stabilisation, Provident Fund, Health Insurance, Gender, Staff Conditions. So in terms of the PCREEE, their welfare is adequately taken care off through the policy continual reviews. </w:t>
      </w:r>
    </w:p>
    <w:p w14:paraId="01D42319" w14:textId="4799D896" w:rsidR="0002283E" w:rsidRPr="0032613E" w:rsidRDefault="00BB6B4C" w:rsidP="009A5876">
      <w:pPr>
        <w:pStyle w:val="ListParagraph"/>
        <w:ind w:left="0"/>
        <w:jc w:val="both"/>
        <w:rPr>
          <w:rFonts w:ascii="Times New Roman" w:hAnsi="Times New Roman" w:cs="Times New Roman"/>
          <w:b/>
        </w:rPr>
      </w:pPr>
      <w:r w:rsidRPr="0032613E">
        <w:rPr>
          <w:rFonts w:ascii="Times New Roman" w:hAnsi="Times New Roman" w:cs="Times New Roman"/>
          <w:b/>
        </w:rPr>
        <w:t>4.</w:t>
      </w:r>
      <w:r w:rsidR="00F26BEC" w:rsidRPr="0032613E">
        <w:rPr>
          <w:rFonts w:ascii="Times New Roman" w:hAnsi="Times New Roman" w:cs="Times New Roman"/>
          <w:b/>
        </w:rPr>
        <w:t>4</w:t>
      </w:r>
      <w:r w:rsidRPr="0032613E">
        <w:rPr>
          <w:rFonts w:ascii="Times New Roman" w:hAnsi="Times New Roman" w:cs="Times New Roman"/>
          <w:b/>
        </w:rPr>
        <w:t xml:space="preserve"> </w:t>
      </w:r>
      <w:r w:rsidR="0002283E" w:rsidRPr="0032613E">
        <w:rPr>
          <w:rFonts w:ascii="Times New Roman" w:hAnsi="Times New Roman" w:cs="Times New Roman"/>
          <w:b/>
        </w:rPr>
        <w:t>Status of the National Focal Institutions (NFIs) &amp; Thematic Hubs (THs)</w:t>
      </w:r>
    </w:p>
    <w:p w14:paraId="0CEE6626" w14:textId="021285AA" w:rsidR="00F26BEC" w:rsidRPr="0032613E" w:rsidRDefault="00A303AB" w:rsidP="009A5876">
      <w:pPr>
        <w:jc w:val="both"/>
        <w:rPr>
          <w:rFonts w:ascii="Times New Roman" w:hAnsi="Times New Roman" w:cs="Times New Roman"/>
        </w:rPr>
      </w:pPr>
      <w:r w:rsidRPr="0032613E">
        <w:rPr>
          <w:rFonts w:ascii="Times New Roman" w:hAnsi="Times New Roman" w:cs="Times New Roman"/>
        </w:rPr>
        <w:t>The SC</w:t>
      </w:r>
      <w:r w:rsidR="00170174" w:rsidRPr="0032613E">
        <w:rPr>
          <w:rFonts w:ascii="Times New Roman" w:hAnsi="Times New Roman" w:cs="Times New Roman"/>
        </w:rPr>
        <w:t>4</w:t>
      </w:r>
      <w:r w:rsidRPr="0032613E">
        <w:rPr>
          <w:rFonts w:ascii="Times New Roman" w:hAnsi="Times New Roman" w:cs="Times New Roman"/>
        </w:rPr>
        <w:t xml:space="preserve"> recalled that the </w:t>
      </w:r>
      <w:r w:rsidR="00F26BEC" w:rsidRPr="0032613E">
        <w:rPr>
          <w:rFonts w:ascii="Times New Roman" w:hAnsi="Times New Roman" w:cs="Times New Roman"/>
        </w:rPr>
        <w:t>institutional PCREEE set-up reflects the principles of maximi</w:t>
      </w:r>
      <w:r w:rsidR="003B598C">
        <w:rPr>
          <w:rFonts w:ascii="Times New Roman" w:hAnsi="Times New Roman" w:cs="Times New Roman"/>
        </w:rPr>
        <w:t>z</w:t>
      </w:r>
      <w:r w:rsidR="00F26BEC" w:rsidRPr="0032613E">
        <w:rPr>
          <w:rFonts w:ascii="Times New Roman" w:hAnsi="Times New Roman" w:cs="Times New Roman"/>
        </w:rPr>
        <w:t xml:space="preserve">ing the impact, avoiding duplication of efforts, strengthening and up-scaling of already existing local capacities. The centre is hosted by the Pacific Community (SPC) and operates under the umbrella of the two coordinating mechanisms for the Framework for Action on Energy Security in the Pacific – the Pacific Energy Oversight Group (PEOG) and the Pacific Energy Advisory Group (PEAG). </w:t>
      </w:r>
    </w:p>
    <w:p w14:paraId="0C541A48" w14:textId="11985ABE" w:rsidR="00A300D7" w:rsidRPr="0032613E" w:rsidRDefault="00F26BEC" w:rsidP="009A5876">
      <w:pPr>
        <w:jc w:val="both"/>
        <w:rPr>
          <w:rFonts w:ascii="Times New Roman" w:hAnsi="Times New Roman" w:cs="Times New Roman"/>
        </w:rPr>
      </w:pPr>
      <w:r w:rsidRPr="0032613E">
        <w:rPr>
          <w:rFonts w:ascii="Times New Roman" w:hAnsi="Times New Roman" w:cs="Times New Roman"/>
        </w:rPr>
        <w:t>The Centre will develop and execute its activities through a network of Thematic Hubs (THs) or the PEOG and National Focal Institutions (NFIs) or the National Energy Focal Points as is currently known. PCREEE is guided by a Steering Committee</w:t>
      </w:r>
      <w:r w:rsidR="00A303AB" w:rsidRPr="0032613E">
        <w:rPr>
          <w:rFonts w:ascii="Times New Roman" w:hAnsi="Times New Roman" w:cs="Times New Roman"/>
        </w:rPr>
        <w:t xml:space="preserve">.  </w:t>
      </w:r>
      <w:r w:rsidR="0042545D" w:rsidRPr="0032613E">
        <w:rPr>
          <w:rFonts w:ascii="Times New Roman" w:hAnsi="Times New Roman" w:cs="Times New Roman"/>
        </w:rPr>
        <w:t xml:space="preserve"> </w:t>
      </w:r>
    </w:p>
    <w:p w14:paraId="5D748EC2" w14:textId="77777777" w:rsidR="005510C7" w:rsidRPr="0032613E" w:rsidRDefault="00DF10BB" w:rsidP="009A5876">
      <w:pPr>
        <w:jc w:val="both"/>
        <w:rPr>
          <w:rFonts w:ascii="Times New Roman" w:hAnsi="Times New Roman" w:cs="Times New Roman"/>
          <w:b/>
        </w:rPr>
      </w:pPr>
      <w:r w:rsidRPr="0032613E">
        <w:rPr>
          <w:rFonts w:ascii="Times New Roman" w:hAnsi="Times New Roman" w:cs="Times New Roman"/>
          <w:b/>
        </w:rPr>
        <w:t xml:space="preserve">THE SC4 noted the </w:t>
      </w:r>
      <w:r w:rsidR="005510C7" w:rsidRPr="0032613E">
        <w:rPr>
          <w:rFonts w:ascii="Times New Roman" w:hAnsi="Times New Roman" w:cs="Times New Roman"/>
          <w:b/>
        </w:rPr>
        <w:t xml:space="preserve">following </w:t>
      </w:r>
      <w:r w:rsidRPr="0032613E">
        <w:rPr>
          <w:rFonts w:ascii="Times New Roman" w:hAnsi="Times New Roman" w:cs="Times New Roman"/>
          <w:b/>
        </w:rPr>
        <w:t>changes in the NFIs</w:t>
      </w:r>
      <w:r w:rsidR="005510C7" w:rsidRPr="0032613E">
        <w:rPr>
          <w:rFonts w:ascii="Times New Roman" w:hAnsi="Times New Roman" w:cs="Times New Roman"/>
          <w:b/>
        </w:rPr>
        <w:t xml:space="preserve">: </w:t>
      </w:r>
    </w:p>
    <w:p w14:paraId="57F3E8B3" w14:textId="433312D6" w:rsidR="005510C7" w:rsidRPr="0032613E" w:rsidRDefault="00DF10BB" w:rsidP="00696455">
      <w:pPr>
        <w:pStyle w:val="ListParagraph"/>
        <w:numPr>
          <w:ilvl w:val="0"/>
          <w:numId w:val="28"/>
        </w:numPr>
        <w:jc w:val="both"/>
        <w:rPr>
          <w:rFonts w:ascii="Times New Roman" w:hAnsi="Times New Roman" w:cs="Times New Roman"/>
          <w:bCs/>
        </w:rPr>
      </w:pPr>
      <w:r w:rsidRPr="0032613E">
        <w:rPr>
          <w:rFonts w:ascii="Times New Roman" w:hAnsi="Times New Roman" w:cs="Times New Roman"/>
          <w:bCs/>
        </w:rPr>
        <w:t>Fiji (Mr Mikaela Belena</w:t>
      </w:r>
      <w:r w:rsidR="00FA3ADE" w:rsidRPr="0032613E">
        <w:rPr>
          <w:rFonts w:ascii="Times New Roman" w:hAnsi="Times New Roman" w:cs="Times New Roman"/>
          <w:bCs/>
        </w:rPr>
        <w:t xml:space="preserve">, Director Energy Dept,  </w:t>
      </w:r>
      <w:hyperlink r:id="rId18" w:history="1">
        <w:r w:rsidR="00FA3ADE" w:rsidRPr="0032613E">
          <w:rPr>
            <w:rStyle w:val="Hyperlink"/>
            <w:rFonts w:ascii="Times New Roman" w:hAnsi="Times New Roman" w:cs="Times New Roman"/>
            <w:bCs/>
          </w:rPr>
          <w:t>e: mikaela.belena@moit.gov.fj</w:t>
        </w:r>
      </w:hyperlink>
      <w:r w:rsidR="00FA3ADE" w:rsidRPr="0032613E">
        <w:rPr>
          <w:rFonts w:ascii="Times New Roman" w:hAnsi="Times New Roman" w:cs="Times New Roman"/>
          <w:bCs/>
        </w:rPr>
        <w:t xml:space="preserve"> </w:t>
      </w:r>
      <w:r w:rsidRPr="0032613E">
        <w:rPr>
          <w:rFonts w:ascii="Times New Roman" w:hAnsi="Times New Roman" w:cs="Times New Roman"/>
          <w:bCs/>
        </w:rPr>
        <w:t>)</w:t>
      </w:r>
      <w:r w:rsidR="00FA3ADE" w:rsidRPr="0032613E">
        <w:rPr>
          <w:rFonts w:ascii="Times New Roman" w:hAnsi="Times New Roman" w:cs="Times New Roman"/>
          <w:bCs/>
        </w:rPr>
        <w:t xml:space="preserve"> </w:t>
      </w:r>
    </w:p>
    <w:p w14:paraId="57B0C50B" w14:textId="77777777" w:rsidR="005510C7" w:rsidRPr="0032613E" w:rsidRDefault="00FA3ADE" w:rsidP="00696455">
      <w:pPr>
        <w:pStyle w:val="ListParagraph"/>
        <w:numPr>
          <w:ilvl w:val="0"/>
          <w:numId w:val="28"/>
        </w:numPr>
        <w:jc w:val="both"/>
        <w:rPr>
          <w:rFonts w:ascii="Times New Roman" w:hAnsi="Times New Roman" w:cs="Times New Roman"/>
          <w:bCs/>
        </w:rPr>
      </w:pPr>
      <w:r w:rsidRPr="0032613E">
        <w:rPr>
          <w:rFonts w:ascii="Times New Roman" w:hAnsi="Times New Roman" w:cs="Times New Roman"/>
          <w:bCs/>
        </w:rPr>
        <w:t xml:space="preserve">Palau (Mr Tutii Chilton, Director, Energy office, E: </w:t>
      </w:r>
      <w:hyperlink r:id="rId19" w:history="1">
        <w:r w:rsidRPr="0032613E">
          <w:rPr>
            <w:rStyle w:val="Hyperlink"/>
            <w:rFonts w:ascii="Times New Roman" w:hAnsi="Times New Roman" w:cs="Times New Roman"/>
            <w:bCs/>
          </w:rPr>
          <w:t>energy@palaunet.com</w:t>
        </w:r>
      </w:hyperlink>
      <w:r w:rsidRPr="0032613E">
        <w:rPr>
          <w:rFonts w:ascii="Times New Roman" w:hAnsi="Times New Roman" w:cs="Times New Roman"/>
          <w:bCs/>
        </w:rPr>
        <w:t xml:space="preserve">, </w:t>
      </w:r>
      <w:hyperlink r:id="rId20" w:history="1">
        <w:r w:rsidRPr="0032613E">
          <w:rPr>
            <w:rStyle w:val="Hyperlink"/>
            <w:rFonts w:ascii="Times New Roman" w:hAnsi="Times New Roman" w:cs="Times New Roman"/>
            <w:bCs/>
          </w:rPr>
          <w:t>tutiichiltong@gmail.com</w:t>
        </w:r>
      </w:hyperlink>
      <w:r w:rsidRPr="0032613E">
        <w:rPr>
          <w:rFonts w:ascii="Times New Roman" w:hAnsi="Times New Roman" w:cs="Times New Roman"/>
          <w:bCs/>
        </w:rPr>
        <w:t xml:space="preserve"> )</w:t>
      </w:r>
    </w:p>
    <w:p w14:paraId="440A030B" w14:textId="77777777" w:rsidR="005510C7" w:rsidRPr="0032613E" w:rsidRDefault="00FA3ADE" w:rsidP="00696455">
      <w:pPr>
        <w:pStyle w:val="ListParagraph"/>
        <w:numPr>
          <w:ilvl w:val="0"/>
          <w:numId w:val="28"/>
        </w:numPr>
        <w:jc w:val="both"/>
        <w:rPr>
          <w:rFonts w:ascii="Times New Roman" w:hAnsi="Times New Roman" w:cs="Times New Roman"/>
          <w:bCs/>
        </w:rPr>
      </w:pPr>
      <w:r w:rsidRPr="0032613E">
        <w:rPr>
          <w:rFonts w:ascii="Times New Roman" w:hAnsi="Times New Roman" w:cs="Times New Roman"/>
          <w:bCs/>
        </w:rPr>
        <w:t xml:space="preserve">Samoa (Heremoni H Suapaia, Assistant CEO, Energy Planning </w:t>
      </w:r>
      <w:r w:rsidR="00CD6FCC" w:rsidRPr="0032613E">
        <w:rPr>
          <w:rFonts w:ascii="Times New Roman" w:hAnsi="Times New Roman" w:cs="Times New Roman"/>
          <w:bCs/>
        </w:rPr>
        <w:t xml:space="preserve">Unit, E: </w:t>
      </w:r>
      <w:hyperlink r:id="rId21" w:history="1">
        <w:r w:rsidR="00CD6FCC" w:rsidRPr="0032613E">
          <w:rPr>
            <w:rStyle w:val="Hyperlink"/>
            <w:rFonts w:ascii="Times New Roman" w:hAnsi="Times New Roman" w:cs="Times New Roman"/>
            <w:bCs/>
          </w:rPr>
          <w:t>Heremoni.Suapaia@mof.gov.ws</w:t>
        </w:r>
      </w:hyperlink>
      <w:r w:rsidR="00CD6FCC" w:rsidRPr="0032613E">
        <w:rPr>
          <w:rFonts w:ascii="Times New Roman" w:hAnsi="Times New Roman" w:cs="Times New Roman"/>
          <w:bCs/>
        </w:rPr>
        <w:t xml:space="preserve"> </w:t>
      </w:r>
      <w:r w:rsidRPr="0032613E">
        <w:rPr>
          <w:rFonts w:ascii="Times New Roman" w:hAnsi="Times New Roman" w:cs="Times New Roman"/>
          <w:bCs/>
        </w:rPr>
        <w:t>)</w:t>
      </w:r>
    </w:p>
    <w:p w14:paraId="25E6B7B7" w14:textId="77777777" w:rsidR="005510C7" w:rsidRPr="0032613E" w:rsidRDefault="00CD6FCC" w:rsidP="00696455">
      <w:pPr>
        <w:pStyle w:val="ListParagraph"/>
        <w:numPr>
          <w:ilvl w:val="0"/>
          <w:numId w:val="28"/>
        </w:numPr>
        <w:jc w:val="both"/>
        <w:rPr>
          <w:rFonts w:ascii="Times New Roman" w:hAnsi="Times New Roman" w:cs="Times New Roman"/>
          <w:bCs/>
        </w:rPr>
      </w:pPr>
      <w:r w:rsidRPr="0032613E">
        <w:rPr>
          <w:rFonts w:ascii="Times New Roman" w:hAnsi="Times New Roman" w:cs="Times New Roman"/>
          <w:bCs/>
        </w:rPr>
        <w:t xml:space="preserve">Tuvalu (Mr PuafolauTaliga, Director, Energy Dept, E: </w:t>
      </w:r>
      <w:hyperlink r:id="rId22" w:history="1">
        <w:r w:rsidRPr="0032613E">
          <w:rPr>
            <w:rStyle w:val="Hyperlink"/>
            <w:rFonts w:ascii="Times New Roman" w:hAnsi="Times New Roman" w:cs="Times New Roman"/>
            <w:bCs/>
          </w:rPr>
          <w:t>pfolau@gmail.com</w:t>
        </w:r>
      </w:hyperlink>
      <w:r w:rsidRPr="0032613E">
        <w:rPr>
          <w:rFonts w:ascii="Times New Roman" w:hAnsi="Times New Roman" w:cs="Times New Roman"/>
          <w:bCs/>
        </w:rPr>
        <w:t xml:space="preserve"> / </w:t>
      </w:r>
      <w:hyperlink r:id="rId23" w:history="1">
        <w:r w:rsidRPr="0032613E">
          <w:rPr>
            <w:rStyle w:val="Hyperlink"/>
            <w:rFonts w:ascii="Times New Roman" w:hAnsi="Times New Roman" w:cs="Times New Roman"/>
            <w:bCs/>
          </w:rPr>
          <w:t>Pgaliga@gov.tv</w:t>
        </w:r>
      </w:hyperlink>
      <w:r w:rsidRPr="0032613E">
        <w:rPr>
          <w:rFonts w:ascii="Times New Roman" w:hAnsi="Times New Roman" w:cs="Times New Roman"/>
          <w:bCs/>
        </w:rPr>
        <w:t xml:space="preserve"> )</w:t>
      </w:r>
    </w:p>
    <w:p w14:paraId="767482CA" w14:textId="0DD048D5" w:rsidR="00DF10BB" w:rsidRPr="0032613E" w:rsidRDefault="00CD6FCC" w:rsidP="00696455">
      <w:pPr>
        <w:pStyle w:val="ListParagraph"/>
        <w:numPr>
          <w:ilvl w:val="0"/>
          <w:numId w:val="28"/>
        </w:numPr>
        <w:jc w:val="both"/>
        <w:rPr>
          <w:rFonts w:ascii="Times New Roman" w:hAnsi="Times New Roman" w:cs="Times New Roman"/>
          <w:bCs/>
        </w:rPr>
      </w:pPr>
      <w:r w:rsidRPr="0032613E">
        <w:rPr>
          <w:rFonts w:ascii="Times New Roman" w:hAnsi="Times New Roman" w:cs="Times New Roman"/>
          <w:bCs/>
        </w:rPr>
        <w:t xml:space="preserve">Vanuatu (Ms Esline Garaebiti, Acting Director General, MoCC, E: </w:t>
      </w:r>
      <w:hyperlink r:id="rId24" w:history="1">
        <w:r w:rsidRPr="0032613E">
          <w:rPr>
            <w:rStyle w:val="Hyperlink"/>
            <w:rFonts w:ascii="Times New Roman" w:hAnsi="Times New Roman" w:cs="Times New Roman"/>
            <w:bCs/>
          </w:rPr>
          <w:t>gesline@vanuatu.gov.vu</w:t>
        </w:r>
      </w:hyperlink>
      <w:r w:rsidRPr="0032613E">
        <w:rPr>
          <w:rFonts w:ascii="Times New Roman" w:hAnsi="Times New Roman" w:cs="Times New Roman"/>
          <w:bCs/>
        </w:rPr>
        <w:t xml:space="preserve"> )</w:t>
      </w:r>
    </w:p>
    <w:p w14:paraId="6115B543" w14:textId="333CB290" w:rsidR="005510C7" w:rsidRPr="0074767D" w:rsidRDefault="005510C7" w:rsidP="00696455">
      <w:pPr>
        <w:pStyle w:val="ListParagraph"/>
        <w:numPr>
          <w:ilvl w:val="0"/>
          <w:numId w:val="28"/>
        </w:numPr>
        <w:jc w:val="both"/>
        <w:rPr>
          <w:rFonts w:ascii="Times New Roman" w:hAnsi="Times New Roman" w:cs="Times New Roman"/>
          <w:bCs/>
          <w:lang w:val="fr-FR"/>
        </w:rPr>
      </w:pPr>
      <w:r w:rsidRPr="0074767D">
        <w:rPr>
          <w:rFonts w:ascii="Times New Roman" w:hAnsi="Times New Roman" w:cs="Times New Roman"/>
          <w:bCs/>
          <w:lang w:val="fr-FR"/>
        </w:rPr>
        <w:t xml:space="preserve">Wallis &amp; Futuna (M Paino Vanai, nouveau chef de service à l'adresse suivante, E: </w:t>
      </w:r>
      <w:hyperlink r:id="rId25" w:history="1">
        <w:r w:rsidRPr="0074767D">
          <w:rPr>
            <w:rStyle w:val="Hyperlink"/>
            <w:rFonts w:ascii="Times New Roman" w:hAnsi="Times New Roman" w:cs="Times New Roman"/>
            <w:bCs/>
            <w:lang w:val="fr-FR"/>
          </w:rPr>
          <w:t>chef.env@mail.wf</w:t>
        </w:r>
      </w:hyperlink>
      <w:r w:rsidRPr="0074767D">
        <w:rPr>
          <w:rFonts w:ascii="Times New Roman" w:hAnsi="Times New Roman" w:cs="Times New Roman"/>
          <w:bCs/>
          <w:lang w:val="fr-FR"/>
        </w:rPr>
        <w:t xml:space="preserve"> )</w:t>
      </w:r>
    </w:p>
    <w:p w14:paraId="1A6D4BEA" w14:textId="77777777" w:rsidR="00220913" w:rsidRPr="0074767D" w:rsidRDefault="00220913" w:rsidP="00696455">
      <w:pPr>
        <w:pStyle w:val="ListParagraph"/>
        <w:numPr>
          <w:ilvl w:val="0"/>
          <w:numId w:val="6"/>
        </w:numPr>
        <w:jc w:val="both"/>
        <w:rPr>
          <w:rFonts w:ascii="Times New Roman" w:hAnsi="Times New Roman" w:cs="Times New Roman"/>
          <w:b/>
          <w:lang w:val="fr-FR"/>
        </w:rPr>
        <w:sectPr w:rsidR="00220913" w:rsidRPr="0074767D">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pPr>
    </w:p>
    <w:p w14:paraId="79E4A733" w14:textId="77777777" w:rsidR="00B55A10" w:rsidRPr="001B2020" w:rsidRDefault="00B55A10" w:rsidP="00B55A10">
      <w:pPr>
        <w:spacing w:after="0" w:line="240" w:lineRule="auto"/>
        <w:jc w:val="both"/>
        <w:rPr>
          <w:rFonts w:ascii="Times New Roman" w:hAnsi="Times New Roman" w:cs="Times New Roman"/>
          <w:b/>
          <w:lang w:val="fr-FR"/>
        </w:rPr>
      </w:pPr>
    </w:p>
    <w:p w14:paraId="641C14E3" w14:textId="247A10D6" w:rsidR="003B65E2" w:rsidRPr="0032613E" w:rsidRDefault="00B55A10" w:rsidP="00B55A10">
      <w:pPr>
        <w:spacing w:after="0" w:line="240" w:lineRule="auto"/>
        <w:jc w:val="both"/>
        <w:rPr>
          <w:rFonts w:ascii="Times New Roman" w:hAnsi="Times New Roman" w:cs="Times New Roman"/>
          <w:b/>
        </w:rPr>
      </w:pPr>
      <w:r>
        <w:rPr>
          <w:rFonts w:ascii="Times New Roman" w:hAnsi="Times New Roman" w:cs="Times New Roman"/>
          <w:b/>
        </w:rPr>
        <w:t>4.5</w:t>
      </w:r>
      <w:r w:rsidR="00BB6B4C" w:rsidRPr="0032613E">
        <w:rPr>
          <w:rFonts w:ascii="Times New Roman" w:hAnsi="Times New Roman" w:cs="Times New Roman"/>
          <w:b/>
        </w:rPr>
        <w:t xml:space="preserve"> </w:t>
      </w:r>
      <w:r w:rsidR="00BB6B4C" w:rsidRPr="0032613E">
        <w:rPr>
          <w:rFonts w:ascii="Times New Roman" w:hAnsi="Times New Roman" w:cs="Times New Roman"/>
          <w:b/>
        </w:rPr>
        <w:tab/>
      </w:r>
      <w:r w:rsidR="00A300D7" w:rsidRPr="0032613E">
        <w:rPr>
          <w:rFonts w:ascii="Times New Roman" w:hAnsi="Times New Roman" w:cs="Times New Roman"/>
          <w:b/>
        </w:rPr>
        <w:t>Status of MoU’s with the Thematic Hubs</w:t>
      </w:r>
    </w:p>
    <w:p w14:paraId="5E335ACF" w14:textId="77777777" w:rsidR="00B55A10" w:rsidRDefault="00B55A10" w:rsidP="00B55A10">
      <w:pPr>
        <w:spacing w:after="0" w:line="240" w:lineRule="auto"/>
        <w:jc w:val="both"/>
        <w:rPr>
          <w:rFonts w:ascii="Times New Roman" w:hAnsi="Times New Roman" w:cs="Times New Roman"/>
        </w:rPr>
      </w:pPr>
    </w:p>
    <w:p w14:paraId="3A54124B" w14:textId="102B0A35" w:rsidR="001309E8" w:rsidRPr="0032613E" w:rsidRDefault="005510C7" w:rsidP="00B55A10">
      <w:pPr>
        <w:spacing w:after="0" w:line="240" w:lineRule="auto"/>
        <w:jc w:val="both"/>
        <w:rPr>
          <w:rFonts w:ascii="Times New Roman" w:hAnsi="Times New Roman" w:cs="Times New Roman"/>
        </w:rPr>
      </w:pPr>
      <w:r w:rsidRPr="0032613E">
        <w:rPr>
          <w:rFonts w:ascii="Times New Roman" w:hAnsi="Times New Roman" w:cs="Times New Roman"/>
        </w:rPr>
        <w:t>The status of MOUs with THs include:</w:t>
      </w:r>
    </w:p>
    <w:p w14:paraId="5145F36D" w14:textId="77777777" w:rsidR="00C8657C" w:rsidRPr="0032613E" w:rsidRDefault="00C8657C" w:rsidP="00696455">
      <w:pPr>
        <w:pStyle w:val="ListParagraph"/>
        <w:numPr>
          <w:ilvl w:val="0"/>
          <w:numId w:val="12"/>
        </w:numPr>
        <w:jc w:val="both"/>
        <w:rPr>
          <w:rFonts w:ascii="Times New Roman" w:hAnsi="Times New Roman" w:cs="Times New Roman"/>
          <w:lang w:val="en-AU"/>
        </w:rPr>
      </w:pPr>
      <w:r w:rsidRPr="0032613E">
        <w:rPr>
          <w:rFonts w:ascii="Times New Roman" w:hAnsi="Times New Roman" w:cs="Times New Roman"/>
          <w:lang w:val="en-AU"/>
        </w:rPr>
        <w:t xml:space="preserve">SPC-One Energy Island (Korea) signed in Dec 2018 </w:t>
      </w:r>
    </w:p>
    <w:p w14:paraId="0398856D" w14:textId="77777777" w:rsidR="00C8657C" w:rsidRPr="0032613E" w:rsidRDefault="00C8657C" w:rsidP="00696455">
      <w:pPr>
        <w:pStyle w:val="ListParagraph"/>
        <w:numPr>
          <w:ilvl w:val="0"/>
          <w:numId w:val="12"/>
        </w:numPr>
        <w:jc w:val="both"/>
        <w:rPr>
          <w:rFonts w:ascii="Times New Roman" w:hAnsi="Times New Roman" w:cs="Times New Roman"/>
          <w:lang w:val="en-AU"/>
        </w:rPr>
      </w:pPr>
      <w:r w:rsidRPr="0032613E">
        <w:rPr>
          <w:rFonts w:ascii="Times New Roman" w:hAnsi="Times New Roman" w:cs="Times New Roman"/>
          <w:lang w:val="en-GB"/>
        </w:rPr>
        <w:t xml:space="preserve">IRENA-SPC MoU signed in March 2019 </w:t>
      </w:r>
    </w:p>
    <w:p w14:paraId="0D435E7F" w14:textId="0C4175EA" w:rsidR="00C8657C" w:rsidRPr="0032613E" w:rsidRDefault="00C8657C" w:rsidP="00696455">
      <w:pPr>
        <w:pStyle w:val="ListParagraph"/>
        <w:numPr>
          <w:ilvl w:val="0"/>
          <w:numId w:val="12"/>
        </w:numPr>
        <w:jc w:val="both"/>
        <w:rPr>
          <w:rFonts w:ascii="Times New Roman" w:hAnsi="Times New Roman" w:cs="Times New Roman"/>
          <w:lang w:val="en-AU"/>
        </w:rPr>
      </w:pPr>
      <w:r w:rsidRPr="0032613E">
        <w:rPr>
          <w:rFonts w:ascii="Times New Roman" w:hAnsi="Times New Roman" w:cs="Times New Roman"/>
          <w:lang w:val="en-GB"/>
        </w:rPr>
        <w:t>Need one with the International Solar A</w:t>
      </w:r>
      <w:r w:rsidR="00984DFF">
        <w:rPr>
          <w:rFonts w:ascii="Times New Roman" w:hAnsi="Times New Roman" w:cs="Times New Roman"/>
          <w:lang w:val="en-GB"/>
        </w:rPr>
        <w:t xml:space="preserve">lliance </w:t>
      </w:r>
    </w:p>
    <w:p w14:paraId="515999EF" w14:textId="3A2F5327" w:rsidR="003B65E2" w:rsidRPr="0032613E" w:rsidRDefault="00BB6B4C" w:rsidP="009A5876">
      <w:pPr>
        <w:ind w:left="567" w:hanging="567"/>
        <w:jc w:val="both"/>
        <w:rPr>
          <w:rFonts w:ascii="Times New Roman" w:hAnsi="Times New Roman" w:cs="Times New Roman"/>
          <w:b/>
        </w:rPr>
      </w:pPr>
      <w:r w:rsidRPr="0032613E">
        <w:rPr>
          <w:rFonts w:ascii="Times New Roman" w:hAnsi="Times New Roman" w:cs="Times New Roman"/>
          <w:b/>
        </w:rPr>
        <w:t>4.</w:t>
      </w:r>
      <w:r w:rsidR="00B55A10">
        <w:rPr>
          <w:rFonts w:ascii="Times New Roman" w:hAnsi="Times New Roman" w:cs="Times New Roman"/>
          <w:b/>
        </w:rPr>
        <w:t>6</w:t>
      </w:r>
      <w:r w:rsidRPr="0032613E">
        <w:rPr>
          <w:rFonts w:ascii="Times New Roman" w:hAnsi="Times New Roman" w:cs="Times New Roman"/>
          <w:b/>
        </w:rPr>
        <w:t xml:space="preserve"> </w:t>
      </w:r>
      <w:r w:rsidRPr="0032613E">
        <w:rPr>
          <w:rFonts w:ascii="Times New Roman" w:hAnsi="Times New Roman" w:cs="Times New Roman"/>
          <w:b/>
        </w:rPr>
        <w:tab/>
      </w:r>
      <w:r w:rsidR="00346092" w:rsidRPr="0032613E">
        <w:rPr>
          <w:rFonts w:ascii="Times New Roman" w:hAnsi="Times New Roman" w:cs="Times New Roman"/>
          <w:b/>
        </w:rPr>
        <w:t>Staffing of the PCREEE</w:t>
      </w:r>
    </w:p>
    <w:p w14:paraId="75734B6D" w14:textId="77777777" w:rsidR="00346092" w:rsidRPr="0032613E" w:rsidRDefault="00346092" w:rsidP="009A5876">
      <w:pPr>
        <w:jc w:val="both"/>
        <w:rPr>
          <w:rFonts w:ascii="Times New Roman" w:hAnsi="Times New Roman" w:cs="Times New Roman"/>
        </w:rPr>
      </w:pPr>
      <w:r w:rsidRPr="0032613E">
        <w:rPr>
          <w:rFonts w:ascii="Times New Roman" w:hAnsi="Times New Roman" w:cs="Times New Roman"/>
        </w:rPr>
        <w:t xml:space="preserve">The Centre </w:t>
      </w:r>
      <w:r w:rsidR="00DD6646" w:rsidRPr="0032613E">
        <w:rPr>
          <w:rFonts w:ascii="Times New Roman" w:hAnsi="Times New Roman" w:cs="Times New Roman"/>
        </w:rPr>
        <w:t xml:space="preserve">as per ProDoc </w:t>
      </w:r>
      <w:r w:rsidR="00DB42DF" w:rsidRPr="0032613E">
        <w:rPr>
          <w:rFonts w:ascii="Times New Roman" w:hAnsi="Times New Roman" w:cs="Times New Roman"/>
        </w:rPr>
        <w:t>is suppose</w:t>
      </w:r>
      <w:r w:rsidR="00C32816" w:rsidRPr="0032613E">
        <w:rPr>
          <w:rFonts w:ascii="Times New Roman" w:hAnsi="Times New Roman" w:cs="Times New Roman"/>
        </w:rPr>
        <w:t>d</w:t>
      </w:r>
      <w:r w:rsidR="00DB42DF" w:rsidRPr="0032613E">
        <w:rPr>
          <w:rFonts w:ascii="Times New Roman" w:hAnsi="Times New Roman" w:cs="Times New Roman"/>
        </w:rPr>
        <w:t xml:space="preserve"> to have 3 Departments; i) Dept of Management and Organisation Devel</w:t>
      </w:r>
      <w:r w:rsidR="00C32816" w:rsidRPr="0032613E">
        <w:rPr>
          <w:rFonts w:ascii="Times New Roman" w:hAnsi="Times New Roman" w:cs="Times New Roman"/>
        </w:rPr>
        <w:t>opment, ii) Technical Dept and</w:t>
      </w:r>
      <w:r w:rsidR="00DB42DF" w:rsidRPr="0032613E">
        <w:rPr>
          <w:rFonts w:ascii="Times New Roman" w:hAnsi="Times New Roman" w:cs="Times New Roman"/>
        </w:rPr>
        <w:t xml:space="preserve"> iii) Dept of Administration and Finance.</w:t>
      </w:r>
      <w:r w:rsidR="00520A03" w:rsidRPr="0032613E">
        <w:rPr>
          <w:rFonts w:ascii="Times New Roman" w:hAnsi="Times New Roman" w:cs="Times New Roman"/>
        </w:rPr>
        <w:t xml:space="preserve"> We have people in Tonga </w:t>
      </w:r>
      <w:r w:rsidR="00DD6646" w:rsidRPr="0032613E">
        <w:rPr>
          <w:rFonts w:ascii="Times New Roman" w:hAnsi="Times New Roman" w:cs="Times New Roman"/>
        </w:rPr>
        <w:t xml:space="preserve">at the PCREEE Office </w:t>
      </w:r>
      <w:r w:rsidR="00520A03" w:rsidRPr="0032613E">
        <w:rPr>
          <w:rFonts w:ascii="Times New Roman" w:hAnsi="Times New Roman" w:cs="Times New Roman"/>
        </w:rPr>
        <w:t>complementing those in Suva</w:t>
      </w:r>
      <w:r w:rsidR="00D22DA7" w:rsidRPr="0032613E">
        <w:rPr>
          <w:rFonts w:ascii="Times New Roman" w:hAnsi="Times New Roman" w:cs="Times New Roman"/>
        </w:rPr>
        <w:t xml:space="preserve"> and vice a versa</w:t>
      </w:r>
      <w:r w:rsidR="00520A03" w:rsidRPr="0032613E">
        <w:rPr>
          <w:rFonts w:ascii="Times New Roman" w:hAnsi="Times New Roman" w:cs="Times New Roman"/>
        </w:rPr>
        <w:t xml:space="preserve">. </w:t>
      </w:r>
      <w:r w:rsidR="00D22DA7" w:rsidRPr="0032613E">
        <w:rPr>
          <w:rFonts w:ascii="Times New Roman" w:hAnsi="Times New Roman" w:cs="Times New Roman"/>
        </w:rPr>
        <w:t>For example for the Department of Admin and Finance there is only one staff in Tonga and is complemented by the staff in Suva.</w:t>
      </w:r>
    </w:p>
    <w:p w14:paraId="63217A20" w14:textId="77777777" w:rsidR="003B65E2" w:rsidRPr="0032613E" w:rsidRDefault="00520A03" w:rsidP="009A5876">
      <w:pPr>
        <w:jc w:val="both"/>
        <w:rPr>
          <w:rFonts w:ascii="Times New Roman" w:hAnsi="Times New Roman" w:cs="Times New Roman"/>
        </w:rPr>
      </w:pPr>
      <w:r w:rsidRPr="0032613E">
        <w:rPr>
          <w:rFonts w:ascii="Times New Roman" w:hAnsi="Times New Roman" w:cs="Times New Roman"/>
          <w:noProof/>
          <w:lang w:val="en-AU" w:eastAsia="en-AU"/>
        </w:rPr>
        <w:drawing>
          <wp:inline distT="0" distB="0" distL="0" distR="0" wp14:anchorId="3A4F7376" wp14:editId="150D38DB">
            <wp:extent cx="4104167" cy="187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2505" cy="1884251"/>
                    </a:xfrm>
                    <a:prstGeom prst="rect">
                      <a:avLst/>
                    </a:prstGeom>
                    <a:noFill/>
                    <a:ln>
                      <a:noFill/>
                    </a:ln>
                  </pic:spPr>
                </pic:pic>
              </a:graphicData>
            </a:graphic>
          </wp:inline>
        </w:drawing>
      </w:r>
    </w:p>
    <w:p w14:paraId="221859A1" w14:textId="784B54E9" w:rsidR="00302ADA" w:rsidRPr="0032613E" w:rsidRDefault="00C32816" w:rsidP="009A5876">
      <w:pPr>
        <w:jc w:val="both"/>
        <w:rPr>
          <w:rFonts w:ascii="Times New Roman" w:hAnsi="Times New Roman" w:cs="Times New Roman"/>
        </w:rPr>
      </w:pPr>
      <w:r w:rsidRPr="0032613E">
        <w:rPr>
          <w:rFonts w:ascii="Times New Roman" w:hAnsi="Times New Roman" w:cs="Times New Roman"/>
        </w:rPr>
        <w:t>In t</w:t>
      </w:r>
      <w:r w:rsidR="00D22DA7" w:rsidRPr="0032613E">
        <w:rPr>
          <w:rFonts w:ascii="Times New Roman" w:hAnsi="Times New Roman" w:cs="Times New Roman"/>
        </w:rPr>
        <w:t>he Technical Department we have the Private Sector Expert, the Knowledge Management Exp</w:t>
      </w:r>
      <w:r w:rsidR="003467C6" w:rsidRPr="0032613E">
        <w:rPr>
          <w:rFonts w:ascii="Times New Roman" w:hAnsi="Times New Roman" w:cs="Times New Roman"/>
        </w:rPr>
        <w:t>e</w:t>
      </w:r>
      <w:r w:rsidR="00D22DA7" w:rsidRPr="0032613E">
        <w:rPr>
          <w:rFonts w:ascii="Times New Roman" w:hAnsi="Times New Roman" w:cs="Times New Roman"/>
        </w:rPr>
        <w:t xml:space="preserve">rt, the Energy Planning and </w:t>
      </w:r>
      <w:r w:rsidR="003467C6" w:rsidRPr="0032613E">
        <w:rPr>
          <w:rFonts w:ascii="Times New Roman" w:hAnsi="Times New Roman" w:cs="Times New Roman"/>
        </w:rPr>
        <w:t xml:space="preserve">Policy </w:t>
      </w:r>
      <w:r w:rsidR="00D22DA7" w:rsidRPr="0032613E">
        <w:rPr>
          <w:rFonts w:ascii="Times New Roman" w:hAnsi="Times New Roman" w:cs="Times New Roman"/>
        </w:rPr>
        <w:t xml:space="preserve">Expert and </w:t>
      </w:r>
      <w:r w:rsidR="003467C6" w:rsidRPr="0032613E">
        <w:rPr>
          <w:rFonts w:ascii="Times New Roman" w:hAnsi="Times New Roman" w:cs="Times New Roman"/>
        </w:rPr>
        <w:t>the Energy Efficiency Officer</w:t>
      </w:r>
      <w:r w:rsidR="00C8657C" w:rsidRPr="0032613E">
        <w:rPr>
          <w:rFonts w:ascii="Times New Roman" w:hAnsi="Times New Roman" w:cs="Times New Roman"/>
        </w:rPr>
        <w:t xml:space="preserve">. </w:t>
      </w:r>
    </w:p>
    <w:p w14:paraId="1B332D50" w14:textId="77777777" w:rsidR="00302ADA" w:rsidRPr="0032613E" w:rsidRDefault="00302ADA" w:rsidP="009A5876">
      <w:pPr>
        <w:jc w:val="both"/>
        <w:rPr>
          <w:rFonts w:ascii="Times New Roman" w:hAnsi="Times New Roman" w:cs="Times New Roman"/>
        </w:rPr>
      </w:pPr>
      <w:r w:rsidRPr="0032613E">
        <w:rPr>
          <w:rFonts w:ascii="Times New Roman" w:hAnsi="Times New Roman" w:cs="Times New Roman"/>
        </w:rPr>
        <w:t xml:space="preserve">With the structure below, the ones in blue indicate those positions that are with the PCREEE Secretariat in Tonga and the red are those positions that are in Suva. </w:t>
      </w:r>
    </w:p>
    <w:p w14:paraId="155E15E8" w14:textId="77777777" w:rsidR="003B65E2" w:rsidRPr="0032613E" w:rsidRDefault="00F61B1F" w:rsidP="009A5876">
      <w:pPr>
        <w:jc w:val="both"/>
        <w:rPr>
          <w:rFonts w:ascii="Times New Roman" w:hAnsi="Times New Roman" w:cs="Times New Roman"/>
        </w:rPr>
      </w:pPr>
      <w:r w:rsidRPr="0032613E">
        <w:rPr>
          <w:rFonts w:ascii="Times New Roman" w:hAnsi="Times New Roman" w:cs="Times New Roman"/>
          <w:noProof/>
          <w:lang w:val="en-AU" w:eastAsia="en-AU"/>
        </w:rPr>
        <w:drawing>
          <wp:inline distT="0" distB="0" distL="0" distR="0" wp14:anchorId="374AEBDF" wp14:editId="50479A56">
            <wp:extent cx="5932805" cy="3455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805" cy="3455670"/>
                    </a:xfrm>
                    <a:prstGeom prst="rect">
                      <a:avLst/>
                    </a:prstGeom>
                    <a:noFill/>
                    <a:ln>
                      <a:noFill/>
                    </a:ln>
                  </pic:spPr>
                </pic:pic>
              </a:graphicData>
            </a:graphic>
          </wp:inline>
        </w:drawing>
      </w:r>
    </w:p>
    <w:p w14:paraId="557B0F77" w14:textId="18DAC18B" w:rsidR="003B65E2" w:rsidRPr="0032613E" w:rsidRDefault="00302ADA" w:rsidP="009A5876">
      <w:pPr>
        <w:jc w:val="both"/>
        <w:rPr>
          <w:rFonts w:ascii="Times New Roman" w:hAnsi="Times New Roman" w:cs="Times New Roman"/>
        </w:rPr>
      </w:pPr>
      <w:r w:rsidRPr="0032613E">
        <w:rPr>
          <w:rFonts w:ascii="Times New Roman" w:hAnsi="Times New Roman" w:cs="Times New Roman"/>
        </w:rPr>
        <w:t xml:space="preserve">The PCREEE </w:t>
      </w:r>
      <w:r w:rsidR="00246BE5" w:rsidRPr="0032613E">
        <w:rPr>
          <w:rFonts w:ascii="Times New Roman" w:hAnsi="Times New Roman" w:cs="Times New Roman"/>
        </w:rPr>
        <w:t>is</w:t>
      </w:r>
      <w:r w:rsidRPr="0032613E">
        <w:rPr>
          <w:rFonts w:ascii="Times New Roman" w:hAnsi="Times New Roman" w:cs="Times New Roman"/>
        </w:rPr>
        <w:t xml:space="preserve"> under the Georesources and Energy and within the programme (GEP) we have the Policy and Governance, Technical Assessment, Capacity and Data Strategy and PCREEE. Focusing on PCREEE we have the M</w:t>
      </w:r>
      <w:r w:rsidR="00150E9C" w:rsidRPr="0032613E">
        <w:rPr>
          <w:rFonts w:ascii="Times New Roman" w:hAnsi="Times New Roman" w:cs="Times New Roman"/>
        </w:rPr>
        <w:t xml:space="preserve">anager </w:t>
      </w:r>
      <w:r w:rsidRPr="0032613E">
        <w:rPr>
          <w:rFonts w:ascii="Times New Roman" w:hAnsi="Times New Roman" w:cs="Times New Roman"/>
        </w:rPr>
        <w:t>PCREEE</w:t>
      </w:r>
      <w:r w:rsidR="003A467D" w:rsidRPr="0032613E">
        <w:rPr>
          <w:rFonts w:ascii="Times New Roman" w:hAnsi="Times New Roman" w:cs="Times New Roman"/>
        </w:rPr>
        <w:t xml:space="preserve"> (Solomone Fifita)</w:t>
      </w:r>
      <w:r w:rsidR="00150E9C" w:rsidRPr="0032613E">
        <w:rPr>
          <w:rFonts w:ascii="Times New Roman" w:hAnsi="Times New Roman" w:cs="Times New Roman"/>
        </w:rPr>
        <w:t>, the Programme Delivery Officer</w:t>
      </w:r>
      <w:r w:rsidR="003A467D" w:rsidRPr="0032613E">
        <w:rPr>
          <w:rFonts w:ascii="Times New Roman" w:hAnsi="Times New Roman" w:cs="Times New Roman"/>
        </w:rPr>
        <w:t xml:space="preserve"> (Benjamin Jesse), Knowledge Management Expert (Sione Misi), P (Paea Tau’aika)</w:t>
      </w:r>
      <w:r w:rsidRPr="0032613E">
        <w:rPr>
          <w:rFonts w:ascii="Times New Roman" w:hAnsi="Times New Roman" w:cs="Times New Roman"/>
        </w:rPr>
        <w:t xml:space="preserve"> and the </w:t>
      </w:r>
      <w:r w:rsidR="003A467D" w:rsidRPr="0032613E">
        <w:rPr>
          <w:rFonts w:ascii="Times New Roman" w:hAnsi="Times New Roman" w:cs="Times New Roman"/>
        </w:rPr>
        <w:t>Admin</w:t>
      </w:r>
      <w:r w:rsidRPr="0032613E">
        <w:rPr>
          <w:rFonts w:ascii="Times New Roman" w:hAnsi="Times New Roman" w:cs="Times New Roman"/>
        </w:rPr>
        <w:t xml:space="preserve"> Assistant</w:t>
      </w:r>
      <w:r w:rsidR="003A467D" w:rsidRPr="0032613E">
        <w:rPr>
          <w:rFonts w:ascii="Times New Roman" w:hAnsi="Times New Roman" w:cs="Times New Roman"/>
        </w:rPr>
        <w:t xml:space="preserve"> (Milika Taufa)</w:t>
      </w:r>
      <w:r w:rsidRPr="0032613E">
        <w:rPr>
          <w:rFonts w:ascii="Times New Roman" w:hAnsi="Times New Roman" w:cs="Times New Roman"/>
        </w:rPr>
        <w:t xml:space="preserve">. </w:t>
      </w:r>
      <w:r w:rsidR="005E71B5" w:rsidRPr="0032613E">
        <w:rPr>
          <w:rFonts w:ascii="Times New Roman" w:hAnsi="Times New Roman" w:cs="Times New Roman"/>
        </w:rPr>
        <w:t>The positions in red are those provided through the Government of Tonga which are the KME and the P&amp;PE.</w:t>
      </w:r>
    </w:p>
    <w:p w14:paraId="769A06CE" w14:textId="59B6FBFA" w:rsidR="005E71B5" w:rsidRPr="0032613E" w:rsidRDefault="00F61B1F" w:rsidP="009A5876">
      <w:pPr>
        <w:jc w:val="both"/>
        <w:rPr>
          <w:rFonts w:ascii="Times New Roman" w:hAnsi="Times New Roman" w:cs="Times New Roman"/>
        </w:rPr>
      </w:pPr>
      <w:r w:rsidRPr="0032613E">
        <w:rPr>
          <w:rFonts w:ascii="Times New Roman" w:hAnsi="Times New Roman" w:cs="Times New Roman"/>
          <w:noProof/>
          <w:lang w:val="en-AU" w:eastAsia="en-AU"/>
        </w:rPr>
        <w:drawing>
          <wp:anchor distT="0" distB="0" distL="114300" distR="114300" simplePos="0" relativeHeight="251658240" behindDoc="1" locked="0" layoutInCell="1" allowOverlap="1" wp14:anchorId="65F8A44A" wp14:editId="0EC39CED">
            <wp:simplePos x="0" y="0"/>
            <wp:positionH relativeFrom="column">
              <wp:posOffset>0</wp:posOffset>
            </wp:positionH>
            <wp:positionV relativeFrom="paragraph">
              <wp:posOffset>-2540</wp:posOffset>
            </wp:positionV>
            <wp:extent cx="4400550" cy="2417445"/>
            <wp:effectExtent l="0" t="0" r="0" b="1905"/>
            <wp:wrapTight wrapText="bothSides">
              <wp:wrapPolygon edited="0">
                <wp:start x="0" y="0"/>
                <wp:lineTo x="0" y="21447"/>
                <wp:lineTo x="21506" y="21447"/>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1B5" w:rsidRPr="0032613E">
        <w:rPr>
          <w:rFonts w:ascii="Times New Roman" w:hAnsi="Times New Roman" w:cs="Times New Roman"/>
        </w:rPr>
        <w:t xml:space="preserve">In </w:t>
      </w:r>
      <w:r w:rsidR="004B210E" w:rsidRPr="0032613E">
        <w:rPr>
          <w:rFonts w:ascii="Times New Roman" w:hAnsi="Times New Roman" w:cs="Times New Roman"/>
        </w:rPr>
        <w:t xml:space="preserve">the recruitment </w:t>
      </w:r>
      <w:r w:rsidR="005E71B5" w:rsidRPr="0032613E">
        <w:rPr>
          <w:rFonts w:ascii="Times New Roman" w:hAnsi="Times New Roman" w:cs="Times New Roman"/>
        </w:rPr>
        <w:t>progress</w:t>
      </w:r>
      <w:r w:rsidR="004B210E" w:rsidRPr="0032613E">
        <w:rPr>
          <w:rFonts w:ascii="Times New Roman" w:hAnsi="Times New Roman" w:cs="Times New Roman"/>
        </w:rPr>
        <w:t xml:space="preserve"> and hopefully to be finalized 1</w:t>
      </w:r>
      <w:r w:rsidR="004B210E" w:rsidRPr="0032613E">
        <w:rPr>
          <w:rFonts w:ascii="Times New Roman" w:hAnsi="Times New Roman" w:cs="Times New Roman"/>
          <w:vertAlign w:val="superscript"/>
        </w:rPr>
        <w:t>st</w:t>
      </w:r>
      <w:r w:rsidR="004B210E" w:rsidRPr="0032613E">
        <w:rPr>
          <w:rFonts w:ascii="Times New Roman" w:hAnsi="Times New Roman" w:cs="Times New Roman"/>
        </w:rPr>
        <w:t xml:space="preserve"> quarter 2020 are </w:t>
      </w:r>
      <w:r w:rsidR="005E71B5" w:rsidRPr="0032613E">
        <w:rPr>
          <w:rFonts w:ascii="Times New Roman" w:hAnsi="Times New Roman" w:cs="Times New Roman"/>
        </w:rPr>
        <w:t xml:space="preserve">a number of volunteers </w:t>
      </w:r>
      <w:r w:rsidR="004B210E" w:rsidRPr="0032613E">
        <w:rPr>
          <w:rFonts w:ascii="Times New Roman" w:hAnsi="Times New Roman" w:cs="Times New Roman"/>
        </w:rPr>
        <w:t>to</w:t>
      </w:r>
      <w:r w:rsidR="005E71B5" w:rsidRPr="0032613E">
        <w:rPr>
          <w:rFonts w:ascii="Times New Roman" w:hAnsi="Times New Roman" w:cs="Times New Roman"/>
        </w:rPr>
        <w:t xml:space="preserve"> be recruited to occupy various positions within PCREEE including </w:t>
      </w:r>
      <w:r w:rsidR="00E26CF9">
        <w:rPr>
          <w:rFonts w:ascii="Times New Roman" w:hAnsi="Times New Roman" w:cs="Times New Roman"/>
        </w:rPr>
        <w:t xml:space="preserve">a Media and </w:t>
      </w:r>
      <w:r w:rsidR="005E71B5" w:rsidRPr="0032613E">
        <w:rPr>
          <w:rFonts w:ascii="Times New Roman" w:hAnsi="Times New Roman" w:cs="Times New Roman"/>
        </w:rPr>
        <w:t xml:space="preserve">Comms Officer, Energy Auditor and </w:t>
      </w:r>
      <w:r w:rsidR="00E26CF9">
        <w:rPr>
          <w:rFonts w:ascii="Times New Roman" w:hAnsi="Times New Roman" w:cs="Times New Roman"/>
        </w:rPr>
        <w:t xml:space="preserve">a </w:t>
      </w:r>
      <w:r w:rsidR="005E71B5" w:rsidRPr="0032613E">
        <w:rPr>
          <w:rFonts w:ascii="Times New Roman" w:hAnsi="Times New Roman" w:cs="Times New Roman"/>
        </w:rPr>
        <w:t>Business Mentoring Officer.</w:t>
      </w:r>
    </w:p>
    <w:p w14:paraId="4945B148" w14:textId="5A0454CC" w:rsidR="004B210E" w:rsidRPr="0032613E" w:rsidRDefault="004B210E" w:rsidP="009A5876">
      <w:pPr>
        <w:jc w:val="both"/>
        <w:rPr>
          <w:rFonts w:ascii="Times New Roman" w:hAnsi="Times New Roman" w:cs="Times New Roman"/>
        </w:rPr>
      </w:pPr>
      <w:r w:rsidRPr="0032613E">
        <w:rPr>
          <w:rFonts w:ascii="Times New Roman" w:hAnsi="Times New Roman" w:cs="Times New Roman"/>
        </w:rPr>
        <w:t>The recruitment process of a new PIJP is also at its advanced stage and will be completed by end of 2019 so that s/he can commence with PCREEE</w:t>
      </w:r>
      <w:r w:rsidR="00A64A0C" w:rsidRPr="0032613E">
        <w:rPr>
          <w:rFonts w:ascii="Times New Roman" w:hAnsi="Times New Roman" w:cs="Times New Roman"/>
        </w:rPr>
        <w:t xml:space="preserve"> in Tonga by</w:t>
      </w:r>
      <w:r w:rsidRPr="0032613E">
        <w:rPr>
          <w:rFonts w:ascii="Times New Roman" w:hAnsi="Times New Roman" w:cs="Times New Roman"/>
        </w:rPr>
        <w:t xml:space="preserve"> 1</w:t>
      </w:r>
      <w:r w:rsidRPr="0032613E">
        <w:rPr>
          <w:rFonts w:ascii="Times New Roman" w:hAnsi="Times New Roman" w:cs="Times New Roman"/>
          <w:vertAlign w:val="superscript"/>
        </w:rPr>
        <w:t>st</w:t>
      </w:r>
      <w:r w:rsidRPr="0032613E">
        <w:rPr>
          <w:rFonts w:ascii="Times New Roman" w:hAnsi="Times New Roman" w:cs="Times New Roman"/>
        </w:rPr>
        <w:t xml:space="preserve"> quarter 2020. </w:t>
      </w:r>
    </w:p>
    <w:p w14:paraId="7335FDBB" w14:textId="235D98B9" w:rsidR="00AF2753" w:rsidRPr="0032613E" w:rsidRDefault="00AF2753" w:rsidP="009A5876">
      <w:pPr>
        <w:jc w:val="both"/>
        <w:rPr>
          <w:rFonts w:ascii="Times New Roman" w:hAnsi="Times New Roman" w:cs="Times New Roman"/>
        </w:rPr>
      </w:pPr>
      <w:r w:rsidRPr="0032613E">
        <w:rPr>
          <w:rFonts w:ascii="Times New Roman" w:hAnsi="Times New Roman" w:cs="Times New Roman"/>
        </w:rPr>
        <w:t xml:space="preserve">With the new funding from Norway, there is possibility that new position(s) will be funded. </w:t>
      </w:r>
    </w:p>
    <w:p w14:paraId="58B8AD99" w14:textId="34EF038D" w:rsidR="002E322A" w:rsidRPr="0032613E" w:rsidRDefault="002E322A" w:rsidP="009A5876">
      <w:pPr>
        <w:jc w:val="both"/>
        <w:rPr>
          <w:rFonts w:ascii="Times New Roman" w:hAnsi="Times New Roman" w:cs="Times New Roman"/>
        </w:rPr>
      </w:pPr>
      <w:r w:rsidRPr="0032613E">
        <w:rPr>
          <w:rFonts w:ascii="Times New Roman" w:hAnsi="Times New Roman" w:cs="Times New Roman"/>
        </w:rPr>
        <w:t>With regards to Interns and Volunteers being served with PCREEE in 2019, the following were noted:</w:t>
      </w:r>
    </w:p>
    <w:p w14:paraId="50680360" w14:textId="2A10194F" w:rsidR="005461BB" w:rsidRPr="0032613E" w:rsidRDefault="005461BB" w:rsidP="009A5876">
      <w:pPr>
        <w:jc w:val="both"/>
        <w:rPr>
          <w:rFonts w:ascii="Times New Roman" w:hAnsi="Times New Roman" w:cs="Times New Roman"/>
        </w:rPr>
      </w:pPr>
      <w:r w:rsidRPr="0032613E">
        <w:rPr>
          <w:rFonts w:ascii="Times New Roman" w:hAnsi="Times New Roman" w:cs="Times New Roman"/>
        </w:rPr>
        <w:t xml:space="preserve">Interns: </w:t>
      </w:r>
    </w:p>
    <w:p w14:paraId="26D93120" w14:textId="4362568E" w:rsidR="002E322A" w:rsidRPr="0032613E" w:rsidRDefault="002E322A" w:rsidP="00696455">
      <w:pPr>
        <w:pStyle w:val="ListParagraph"/>
        <w:numPr>
          <w:ilvl w:val="0"/>
          <w:numId w:val="13"/>
        </w:numPr>
        <w:jc w:val="both"/>
        <w:rPr>
          <w:rFonts w:ascii="Times New Roman" w:hAnsi="Times New Roman" w:cs="Times New Roman"/>
        </w:rPr>
      </w:pPr>
      <w:r w:rsidRPr="0032613E">
        <w:rPr>
          <w:rFonts w:ascii="Times New Roman" w:hAnsi="Times New Roman" w:cs="Times New Roman"/>
        </w:rPr>
        <w:t xml:space="preserve">Miss Tiueti Fungupo, Engineering Student at UniTEC, Auckland, Dec 2018 – January 2019. Miss Fangupo graduated in July 2019 and is now working with MOI in Tonga </w:t>
      </w:r>
    </w:p>
    <w:p w14:paraId="2E9F66B2" w14:textId="736EA6C5" w:rsidR="002E322A" w:rsidRPr="0032613E" w:rsidRDefault="002E322A" w:rsidP="00696455">
      <w:pPr>
        <w:pStyle w:val="ListParagraph"/>
        <w:numPr>
          <w:ilvl w:val="0"/>
          <w:numId w:val="13"/>
        </w:numPr>
        <w:jc w:val="both"/>
        <w:rPr>
          <w:rFonts w:ascii="Times New Roman" w:hAnsi="Times New Roman" w:cs="Times New Roman"/>
        </w:rPr>
      </w:pPr>
      <w:r w:rsidRPr="0032613E">
        <w:rPr>
          <w:rFonts w:ascii="Times New Roman" w:hAnsi="Times New Roman" w:cs="Times New Roman"/>
        </w:rPr>
        <w:t>Mr Daniel Hay-H</w:t>
      </w:r>
      <w:r w:rsidR="005461BB" w:rsidRPr="0032613E">
        <w:rPr>
          <w:rFonts w:ascii="Times New Roman" w:hAnsi="Times New Roman" w:cs="Times New Roman"/>
        </w:rPr>
        <w:t>e</w:t>
      </w:r>
      <w:r w:rsidRPr="0032613E">
        <w:rPr>
          <w:rFonts w:ascii="Times New Roman" w:hAnsi="Times New Roman" w:cs="Times New Roman"/>
        </w:rPr>
        <w:t>ndr</w:t>
      </w:r>
      <w:r w:rsidR="005461BB" w:rsidRPr="0032613E">
        <w:rPr>
          <w:rFonts w:ascii="Times New Roman" w:hAnsi="Times New Roman" w:cs="Times New Roman"/>
        </w:rPr>
        <w:t xml:space="preserve">y, Engineer at Kyushu University, June – July 2019. </w:t>
      </w:r>
    </w:p>
    <w:p w14:paraId="7700D69D" w14:textId="74D54618" w:rsidR="005461BB" w:rsidRPr="0032613E" w:rsidRDefault="005461BB" w:rsidP="00696455">
      <w:pPr>
        <w:pStyle w:val="ListParagraph"/>
        <w:numPr>
          <w:ilvl w:val="0"/>
          <w:numId w:val="13"/>
        </w:numPr>
        <w:jc w:val="both"/>
        <w:rPr>
          <w:rFonts w:ascii="Times New Roman" w:hAnsi="Times New Roman" w:cs="Times New Roman"/>
        </w:rPr>
      </w:pPr>
      <w:r w:rsidRPr="0032613E">
        <w:rPr>
          <w:rFonts w:ascii="Times New Roman" w:hAnsi="Times New Roman" w:cs="Times New Roman"/>
        </w:rPr>
        <w:t>Mr Nicolas Meier, Engineering Student, Lincoln University (NZ), July – Aug 2019</w:t>
      </w:r>
    </w:p>
    <w:p w14:paraId="5CAF4643" w14:textId="71054529" w:rsidR="002E322A" w:rsidRPr="0032613E" w:rsidRDefault="005461BB" w:rsidP="009A5876">
      <w:pPr>
        <w:jc w:val="both"/>
        <w:rPr>
          <w:rFonts w:ascii="Times New Roman" w:hAnsi="Times New Roman" w:cs="Times New Roman"/>
        </w:rPr>
      </w:pPr>
      <w:r w:rsidRPr="0032613E">
        <w:rPr>
          <w:rFonts w:ascii="Times New Roman" w:hAnsi="Times New Roman" w:cs="Times New Roman"/>
        </w:rPr>
        <w:t>Volunteers:</w:t>
      </w:r>
    </w:p>
    <w:p w14:paraId="723B2263" w14:textId="29A87A4E" w:rsidR="005461BB" w:rsidRPr="0032613E" w:rsidRDefault="005461BB" w:rsidP="00696455">
      <w:pPr>
        <w:pStyle w:val="ListParagraph"/>
        <w:numPr>
          <w:ilvl w:val="0"/>
          <w:numId w:val="14"/>
        </w:numPr>
        <w:jc w:val="both"/>
        <w:rPr>
          <w:rFonts w:ascii="Times New Roman" w:hAnsi="Times New Roman" w:cs="Times New Roman"/>
        </w:rPr>
      </w:pPr>
      <w:r w:rsidRPr="0032613E">
        <w:rPr>
          <w:rFonts w:ascii="Times New Roman" w:hAnsi="Times New Roman" w:cs="Times New Roman"/>
        </w:rPr>
        <w:t>Mr Gordon Keen, Australian Volunteer International (AVI)</w:t>
      </w:r>
      <w:r w:rsidR="00BD06D8" w:rsidRPr="0032613E">
        <w:rPr>
          <w:rFonts w:ascii="Times New Roman" w:hAnsi="Times New Roman" w:cs="Times New Roman"/>
        </w:rPr>
        <w:t xml:space="preserve">, started Sept 2019 and resigned after 2 weeks for personal reasons. </w:t>
      </w:r>
    </w:p>
    <w:p w14:paraId="6491A0A4" w14:textId="77777777" w:rsidR="003B65E2" w:rsidRPr="0032613E" w:rsidRDefault="00450AE4" w:rsidP="009A5876">
      <w:pPr>
        <w:jc w:val="both"/>
        <w:rPr>
          <w:rFonts w:ascii="Times New Roman" w:hAnsi="Times New Roman" w:cs="Times New Roman"/>
          <w:b/>
        </w:rPr>
      </w:pPr>
      <w:r w:rsidRPr="0032613E">
        <w:rPr>
          <w:rFonts w:ascii="Times New Roman" w:hAnsi="Times New Roman" w:cs="Times New Roman"/>
          <w:b/>
        </w:rPr>
        <w:t>Recommendations</w:t>
      </w:r>
    </w:p>
    <w:p w14:paraId="101F9C43" w14:textId="3ED9B001" w:rsidR="0050611A" w:rsidRPr="0032613E" w:rsidRDefault="00BD06D8" w:rsidP="009A5876">
      <w:pPr>
        <w:jc w:val="both"/>
        <w:rPr>
          <w:rFonts w:ascii="Times New Roman" w:hAnsi="Times New Roman" w:cs="Times New Roman"/>
        </w:rPr>
      </w:pPr>
      <w:r w:rsidRPr="0032613E">
        <w:rPr>
          <w:rFonts w:ascii="Times New Roman" w:hAnsi="Times New Roman" w:cs="Times New Roman"/>
        </w:rPr>
        <w:t xml:space="preserve">The following was recommended to the Steering Committee </w:t>
      </w:r>
      <w:r w:rsidR="0098254D" w:rsidRPr="0032613E">
        <w:rPr>
          <w:rFonts w:ascii="Times New Roman" w:hAnsi="Times New Roman" w:cs="Times New Roman"/>
        </w:rPr>
        <w:t>for endorsement:</w:t>
      </w:r>
    </w:p>
    <w:p w14:paraId="11D1B4FB" w14:textId="77777777" w:rsidR="00815ED9" w:rsidRPr="0032613E" w:rsidRDefault="0098254D" w:rsidP="00696455">
      <w:pPr>
        <w:pStyle w:val="ListParagraph"/>
        <w:numPr>
          <w:ilvl w:val="0"/>
          <w:numId w:val="23"/>
        </w:numPr>
        <w:ind w:left="567" w:hanging="283"/>
        <w:jc w:val="both"/>
        <w:rPr>
          <w:rFonts w:ascii="Times New Roman" w:hAnsi="Times New Roman" w:cs="Times New Roman"/>
        </w:rPr>
      </w:pPr>
      <w:r w:rsidRPr="0032613E">
        <w:rPr>
          <w:rFonts w:ascii="Times New Roman" w:hAnsi="Times New Roman" w:cs="Times New Roman"/>
        </w:rPr>
        <w:t>Note the selection of the new SC members at SC 5 in 2020</w:t>
      </w:r>
    </w:p>
    <w:p w14:paraId="75BAF827" w14:textId="71DBA18E" w:rsidR="0098254D" w:rsidRPr="0032613E" w:rsidRDefault="0098254D" w:rsidP="00696455">
      <w:pPr>
        <w:pStyle w:val="ListParagraph"/>
        <w:numPr>
          <w:ilvl w:val="0"/>
          <w:numId w:val="23"/>
        </w:numPr>
        <w:ind w:left="567" w:hanging="283"/>
        <w:jc w:val="both"/>
        <w:rPr>
          <w:rFonts w:ascii="Times New Roman" w:hAnsi="Times New Roman" w:cs="Times New Roman"/>
        </w:rPr>
      </w:pPr>
      <w:r w:rsidRPr="0032613E">
        <w:rPr>
          <w:rFonts w:ascii="Times New Roman" w:hAnsi="Times New Roman" w:cs="Times New Roman"/>
        </w:rPr>
        <w:t xml:space="preserve">Endorse the amendments to the PCREEE’s NFIs and THs contacts. </w:t>
      </w:r>
    </w:p>
    <w:p w14:paraId="20CEE223" w14:textId="77777777" w:rsidR="0098254D" w:rsidRPr="0032613E" w:rsidRDefault="0098254D" w:rsidP="00696455">
      <w:pPr>
        <w:pStyle w:val="ListParagraph"/>
        <w:numPr>
          <w:ilvl w:val="0"/>
          <w:numId w:val="23"/>
        </w:numPr>
        <w:ind w:left="567" w:hanging="283"/>
        <w:jc w:val="both"/>
        <w:rPr>
          <w:rFonts w:ascii="Times New Roman" w:hAnsi="Times New Roman" w:cs="Times New Roman"/>
        </w:rPr>
      </w:pPr>
      <w:r w:rsidRPr="0032613E">
        <w:rPr>
          <w:rFonts w:ascii="Times New Roman" w:hAnsi="Times New Roman" w:cs="Times New Roman"/>
        </w:rPr>
        <w:t xml:space="preserve">Encouraged PCREEE to formalise relationships with ISA, IEA and other partners by way of signing MoUs and similar official documents. </w:t>
      </w:r>
    </w:p>
    <w:p w14:paraId="3BC616D5" w14:textId="77777777" w:rsidR="0098254D" w:rsidRPr="0032613E" w:rsidRDefault="0098254D" w:rsidP="00696455">
      <w:pPr>
        <w:pStyle w:val="ListParagraph"/>
        <w:numPr>
          <w:ilvl w:val="0"/>
          <w:numId w:val="23"/>
        </w:numPr>
        <w:ind w:left="567" w:hanging="283"/>
        <w:jc w:val="both"/>
        <w:rPr>
          <w:rFonts w:ascii="Times New Roman" w:hAnsi="Times New Roman" w:cs="Times New Roman"/>
        </w:rPr>
      </w:pPr>
      <w:r w:rsidRPr="0032613E">
        <w:rPr>
          <w:rFonts w:ascii="Times New Roman" w:hAnsi="Times New Roman" w:cs="Times New Roman"/>
        </w:rPr>
        <w:t>Acknowledge SPC’s current effort to modernise its Staff Regulations and Policies in order to achieve its Strategic Plan's organisational objective to enhance the capabilities of our people systems and processes. </w:t>
      </w:r>
    </w:p>
    <w:p w14:paraId="3966B31C" w14:textId="77777777" w:rsidR="0098254D" w:rsidRPr="0032613E" w:rsidRDefault="0098254D" w:rsidP="00696455">
      <w:pPr>
        <w:pStyle w:val="ListParagraph"/>
        <w:numPr>
          <w:ilvl w:val="0"/>
          <w:numId w:val="23"/>
        </w:numPr>
        <w:ind w:left="567" w:hanging="283"/>
        <w:jc w:val="both"/>
        <w:rPr>
          <w:rFonts w:ascii="Times New Roman" w:hAnsi="Times New Roman" w:cs="Times New Roman"/>
        </w:rPr>
      </w:pPr>
      <w:r w:rsidRPr="0032613E">
        <w:rPr>
          <w:rFonts w:ascii="Times New Roman" w:hAnsi="Times New Roman" w:cs="Times New Roman"/>
        </w:rPr>
        <w:t>Note the staffing structure and the need for extra staff at the PCREEE.</w:t>
      </w:r>
    </w:p>
    <w:p w14:paraId="33F208D2" w14:textId="77777777" w:rsidR="0098254D" w:rsidRPr="0032613E" w:rsidRDefault="0098254D" w:rsidP="00696455">
      <w:pPr>
        <w:pStyle w:val="ListParagraph"/>
        <w:numPr>
          <w:ilvl w:val="0"/>
          <w:numId w:val="23"/>
        </w:numPr>
        <w:ind w:left="567" w:hanging="283"/>
        <w:jc w:val="both"/>
        <w:rPr>
          <w:rFonts w:ascii="Times New Roman" w:hAnsi="Times New Roman" w:cs="Times New Roman"/>
        </w:rPr>
      </w:pPr>
      <w:r w:rsidRPr="0032613E">
        <w:rPr>
          <w:rFonts w:ascii="Times New Roman" w:hAnsi="Times New Roman" w:cs="Times New Roman"/>
        </w:rPr>
        <w:t xml:space="preserve">Note the 4th PETMM decision on PCREEE’s fund raising effort. </w:t>
      </w:r>
    </w:p>
    <w:p w14:paraId="4041EC88" w14:textId="67493D59" w:rsidR="0098254D" w:rsidRPr="0032613E" w:rsidRDefault="0098254D" w:rsidP="00696455">
      <w:pPr>
        <w:pStyle w:val="ListParagraph"/>
        <w:numPr>
          <w:ilvl w:val="0"/>
          <w:numId w:val="23"/>
        </w:numPr>
        <w:ind w:left="567" w:hanging="283"/>
        <w:jc w:val="both"/>
        <w:rPr>
          <w:rFonts w:ascii="Times New Roman" w:hAnsi="Times New Roman" w:cs="Times New Roman"/>
        </w:rPr>
      </w:pPr>
      <w:r w:rsidRPr="0032613E">
        <w:rPr>
          <w:rFonts w:ascii="Times New Roman" w:hAnsi="Times New Roman" w:cs="Times New Roman"/>
        </w:rPr>
        <w:t>Note PCREEE’s hosting of interns and encouraged member countries and partners to use the Centre as a base for training, research, internships and etc.</w:t>
      </w:r>
    </w:p>
    <w:p w14:paraId="27BA7A00" w14:textId="3C350BB7" w:rsidR="003B65E2" w:rsidRPr="0032613E" w:rsidRDefault="009B4E70" w:rsidP="009A5876">
      <w:pPr>
        <w:jc w:val="both"/>
        <w:rPr>
          <w:rFonts w:ascii="Times New Roman" w:hAnsi="Times New Roman" w:cs="Times New Roman"/>
          <w:b/>
          <w:bCs/>
        </w:rPr>
      </w:pPr>
      <w:r w:rsidRPr="0032613E">
        <w:rPr>
          <w:rFonts w:ascii="Times New Roman" w:hAnsi="Times New Roman" w:cs="Times New Roman"/>
          <w:b/>
          <w:bCs/>
        </w:rPr>
        <w:t>The SC</w:t>
      </w:r>
      <w:r w:rsidR="00B45684" w:rsidRPr="0032613E">
        <w:rPr>
          <w:rFonts w:ascii="Times New Roman" w:hAnsi="Times New Roman" w:cs="Times New Roman"/>
          <w:b/>
          <w:bCs/>
        </w:rPr>
        <w:t>4</w:t>
      </w:r>
      <w:r w:rsidRPr="0032613E">
        <w:rPr>
          <w:rFonts w:ascii="Times New Roman" w:hAnsi="Times New Roman" w:cs="Times New Roman"/>
          <w:b/>
          <w:bCs/>
        </w:rPr>
        <w:t xml:space="preserve"> endorsed the recommendations outlined above. </w:t>
      </w:r>
    </w:p>
    <w:p w14:paraId="626D8107" w14:textId="5CC18008" w:rsidR="003B65E2" w:rsidRPr="0032613E" w:rsidRDefault="00ED6246" w:rsidP="009A5876">
      <w:pPr>
        <w:pStyle w:val="ListParagraph"/>
        <w:ind w:left="567" w:hanging="567"/>
        <w:jc w:val="both"/>
        <w:rPr>
          <w:rFonts w:ascii="Times New Roman" w:hAnsi="Times New Roman" w:cs="Times New Roman"/>
          <w:b/>
        </w:rPr>
      </w:pPr>
      <w:r w:rsidRPr="0032613E">
        <w:rPr>
          <w:rFonts w:ascii="Times New Roman" w:hAnsi="Times New Roman" w:cs="Times New Roman"/>
          <w:b/>
        </w:rPr>
        <w:t>SESSION 5: PCREEE’S TECHNICAL STRUCTURE</w:t>
      </w:r>
    </w:p>
    <w:p w14:paraId="1DFBDB49" w14:textId="77777777" w:rsidR="006C3894" w:rsidRPr="0032613E" w:rsidRDefault="006C3894" w:rsidP="009A5876">
      <w:pPr>
        <w:pStyle w:val="ListParagraph"/>
        <w:ind w:left="1080"/>
        <w:jc w:val="both"/>
        <w:rPr>
          <w:rFonts w:ascii="Times New Roman" w:hAnsi="Times New Roman" w:cs="Times New Roman"/>
          <w:b/>
        </w:rPr>
      </w:pPr>
    </w:p>
    <w:p w14:paraId="62184F04" w14:textId="69FD9F01" w:rsidR="00F61B1F" w:rsidRPr="0032613E" w:rsidRDefault="00ED6246" w:rsidP="009A5876">
      <w:pPr>
        <w:pStyle w:val="ListParagraph"/>
        <w:ind w:left="0"/>
        <w:jc w:val="both"/>
        <w:rPr>
          <w:rFonts w:ascii="Times New Roman" w:hAnsi="Times New Roman" w:cs="Times New Roman"/>
        </w:rPr>
      </w:pPr>
      <w:r w:rsidRPr="0032613E">
        <w:rPr>
          <w:rFonts w:ascii="Times New Roman" w:hAnsi="Times New Roman" w:cs="Times New Roman"/>
          <w:b/>
        </w:rPr>
        <w:t xml:space="preserve">5.1 </w:t>
      </w:r>
      <w:r w:rsidR="00DA2646" w:rsidRPr="0032613E">
        <w:rPr>
          <w:rFonts w:ascii="Times New Roman" w:hAnsi="Times New Roman" w:cs="Times New Roman"/>
          <w:b/>
        </w:rPr>
        <w:t>Progress on SPC PCREEE Pipeline Projects</w:t>
      </w:r>
    </w:p>
    <w:p w14:paraId="1E5DC2E8" w14:textId="77777777" w:rsidR="00574792" w:rsidRPr="0032613E" w:rsidRDefault="00574792" w:rsidP="009A5876">
      <w:pPr>
        <w:tabs>
          <w:tab w:val="num" w:pos="720"/>
        </w:tabs>
        <w:jc w:val="both"/>
        <w:rPr>
          <w:rFonts w:ascii="Times New Roman" w:hAnsi="Times New Roman" w:cs="Times New Roman"/>
        </w:rPr>
      </w:pPr>
      <w:r w:rsidRPr="0032613E">
        <w:rPr>
          <w:rFonts w:ascii="Times New Roman" w:hAnsi="Times New Roman" w:cs="Times New Roman"/>
        </w:rPr>
        <w:t>The SPC in particular is embarking and supporting the development of approximately seven (7) RE&amp;EE projects in the region; some of which are regional and some are bilateral.</w:t>
      </w:r>
    </w:p>
    <w:p w14:paraId="5E7D5FE1" w14:textId="5CCC5EE2" w:rsidR="00574792" w:rsidRPr="0032613E" w:rsidRDefault="00574792" w:rsidP="00696455">
      <w:pPr>
        <w:pStyle w:val="ListParagraph"/>
        <w:numPr>
          <w:ilvl w:val="0"/>
          <w:numId w:val="15"/>
        </w:numPr>
        <w:tabs>
          <w:tab w:val="num" w:pos="720"/>
        </w:tabs>
        <w:jc w:val="both"/>
        <w:rPr>
          <w:rFonts w:ascii="Times New Roman" w:hAnsi="Times New Roman" w:cs="Times New Roman"/>
          <w:lang w:val="en-AU"/>
        </w:rPr>
      </w:pPr>
      <w:r w:rsidRPr="0032613E">
        <w:rPr>
          <w:rFonts w:ascii="Times New Roman" w:hAnsi="Times New Roman" w:cs="Times New Roman"/>
          <w:b/>
          <w:bCs/>
          <w:lang w:val="en-AU"/>
        </w:rPr>
        <w:t>Enhancing Energy Efficiency Appliances in the Pacific Island Countries</w:t>
      </w:r>
    </w:p>
    <w:p w14:paraId="5484D5AD" w14:textId="4244641F" w:rsidR="00574792" w:rsidRPr="0032613E" w:rsidRDefault="004329C7" w:rsidP="009A5876">
      <w:pPr>
        <w:tabs>
          <w:tab w:val="num" w:pos="720"/>
        </w:tabs>
        <w:jc w:val="both"/>
        <w:rPr>
          <w:rFonts w:ascii="Times New Roman" w:hAnsi="Times New Roman" w:cs="Times New Roman"/>
        </w:rPr>
      </w:pPr>
      <w:r w:rsidRPr="0032613E">
        <w:rPr>
          <w:rFonts w:ascii="Times New Roman" w:hAnsi="Times New Roman" w:cs="Times New Roman"/>
        </w:rPr>
        <w:t>T</w:t>
      </w:r>
      <w:r w:rsidR="00FF2341" w:rsidRPr="0032613E">
        <w:rPr>
          <w:rFonts w:ascii="Times New Roman" w:hAnsi="Times New Roman" w:cs="Times New Roman"/>
        </w:rPr>
        <w:t>he</w:t>
      </w:r>
      <w:r w:rsidRPr="0032613E">
        <w:rPr>
          <w:rFonts w:ascii="Times New Roman" w:hAnsi="Times New Roman" w:cs="Times New Roman"/>
        </w:rPr>
        <w:t xml:space="preserve"> objective of this regional project is to enhance and sustain the use of energy efficiency appliances in the Pacific Islands Countries and will build on the achievements of the Pacific Appliance Labelling &amp; Standards (PALS) project. It is targeting the Green Climate Fund (GCF) under its Simplified Approval Process (SAP) with a total worth of USD 10 M to benefit approximately 9 PICs.</w:t>
      </w:r>
    </w:p>
    <w:p w14:paraId="5284E569" w14:textId="1FEFABE5" w:rsidR="004329C7" w:rsidRPr="0032613E" w:rsidRDefault="004329C7" w:rsidP="00696455">
      <w:pPr>
        <w:pStyle w:val="ListParagraph"/>
        <w:numPr>
          <w:ilvl w:val="0"/>
          <w:numId w:val="15"/>
        </w:numPr>
        <w:tabs>
          <w:tab w:val="num" w:pos="720"/>
        </w:tabs>
        <w:jc w:val="both"/>
        <w:rPr>
          <w:rFonts w:ascii="Times New Roman" w:hAnsi="Times New Roman" w:cs="Times New Roman"/>
          <w:b/>
          <w:bCs/>
        </w:rPr>
      </w:pPr>
      <w:r w:rsidRPr="0032613E">
        <w:rPr>
          <w:rFonts w:ascii="Times New Roman" w:hAnsi="Times New Roman" w:cs="Times New Roman"/>
          <w:b/>
          <w:bCs/>
        </w:rPr>
        <w:t>Global Cleantech Innovation Program (GCIP) for PICTs</w:t>
      </w:r>
      <w:r w:rsidR="00FF2341" w:rsidRPr="0032613E">
        <w:rPr>
          <w:rFonts w:ascii="Times New Roman" w:hAnsi="Times New Roman" w:cs="Times New Roman"/>
          <w:b/>
          <w:bCs/>
        </w:rPr>
        <w:t>.</w:t>
      </w:r>
    </w:p>
    <w:p w14:paraId="7FC61644" w14:textId="553D9A2F" w:rsidR="001701AE" w:rsidRPr="0032613E" w:rsidRDefault="00FF2341" w:rsidP="009A5876">
      <w:pPr>
        <w:tabs>
          <w:tab w:val="num" w:pos="720"/>
        </w:tabs>
        <w:jc w:val="both"/>
        <w:rPr>
          <w:rFonts w:ascii="Times New Roman" w:hAnsi="Times New Roman" w:cs="Times New Roman"/>
        </w:rPr>
      </w:pPr>
      <w:r w:rsidRPr="0032613E">
        <w:rPr>
          <w:rFonts w:ascii="Times New Roman" w:hAnsi="Times New Roman" w:cs="Times New Roman"/>
        </w:rPr>
        <w:t>The objective of this regional project is to support the acceleration, transfer and large-scale deployment of technology innovations to reduce vulnerability and increase resilience to climate change and support low-carbon and resilient economic growt</w:t>
      </w:r>
      <w:r w:rsidR="001701AE" w:rsidRPr="0032613E">
        <w:rPr>
          <w:rFonts w:ascii="Times New Roman" w:hAnsi="Times New Roman" w:cs="Times New Roman"/>
        </w:rPr>
        <w:t>h by:</w:t>
      </w:r>
    </w:p>
    <w:p w14:paraId="3750D351" w14:textId="6FD986AF" w:rsidR="001701AE" w:rsidRPr="0032613E" w:rsidRDefault="001701AE" w:rsidP="00696455">
      <w:pPr>
        <w:pStyle w:val="ListParagraph"/>
        <w:numPr>
          <w:ilvl w:val="0"/>
          <w:numId w:val="16"/>
        </w:numPr>
        <w:tabs>
          <w:tab w:val="num" w:pos="720"/>
        </w:tabs>
        <w:jc w:val="both"/>
        <w:rPr>
          <w:rFonts w:ascii="Times New Roman" w:hAnsi="Times New Roman" w:cs="Times New Roman"/>
        </w:rPr>
      </w:pPr>
      <w:r w:rsidRPr="0032613E">
        <w:rPr>
          <w:rFonts w:ascii="Times New Roman" w:hAnsi="Times New Roman" w:cs="Times New Roman"/>
        </w:rPr>
        <w:t>Finding, fostering and developing cleantech innovations and businesses for climate</w:t>
      </w:r>
      <w:r w:rsidR="00641B17" w:rsidRPr="0032613E">
        <w:rPr>
          <w:rFonts w:ascii="Times New Roman" w:hAnsi="Times New Roman" w:cs="Times New Roman"/>
        </w:rPr>
        <w:t xml:space="preserve"> adaptation-oriented technology innovations in PICTs and </w:t>
      </w:r>
    </w:p>
    <w:p w14:paraId="3F12E7C9" w14:textId="0710C922" w:rsidR="00641B17" w:rsidRPr="0032613E" w:rsidRDefault="00641B17" w:rsidP="00696455">
      <w:pPr>
        <w:pStyle w:val="ListParagraph"/>
        <w:numPr>
          <w:ilvl w:val="0"/>
          <w:numId w:val="16"/>
        </w:numPr>
        <w:tabs>
          <w:tab w:val="num" w:pos="720"/>
        </w:tabs>
        <w:jc w:val="both"/>
        <w:rPr>
          <w:rFonts w:ascii="Times New Roman" w:hAnsi="Times New Roman" w:cs="Times New Roman"/>
        </w:rPr>
      </w:pPr>
      <w:r w:rsidRPr="0032613E">
        <w:rPr>
          <w:rFonts w:ascii="Times New Roman" w:hAnsi="Times New Roman" w:cs="Times New Roman"/>
        </w:rPr>
        <w:t>Fostering enabling conditions for effective and integrated climate change adaptation</w:t>
      </w:r>
    </w:p>
    <w:p w14:paraId="2A00E403" w14:textId="41C68CFF" w:rsidR="00641B17" w:rsidRPr="0032613E" w:rsidRDefault="00641B17" w:rsidP="009A5876">
      <w:pPr>
        <w:tabs>
          <w:tab w:val="num" w:pos="720"/>
        </w:tabs>
        <w:jc w:val="both"/>
        <w:rPr>
          <w:rFonts w:ascii="Times New Roman" w:hAnsi="Times New Roman" w:cs="Times New Roman"/>
        </w:rPr>
      </w:pPr>
      <w:r w:rsidRPr="0032613E">
        <w:rPr>
          <w:rFonts w:ascii="Times New Roman" w:hAnsi="Times New Roman" w:cs="Times New Roman"/>
        </w:rPr>
        <w:t xml:space="preserve">The project will aim at bridging the valley of death between Cleantech Innovation and Market though innovation &amp; entrepreneurship acceleration, policy &amp; regulatory innovations, linking innovative enterprises to private sector financing and building national institutional capacity. </w:t>
      </w:r>
    </w:p>
    <w:p w14:paraId="791BE01C" w14:textId="7CBC9FAA" w:rsidR="00D618D7" w:rsidRPr="0032613E" w:rsidRDefault="00D618D7" w:rsidP="009A5876">
      <w:pPr>
        <w:tabs>
          <w:tab w:val="num" w:pos="720"/>
        </w:tabs>
        <w:jc w:val="both"/>
        <w:rPr>
          <w:rFonts w:ascii="Times New Roman" w:hAnsi="Times New Roman" w:cs="Times New Roman"/>
        </w:rPr>
      </w:pPr>
      <w:r w:rsidRPr="0032613E">
        <w:rPr>
          <w:rFonts w:ascii="Times New Roman" w:hAnsi="Times New Roman" w:cs="Times New Roman"/>
        </w:rPr>
        <w:t xml:space="preserve">The funding of this project is targeted at the LDCF and the SCCF and will support all interested PICTs. </w:t>
      </w:r>
    </w:p>
    <w:p w14:paraId="6B4644C0" w14:textId="3707CA9C" w:rsidR="00D618D7" w:rsidRPr="0032613E" w:rsidRDefault="00D618D7" w:rsidP="00696455">
      <w:pPr>
        <w:pStyle w:val="ListParagraph"/>
        <w:numPr>
          <w:ilvl w:val="0"/>
          <w:numId w:val="15"/>
        </w:numPr>
        <w:tabs>
          <w:tab w:val="num" w:pos="720"/>
        </w:tabs>
        <w:jc w:val="both"/>
        <w:rPr>
          <w:rFonts w:ascii="Times New Roman" w:hAnsi="Times New Roman" w:cs="Times New Roman"/>
          <w:b/>
          <w:bCs/>
        </w:rPr>
      </w:pPr>
      <w:r w:rsidRPr="0032613E">
        <w:rPr>
          <w:rFonts w:ascii="Times New Roman" w:hAnsi="Times New Roman" w:cs="Times New Roman"/>
          <w:b/>
          <w:bCs/>
        </w:rPr>
        <w:t>PacTVET Plus</w:t>
      </w:r>
    </w:p>
    <w:p w14:paraId="49BEAFFB" w14:textId="77777777" w:rsidR="009D67A9" w:rsidRPr="0032613E" w:rsidRDefault="00D618D7" w:rsidP="009A5876">
      <w:pPr>
        <w:tabs>
          <w:tab w:val="num" w:pos="720"/>
        </w:tabs>
        <w:jc w:val="both"/>
        <w:rPr>
          <w:rFonts w:ascii="Times New Roman" w:hAnsi="Times New Roman" w:cs="Times New Roman"/>
        </w:rPr>
      </w:pPr>
      <w:r w:rsidRPr="0032613E">
        <w:rPr>
          <w:rFonts w:ascii="Times New Roman" w:hAnsi="Times New Roman" w:cs="Times New Roman"/>
        </w:rPr>
        <w:t xml:space="preserve">The objective of PacTVET Plus is to build the regional and national capacity and technical expertise to respond to sustainable energy challenges and provide employment opportunities. </w:t>
      </w:r>
      <w:r w:rsidR="009D67A9" w:rsidRPr="0032613E">
        <w:rPr>
          <w:rFonts w:ascii="Times New Roman" w:hAnsi="Times New Roman" w:cs="Times New Roman"/>
        </w:rPr>
        <w:t>The project will build on the achievements of the current PacTVET project which will be ending in June 2020.</w:t>
      </w:r>
    </w:p>
    <w:p w14:paraId="40F4A700" w14:textId="1E62A773" w:rsidR="00D618D7" w:rsidRPr="0032613E" w:rsidRDefault="00D618D7" w:rsidP="009A5876">
      <w:pPr>
        <w:tabs>
          <w:tab w:val="num" w:pos="720"/>
        </w:tabs>
        <w:jc w:val="both"/>
        <w:rPr>
          <w:rFonts w:ascii="Times New Roman" w:hAnsi="Times New Roman" w:cs="Times New Roman"/>
        </w:rPr>
      </w:pPr>
      <w:r w:rsidRPr="0032613E">
        <w:rPr>
          <w:rFonts w:ascii="Times New Roman" w:hAnsi="Times New Roman" w:cs="Times New Roman"/>
        </w:rPr>
        <w:t xml:space="preserve">The proposal total funding is 3 million Euros and </w:t>
      </w:r>
      <w:r w:rsidR="009D67A9" w:rsidRPr="0032613E">
        <w:rPr>
          <w:rFonts w:ascii="Times New Roman" w:hAnsi="Times New Roman" w:cs="Times New Roman"/>
        </w:rPr>
        <w:t xml:space="preserve">is targeting at EU and other donors and is targeted at benefiting all the 15 PICTs who have benefited in the phase 1 of the PacTVET. </w:t>
      </w:r>
    </w:p>
    <w:p w14:paraId="52DA0009" w14:textId="559BD837" w:rsidR="00D618D7" w:rsidRPr="0032613E" w:rsidRDefault="009D67A9" w:rsidP="00696455">
      <w:pPr>
        <w:pStyle w:val="ListParagraph"/>
        <w:numPr>
          <w:ilvl w:val="0"/>
          <w:numId w:val="15"/>
        </w:numPr>
        <w:tabs>
          <w:tab w:val="num" w:pos="720"/>
        </w:tabs>
        <w:jc w:val="both"/>
        <w:rPr>
          <w:rFonts w:ascii="Times New Roman" w:hAnsi="Times New Roman" w:cs="Times New Roman"/>
          <w:b/>
          <w:bCs/>
        </w:rPr>
      </w:pPr>
      <w:r w:rsidRPr="0032613E">
        <w:rPr>
          <w:rFonts w:ascii="Times New Roman" w:hAnsi="Times New Roman" w:cs="Times New Roman"/>
          <w:b/>
          <w:bCs/>
        </w:rPr>
        <w:t>Tonga Biogas and Circular Economy.</w:t>
      </w:r>
    </w:p>
    <w:p w14:paraId="56C2AC97" w14:textId="608BC565" w:rsidR="009D67A9" w:rsidRPr="0032613E" w:rsidRDefault="009D67A9" w:rsidP="009A5876">
      <w:pPr>
        <w:tabs>
          <w:tab w:val="num" w:pos="720"/>
        </w:tabs>
        <w:jc w:val="both"/>
        <w:rPr>
          <w:rFonts w:ascii="Times New Roman" w:hAnsi="Times New Roman" w:cs="Times New Roman"/>
        </w:rPr>
      </w:pPr>
      <w:r w:rsidRPr="0032613E">
        <w:rPr>
          <w:rFonts w:ascii="Times New Roman" w:hAnsi="Times New Roman" w:cs="Times New Roman"/>
        </w:rPr>
        <w:t>PCREEE is providing technical assistance to Tonga on the development of this project. The project has the objective to introduce biogas at an industrial scale for power production and use biogas technology to trigger other related socio-economic activities.</w:t>
      </w:r>
    </w:p>
    <w:p w14:paraId="6D209F10" w14:textId="6FD9E46E" w:rsidR="009D67A9" w:rsidRPr="0032613E" w:rsidRDefault="009D67A9" w:rsidP="009A5876">
      <w:pPr>
        <w:tabs>
          <w:tab w:val="num" w:pos="720"/>
        </w:tabs>
        <w:jc w:val="both"/>
        <w:rPr>
          <w:rFonts w:ascii="Times New Roman" w:hAnsi="Times New Roman" w:cs="Times New Roman"/>
        </w:rPr>
      </w:pPr>
      <w:r w:rsidRPr="0032613E">
        <w:rPr>
          <w:rFonts w:ascii="Times New Roman" w:hAnsi="Times New Roman" w:cs="Times New Roman"/>
        </w:rPr>
        <w:t xml:space="preserve">The feasibility study of the project is being funded through </w:t>
      </w:r>
      <w:r w:rsidR="00987DBF" w:rsidRPr="0032613E">
        <w:rPr>
          <w:rFonts w:ascii="Times New Roman" w:hAnsi="Times New Roman" w:cs="Times New Roman"/>
        </w:rPr>
        <w:t xml:space="preserve">the CTCN and with this feasibility study, a full project proposal will be developed and submitted to the GCF through its SAP. </w:t>
      </w:r>
    </w:p>
    <w:p w14:paraId="151D3C29" w14:textId="1166A27E" w:rsidR="00987DBF" w:rsidRPr="0032613E" w:rsidRDefault="00987DBF" w:rsidP="00696455">
      <w:pPr>
        <w:pStyle w:val="ListParagraph"/>
        <w:numPr>
          <w:ilvl w:val="0"/>
          <w:numId w:val="15"/>
        </w:numPr>
        <w:tabs>
          <w:tab w:val="num" w:pos="720"/>
        </w:tabs>
        <w:jc w:val="both"/>
        <w:rPr>
          <w:rFonts w:ascii="Times New Roman" w:hAnsi="Times New Roman" w:cs="Times New Roman"/>
          <w:b/>
          <w:bCs/>
        </w:rPr>
      </w:pPr>
      <w:r w:rsidRPr="0032613E">
        <w:rPr>
          <w:rFonts w:ascii="Times New Roman" w:hAnsi="Times New Roman" w:cs="Times New Roman"/>
          <w:b/>
          <w:bCs/>
        </w:rPr>
        <w:t>Enhancing Access and Services of Small Islands Electricity through Solar Micro-grid</w:t>
      </w:r>
    </w:p>
    <w:p w14:paraId="2974752C" w14:textId="503497A9" w:rsidR="00987DBF" w:rsidRPr="0032613E" w:rsidRDefault="00987DBF" w:rsidP="009A5876">
      <w:pPr>
        <w:tabs>
          <w:tab w:val="num" w:pos="720"/>
        </w:tabs>
        <w:jc w:val="both"/>
        <w:rPr>
          <w:rFonts w:ascii="Times New Roman" w:hAnsi="Times New Roman" w:cs="Times New Roman"/>
        </w:rPr>
      </w:pPr>
      <w:r w:rsidRPr="0032613E">
        <w:rPr>
          <w:rFonts w:ascii="Times New Roman" w:hAnsi="Times New Roman" w:cs="Times New Roman"/>
        </w:rPr>
        <w:t>This project has three main objectives and that is to:</w:t>
      </w:r>
    </w:p>
    <w:p w14:paraId="16A0267C" w14:textId="77777777" w:rsidR="00987DBF" w:rsidRPr="0032613E" w:rsidRDefault="00987DBF" w:rsidP="00696455">
      <w:pPr>
        <w:pStyle w:val="ListParagraph"/>
        <w:numPr>
          <w:ilvl w:val="0"/>
          <w:numId w:val="17"/>
        </w:numPr>
        <w:tabs>
          <w:tab w:val="num" w:pos="720"/>
        </w:tabs>
        <w:jc w:val="both"/>
        <w:rPr>
          <w:rFonts w:ascii="Times New Roman" w:hAnsi="Times New Roman" w:cs="Times New Roman"/>
        </w:rPr>
      </w:pPr>
      <w:r w:rsidRPr="0032613E">
        <w:rPr>
          <w:rFonts w:ascii="Times New Roman" w:hAnsi="Times New Roman" w:cs="Times New Roman"/>
        </w:rPr>
        <w:t>To enhance awareness of mini-grid market and strengthen market intelligence development</w:t>
      </w:r>
    </w:p>
    <w:p w14:paraId="18F11CE5" w14:textId="77777777" w:rsidR="00987DBF" w:rsidRPr="0032613E" w:rsidRDefault="00987DBF" w:rsidP="00696455">
      <w:pPr>
        <w:pStyle w:val="ListParagraph"/>
        <w:numPr>
          <w:ilvl w:val="0"/>
          <w:numId w:val="17"/>
        </w:numPr>
        <w:tabs>
          <w:tab w:val="num" w:pos="720"/>
        </w:tabs>
        <w:jc w:val="both"/>
        <w:rPr>
          <w:rFonts w:ascii="Times New Roman" w:hAnsi="Times New Roman" w:cs="Times New Roman"/>
        </w:rPr>
      </w:pPr>
      <w:r w:rsidRPr="0032613E">
        <w:rPr>
          <w:rFonts w:ascii="Times New Roman" w:hAnsi="Times New Roman" w:cs="Times New Roman"/>
        </w:rPr>
        <w:t xml:space="preserve">To empower local communities and the private sector, and to promote project development through capacity building, networking and partnerships programs, and </w:t>
      </w:r>
    </w:p>
    <w:p w14:paraId="74EE395B" w14:textId="77777777" w:rsidR="00987DBF" w:rsidRPr="0032613E" w:rsidRDefault="00987DBF" w:rsidP="00696455">
      <w:pPr>
        <w:pStyle w:val="ListParagraph"/>
        <w:numPr>
          <w:ilvl w:val="0"/>
          <w:numId w:val="17"/>
        </w:numPr>
        <w:tabs>
          <w:tab w:val="num" w:pos="720"/>
        </w:tabs>
        <w:jc w:val="both"/>
        <w:rPr>
          <w:rFonts w:ascii="Times New Roman" w:hAnsi="Times New Roman" w:cs="Times New Roman"/>
        </w:rPr>
      </w:pPr>
      <w:r w:rsidRPr="0032613E">
        <w:rPr>
          <w:rFonts w:ascii="Times New Roman" w:hAnsi="Times New Roman" w:cs="Times New Roman"/>
        </w:rPr>
        <w:t>to improve sustainability of micro-grid systems and implement standardized technical equipment and design through technical advancement.</w:t>
      </w:r>
    </w:p>
    <w:p w14:paraId="0CAB1DAB" w14:textId="088C0B7A" w:rsidR="00987DBF" w:rsidRPr="0032613E" w:rsidRDefault="00051DDB" w:rsidP="009A5876">
      <w:pPr>
        <w:tabs>
          <w:tab w:val="num" w:pos="720"/>
        </w:tabs>
        <w:jc w:val="both"/>
        <w:rPr>
          <w:rFonts w:ascii="Times New Roman" w:hAnsi="Times New Roman" w:cs="Times New Roman"/>
        </w:rPr>
      </w:pPr>
      <w:r w:rsidRPr="0032613E">
        <w:rPr>
          <w:rFonts w:ascii="Times New Roman" w:hAnsi="Times New Roman" w:cs="Times New Roman"/>
        </w:rPr>
        <w:t xml:space="preserve">The Government of Korean is keen to provide funding for feasibility study and proposal development to countries who are interested. If feasible, the full project proposal will be submitted to the GCF. Currently, Palau and Tonga are the only two countries which have shown interest in this initiative. </w:t>
      </w:r>
    </w:p>
    <w:p w14:paraId="7FA0FD6A" w14:textId="493EAB5D" w:rsidR="00051DDB" w:rsidRPr="0032613E" w:rsidRDefault="00051DDB" w:rsidP="00696455">
      <w:pPr>
        <w:pStyle w:val="ListParagraph"/>
        <w:numPr>
          <w:ilvl w:val="0"/>
          <w:numId w:val="15"/>
        </w:numPr>
        <w:tabs>
          <w:tab w:val="num" w:pos="720"/>
        </w:tabs>
        <w:jc w:val="both"/>
        <w:rPr>
          <w:rFonts w:ascii="Times New Roman" w:hAnsi="Times New Roman" w:cs="Times New Roman"/>
          <w:b/>
          <w:bCs/>
        </w:rPr>
      </w:pPr>
      <w:r w:rsidRPr="0032613E">
        <w:rPr>
          <w:rFonts w:ascii="Times New Roman" w:hAnsi="Times New Roman" w:cs="Times New Roman"/>
          <w:b/>
          <w:bCs/>
        </w:rPr>
        <w:t>Low Emission through Energy Efficiency in Land Transport in PICTs</w:t>
      </w:r>
    </w:p>
    <w:p w14:paraId="0440E5C8" w14:textId="764A8EAC" w:rsidR="00051DDB" w:rsidRPr="0032613E" w:rsidRDefault="00051DDB" w:rsidP="009A5876">
      <w:pPr>
        <w:tabs>
          <w:tab w:val="num" w:pos="720"/>
        </w:tabs>
        <w:jc w:val="both"/>
        <w:rPr>
          <w:rFonts w:ascii="Times New Roman" w:hAnsi="Times New Roman" w:cs="Times New Roman"/>
        </w:rPr>
      </w:pPr>
      <w:r w:rsidRPr="0032613E">
        <w:rPr>
          <w:rFonts w:ascii="Times New Roman" w:hAnsi="Times New Roman" w:cs="Times New Roman"/>
        </w:rPr>
        <w:t xml:space="preserve">The objective of this project is to reduce the GHG emissions and reduce fuel use in the land transport sector through energy efficiency gains and </w:t>
      </w:r>
      <w:r w:rsidR="004F669D" w:rsidRPr="0032613E">
        <w:rPr>
          <w:rFonts w:ascii="Times New Roman" w:hAnsi="Times New Roman" w:cs="Times New Roman"/>
        </w:rPr>
        <w:t>technology enhancements in the land transport sector. The project will have four components:</w:t>
      </w:r>
    </w:p>
    <w:p w14:paraId="75D25B4D" w14:textId="77777777" w:rsidR="004F669D" w:rsidRPr="0032613E" w:rsidRDefault="004F669D" w:rsidP="00696455">
      <w:pPr>
        <w:pStyle w:val="ListParagraph"/>
        <w:numPr>
          <w:ilvl w:val="0"/>
          <w:numId w:val="18"/>
        </w:numPr>
        <w:tabs>
          <w:tab w:val="num" w:pos="720"/>
        </w:tabs>
        <w:jc w:val="both"/>
        <w:rPr>
          <w:rFonts w:ascii="Times New Roman" w:hAnsi="Times New Roman" w:cs="Times New Roman"/>
        </w:rPr>
      </w:pPr>
      <w:r w:rsidRPr="0032613E">
        <w:rPr>
          <w:rFonts w:ascii="Times New Roman" w:hAnsi="Times New Roman" w:cs="Times New Roman"/>
        </w:rPr>
        <w:t>To enhance awareness of mini-grid market and strengthen market intelligence development</w:t>
      </w:r>
    </w:p>
    <w:p w14:paraId="22057F07" w14:textId="77777777" w:rsidR="004F669D" w:rsidRPr="0032613E" w:rsidRDefault="004F669D" w:rsidP="00696455">
      <w:pPr>
        <w:pStyle w:val="ListParagraph"/>
        <w:numPr>
          <w:ilvl w:val="0"/>
          <w:numId w:val="18"/>
        </w:numPr>
        <w:tabs>
          <w:tab w:val="num" w:pos="720"/>
        </w:tabs>
        <w:jc w:val="both"/>
        <w:rPr>
          <w:rFonts w:ascii="Times New Roman" w:hAnsi="Times New Roman" w:cs="Times New Roman"/>
        </w:rPr>
      </w:pPr>
      <w:r w:rsidRPr="0032613E">
        <w:rPr>
          <w:rFonts w:ascii="Times New Roman" w:hAnsi="Times New Roman" w:cs="Times New Roman"/>
        </w:rPr>
        <w:t xml:space="preserve">To empower local communities and the private sector, and to promote project development through capacity building, networking and partnerships programs, and </w:t>
      </w:r>
    </w:p>
    <w:p w14:paraId="47E6F24E" w14:textId="77777777" w:rsidR="004F669D" w:rsidRPr="0032613E" w:rsidRDefault="004F669D" w:rsidP="00696455">
      <w:pPr>
        <w:pStyle w:val="ListParagraph"/>
        <w:numPr>
          <w:ilvl w:val="0"/>
          <w:numId w:val="18"/>
        </w:numPr>
        <w:tabs>
          <w:tab w:val="num" w:pos="720"/>
        </w:tabs>
        <w:jc w:val="both"/>
        <w:rPr>
          <w:rFonts w:ascii="Times New Roman" w:hAnsi="Times New Roman" w:cs="Times New Roman"/>
        </w:rPr>
      </w:pPr>
      <w:r w:rsidRPr="0032613E">
        <w:rPr>
          <w:rFonts w:ascii="Times New Roman" w:hAnsi="Times New Roman" w:cs="Times New Roman"/>
        </w:rPr>
        <w:t>to improve sustainability of micro-grid systems and implement standardized technical equipment and design through technical advancement.</w:t>
      </w:r>
    </w:p>
    <w:p w14:paraId="25504EE7" w14:textId="045FC964" w:rsidR="004F669D" w:rsidRPr="0032613E" w:rsidRDefault="004F669D" w:rsidP="009A5876">
      <w:pPr>
        <w:tabs>
          <w:tab w:val="num" w:pos="720"/>
        </w:tabs>
        <w:jc w:val="both"/>
        <w:rPr>
          <w:rFonts w:ascii="Times New Roman" w:hAnsi="Times New Roman" w:cs="Times New Roman"/>
        </w:rPr>
      </w:pPr>
      <w:r w:rsidRPr="0032613E">
        <w:rPr>
          <w:rFonts w:ascii="Times New Roman" w:hAnsi="Times New Roman" w:cs="Times New Roman"/>
        </w:rPr>
        <w:t xml:space="preserve">The concept notes for the proposal under the EE in land transport has been developed for Tonga and Vanuatu and have been submitted to CTCN for funding the feasibility study. Funding under the CTCN will assist in completing the feasibility study as well as </w:t>
      </w:r>
      <w:r w:rsidR="00135661" w:rsidRPr="0032613E">
        <w:rPr>
          <w:rFonts w:ascii="Times New Roman" w:hAnsi="Times New Roman" w:cs="Times New Roman"/>
        </w:rPr>
        <w:t xml:space="preserve">writing up the full proposal for submission to GCF for funding. </w:t>
      </w:r>
    </w:p>
    <w:p w14:paraId="69BDB09B" w14:textId="0BFA77A4" w:rsidR="00135661" w:rsidRPr="0032613E" w:rsidRDefault="00135661" w:rsidP="00696455">
      <w:pPr>
        <w:pStyle w:val="ListParagraph"/>
        <w:numPr>
          <w:ilvl w:val="0"/>
          <w:numId w:val="15"/>
        </w:numPr>
        <w:tabs>
          <w:tab w:val="num" w:pos="720"/>
        </w:tabs>
        <w:jc w:val="both"/>
        <w:rPr>
          <w:rFonts w:ascii="Times New Roman" w:hAnsi="Times New Roman" w:cs="Times New Roman"/>
          <w:b/>
          <w:bCs/>
        </w:rPr>
      </w:pPr>
      <w:r w:rsidRPr="0032613E">
        <w:rPr>
          <w:rFonts w:ascii="Times New Roman" w:hAnsi="Times New Roman" w:cs="Times New Roman"/>
          <w:b/>
          <w:bCs/>
        </w:rPr>
        <w:t>Results Based Financing Facility (RBF)</w:t>
      </w:r>
    </w:p>
    <w:p w14:paraId="22CC826E" w14:textId="63488E49" w:rsidR="00135661" w:rsidRPr="0032613E" w:rsidRDefault="00135661" w:rsidP="009A5876">
      <w:pPr>
        <w:tabs>
          <w:tab w:val="num" w:pos="720"/>
        </w:tabs>
        <w:jc w:val="both"/>
        <w:rPr>
          <w:rFonts w:ascii="Times New Roman" w:hAnsi="Times New Roman" w:cs="Times New Roman"/>
        </w:rPr>
      </w:pPr>
      <w:r w:rsidRPr="0032613E">
        <w:rPr>
          <w:rFonts w:ascii="Times New Roman" w:hAnsi="Times New Roman" w:cs="Times New Roman"/>
        </w:rPr>
        <w:t>This is a proposal development between UNDP, PCREEE and the Ministry of Climate Change in Vanuatu based on similar concepts being developed for Kenya and Uganda.</w:t>
      </w:r>
      <w:r w:rsidR="002C2B17">
        <w:rPr>
          <w:rFonts w:ascii="Times New Roman" w:hAnsi="Times New Roman" w:cs="Times New Roman"/>
        </w:rPr>
        <w:t xml:space="preserve"> </w:t>
      </w:r>
      <w:r w:rsidR="00E109F8" w:rsidRPr="0032613E">
        <w:rPr>
          <w:rFonts w:ascii="Times New Roman" w:hAnsi="Times New Roman" w:cs="Times New Roman"/>
        </w:rPr>
        <w:t xml:space="preserve">Once finalized, the proposal will be submitted to GCF for funding under its SAP. </w:t>
      </w:r>
    </w:p>
    <w:p w14:paraId="7C690B45" w14:textId="77777777" w:rsidR="00E109F8" w:rsidRPr="0032613E" w:rsidRDefault="00135661" w:rsidP="009A5876">
      <w:pPr>
        <w:jc w:val="both"/>
        <w:rPr>
          <w:rFonts w:ascii="Times New Roman" w:hAnsi="Times New Roman" w:cs="Times New Roman"/>
          <w:lang w:val="en-AU"/>
        </w:rPr>
      </w:pPr>
      <w:r w:rsidRPr="0032613E">
        <w:rPr>
          <w:rFonts w:ascii="Times New Roman" w:hAnsi="Times New Roman" w:cs="Times New Roman"/>
        </w:rPr>
        <w:t xml:space="preserve">The </w:t>
      </w:r>
      <w:r w:rsidR="00E109F8" w:rsidRPr="0032613E">
        <w:rPr>
          <w:rFonts w:ascii="Times New Roman" w:hAnsi="Times New Roman" w:cs="Times New Roman"/>
        </w:rPr>
        <w:t xml:space="preserve">project will aim at putting </w:t>
      </w:r>
      <w:r w:rsidR="00E109F8" w:rsidRPr="0032613E">
        <w:rPr>
          <w:rFonts w:ascii="Times New Roman" w:hAnsi="Times New Roman" w:cs="Times New Roman"/>
          <w:lang w:val="en-AU"/>
        </w:rPr>
        <w:t xml:space="preserve">price on GHG emissions reductions (mainly CO2, CH4 and N20) to channel payments for mitigation outcomes (MOs) to private investors in low carbon assets. The MO payments can be an additional income for the private sector thereby de-risking the investments in an immature market and cost-effectively supports the country’s climate change mitigation targets. The validity of the MOs will be verified by an independent third-party. Only when MOs are verified will the Facility make the payments. </w:t>
      </w:r>
    </w:p>
    <w:p w14:paraId="4F8CECED" w14:textId="68FAE67C" w:rsidR="00E109F8" w:rsidRPr="0032613E" w:rsidRDefault="00E109F8" w:rsidP="009A5876">
      <w:pPr>
        <w:jc w:val="both"/>
        <w:rPr>
          <w:rFonts w:ascii="Times New Roman" w:hAnsi="Times New Roman" w:cs="Times New Roman"/>
          <w:lang w:val="en-AU"/>
        </w:rPr>
      </w:pPr>
      <w:r w:rsidRPr="0032613E">
        <w:rPr>
          <w:rFonts w:ascii="Times New Roman" w:hAnsi="Times New Roman" w:cs="Times New Roman"/>
          <w:lang w:val="en-AU"/>
        </w:rPr>
        <w:t xml:space="preserve">Works similar to Clean Development Mechanism (CDM) but the funds sits in country and is processed locally. </w:t>
      </w:r>
    </w:p>
    <w:p w14:paraId="3849184B" w14:textId="7CC121E8" w:rsidR="00135661" w:rsidRPr="0032613E" w:rsidRDefault="00550D5B" w:rsidP="009A5876">
      <w:pPr>
        <w:tabs>
          <w:tab w:val="num" w:pos="720"/>
        </w:tabs>
        <w:jc w:val="both"/>
        <w:rPr>
          <w:rFonts w:ascii="Times New Roman" w:hAnsi="Times New Roman" w:cs="Times New Roman"/>
          <w:b/>
          <w:bCs/>
        </w:rPr>
      </w:pPr>
      <w:r w:rsidRPr="0032613E">
        <w:rPr>
          <w:rFonts w:ascii="Times New Roman" w:hAnsi="Times New Roman" w:cs="Times New Roman"/>
          <w:b/>
          <w:bCs/>
        </w:rPr>
        <w:t>5.2 Update on National Energy Dialogue and Entrepreneurship Workshops</w:t>
      </w:r>
    </w:p>
    <w:p w14:paraId="183EAD41" w14:textId="7F697075" w:rsidR="00550D5B" w:rsidRPr="0032613E" w:rsidRDefault="00D561D3" w:rsidP="009A5876">
      <w:pPr>
        <w:tabs>
          <w:tab w:val="num" w:pos="720"/>
        </w:tabs>
        <w:jc w:val="both"/>
        <w:rPr>
          <w:rFonts w:ascii="Times New Roman" w:hAnsi="Times New Roman" w:cs="Times New Roman"/>
        </w:rPr>
      </w:pPr>
      <w:r w:rsidRPr="0032613E">
        <w:rPr>
          <w:rFonts w:ascii="Times New Roman" w:hAnsi="Times New Roman" w:cs="Times New Roman"/>
        </w:rPr>
        <w:t>The National Energy Dialogue</w:t>
      </w:r>
      <w:r w:rsidR="008D6E1E" w:rsidRPr="0032613E">
        <w:rPr>
          <w:rFonts w:ascii="Times New Roman" w:hAnsi="Times New Roman" w:cs="Times New Roman"/>
        </w:rPr>
        <w:t xml:space="preserve">s and Entrepreneurship Workshops were conducted in a number of PICs this year including Niue, Tonga, Tuvalu and Vanuatu. These workshops were conducted </w:t>
      </w:r>
      <w:r w:rsidR="00C53C0A" w:rsidRPr="0032613E">
        <w:rPr>
          <w:rFonts w:ascii="Times New Roman" w:hAnsi="Times New Roman" w:cs="Times New Roman"/>
        </w:rPr>
        <w:t>with the following objectives:</w:t>
      </w:r>
    </w:p>
    <w:p w14:paraId="4F89D2AF" w14:textId="77777777" w:rsidR="00C53C0A" w:rsidRPr="0032613E" w:rsidRDefault="00C53C0A" w:rsidP="00696455">
      <w:pPr>
        <w:numPr>
          <w:ilvl w:val="0"/>
          <w:numId w:val="19"/>
        </w:numPr>
        <w:jc w:val="both"/>
        <w:rPr>
          <w:rFonts w:ascii="Times New Roman" w:hAnsi="Times New Roman" w:cs="Times New Roman"/>
          <w:lang w:val="en-AU"/>
        </w:rPr>
      </w:pPr>
      <w:r w:rsidRPr="0032613E">
        <w:rPr>
          <w:rFonts w:ascii="Times New Roman" w:hAnsi="Times New Roman" w:cs="Times New Roman"/>
          <w:lang w:val="en-AU"/>
        </w:rPr>
        <w:t>To discuss the current status of the country’s energy roadmap and GHG mitigation targets</w:t>
      </w:r>
    </w:p>
    <w:p w14:paraId="75646354" w14:textId="77777777" w:rsidR="00C53C0A" w:rsidRPr="0032613E" w:rsidRDefault="00C53C0A" w:rsidP="00696455">
      <w:pPr>
        <w:numPr>
          <w:ilvl w:val="0"/>
          <w:numId w:val="19"/>
        </w:numPr>
        <w:jc w:val="both"/>
        <w:rPr>
          <w:rFonts w:ascii="Times New Roman" w:hAnsi="Times New Roman" w:cs="Times New Roman"/>
          <w:lang w:val="en-AU"/>
        </w:rPr>
      </w:pPr>
      <w:r w:rsidRPr="0032613E">
        <w:rPr>
          <w:rFonts w:ascii="Times New Roman" w:hAnsi="Times New Roman" w:cs="Times New Roman"/>
          <w:lang w:val="en-AU"/>
        </w:rPr>
        <w:t>To identify business, employment and other co-benefits arising from pursuing the country’s energy and GHG targets</w:t>
      </w:r>
    </w:p>
    <w:p w14:paraId="274392F7" w14:textId="77777777" w:rsidR="00C53C0A" w:rsidRPr="0032613E" w:rsidRDefault="00C53C0A" w:rsidP="00696455">
      <w:pPr>
        <w:numPr>
          <w:ilvl w:val="0"/>
          <w:numId w:val="19"/>
        </w:numPr>
        <w:jc w:val="both"/>
        <w:rPr>
          <w:rFonts w:ascii="Times New Roman" w:hAnsi="Times New Roman" w:cs="Times New Roman"/>
          <w:lang w:val="en-AU"/>
        </w:rPr>
      </w:pPr>
      <w:r w:rsidRPr="0032613E">
        <w:rPr>
          <w:rFonts w:ascii="Times New Roman" w:hAnsi="Times New Roman" w:cs="Times New Roman"/>
          <w:lang w:val="en-AU"/>
        </w:rPr>
        <w:t>To discuss and agree on a whole of country approach to pursuing the country’s energy and GHG targets</w:t>
      </w:r>
    </w:p>
    <w:p w14:paraId="6669D489" w14:textId="77777777" w:rsidR="00C53C0A" w:rsidRPr="0032613E" w:rsidRDefault="00C53C0A" w:rsidP="00696455">
      <w:pPr>
        <w:numPr>
          <w:ilvl w:val="0"/>
          <w:numId w:val="19"/>
        </w:numPr>
        <w:jc w:val="both"/>
        <w:rPr>
          <w:rFonts w:ascii="Times New Roman" w:hAnsi="Times New Roman" w:cs="Times New Roman"/>
          <w:lang w:val="en-AU"/>
        </w:rPr>
      </w:pPr>
      <w:r w:rsidRPr="0032613E">
        <w:rPr>
          <w:rFonts w:ascii="Times New Roman" w:hAnsi="Times New Roman" w:cs="Times New Roman"/>
          <w:lang w:val="en-AU"/>
        </w:rPr>
        <w:t>To reaffirm the country’s support and commitment to work with SPC-PCREEE on the new project initiatives</w:t>
      </w:r>
    </w:p>
    <w:p w14:paraId="0B0C44D9" w14:textId="3866E442" w:rsidR="00C53C0A" w:rsidRPr="0032613E" w:rsidRDefault="00C53C0A" w:rsidP="009A5876">
      <w:pPr>
        <w:tabs>
          <w:tab w:val="num" w:pos="720"/>
        </w:tabs>
        <w:jc w:val="both"/>
        <w:rPr>
          <w:rFonts w:ascii="Times New Roman" w:hAnsi="Times New Roman" w:cs="Times New Roman"/>
        </w:rPr>
      </w:pPr>
      <w:r w:rsidRPr="0032613E">
        <w:rPr>
          <w:rFonts w:ascii="Times New Roman" w:hAnsi="Times New Roman" w:cs="Times New Roman"/>
        </w:rPr>
        <w:t>Lessons learnt from conducting these National Energy Dialogues were:</w:t>
      </w:r>
    </w:p>
    <w:p w14:paraId="4CA3F95E" w14:textId="77777777" w:rsidR="00C53C0A" w:rsidRPr="0032613E" w:rsidRDefault="00C53C0A" w:rsidP="00696455">
      <w:pPr>
        <w:pStyle w:val="ListParagraph"/>
        <w:numPr>
          <w:ilvl w:val="0"/>
          <w:numId w:val="33"/>
        </w:numPr>
        <w:ind w:left="567" w:hanging="283"/>
        <w:jc w:val="both"/>
        <w:rPr>
          <w:rFonts w:ascii="Times New Roman" w:hAnsi="Times New Roman" w:cs="Times New Roman"/>
        </w:rPr>
      </w:pPr>
      <w:r w:rsidRPr="0032613E">
        <w:rPr>
          <w:rFonts w:ascii="Times New Roman" w:hAnsi="Times New Roman" w:cs="Times New Roman"/>
        </w:rPr>
        <w:t>Most of PICs have ambitious energy targets of achieving 100% Renewable Energy by 2030</w:t>
      </w:r>
    </w:p>
    <w:p w14:paraId="49A26297" w14:textId="77777777" w:rsidR="00C53C0A" w:rsidRPr="0032613E" w:rsidRDefault="00C53C0A" w:rsidP="00696455">
      <w:pPr>
        <w:pStyle w:val="ListParagraph"/>
        <w:numPr>
          <w:ilvl w:val="0"/>
          <w:numId w:val="33"/>
        </w:numPr>
        <w:ind w:left="567" w:hanging="283"/>
        <w:jc w:val="both"/>
        <w:rPr>
          <w:rFonts w:ascii="Times New Roman" w:hAnsi="Times New Roman" w:cs="Times New Roman"/>
        </w:rPr>
      </w:pPr>
      <w:r w:rsidRPr="0032613E">
        <w:rPr>
          <w:rFonts w:ascii="Times New Roman" w:hAnsi="Times New Roman" w:cs="Times New Roman"/>
        </w:rPr>
        <w:t>The NDCs of the PICs have strong focus on Renewable Energy and Energy Efficiency</w:t>
      </w:r>
    </w:p>
    <w:p w14:paraId="75AD13B8" w14:textId="77777777" w:rsidR="00C53C0A" w:rsidRPr="0032613E" w:rsidRDefault="00C53C0A" w:rsidP="00696455">
      <w:pPr>
        <w:pStyle w:val="ListParagraph"/>
        <w:numPr>
          <w:ilvl w:val="0"/>
          <w:numId w:val="33"/>
        </w:numPr>
        <w:ind w:left="567" w:hanging="283"/>
        <w:jc w:val="both"/>
        <w:rPr>
          <w:rFonts w:ascii="Times New Roman" w:hAnsi="Times New Roman" w:cs="Times New Roman"/>
        </w:rPr>
      </w:pPr>
      <w:r w:rsidRPr="0032613E">
        <w:rPr>
          <w:rFonts w:ascii="Times New Roman" w:hAnsi="Times New Roman" w:cs="Times New Roman"/>
        </w:rPr>
        <w:t>Public Utilities (Electricity) must play a critical role in achieving the energy policy targets and NDC targets</w:t>
      </w:r>
    </w:p>
    <w:p w14:paraId="0BDA6405" w14:textId="77777777" w:rsidR="00C53C0A" w:rsidRPr="0032613E" w:rsidRDefault="00C53C0A" w:rsidP="00696455">
      <w:pPr>
        <w:pStyle w:val="ListParagraph"/>
        <w:numPr>
          <w:ilvl w:val="0"/>
          <w:numId w:val="33"/>
        </w:numPr>
        <w:ind w:left="567" w:hanging="283"/>
        <w:jc w:val="both"/>
        <w:rPr>
          <w:rFonts w:ascii="Times New Roman" w:hAnsi="Times New Roman" w:cs="Times New Roman"/>
        </w:rPr>
      </w:pPr>
      <w:r w:rsidRPr="0032613E">
        <w:rPr>
          <w:rFonts w:ascii="Times New Roman" w:hAnsi="Times New Roman" w:cs="Times New Roman"/>
        </w:rPr>
        <w:t>The strong support of the private sector and CSOs is required to close the gap in achieving the national energy targets</w:t>
      </w:r>
    </w:p>
    <w:p w14:paraId="543BD621" w14:textId="77777777" w:rsidR="00C53C0A" w:rsidRPr="0032613E" w:rsidRDefault="00C53C0A" w:rsidP="00696455">
      <w:pPr>
        <w:pStyle w:val="ListParagraph"/>
        <w:numPr>
          <w:ilvl w:val="0"/>
          <w:numId w:val="33"/>
        </w:numPr>
        <w:ind w:left="567" w:hanging="283"/>
        <w:jc w:val="both"/>
        <w:rPr>
          <w:rFonts w:ascii="Times New Roman" w:hAnsi="Times New Roman" w:cs="Times New Roman"/>
        </w:rPr>
      </w:pPr>
      <w:r w:rsidRPr="0032613E">
        <w:rPr>
          <w:rFonts w:ascii="Times New Roman" w:hAnsi="Times New Roman" w:cs="Times New Roman"/>
        </w:rPr>
        <w:t>Clear policies, legislations and regulations is important for progress in the energy sector</w:t>
      </w:r>
    </w:p>
    <w:p w14:paraId="6F0A991F" w14:textId="77777777" w:rsidR="00707BD7" w:rsidRPr="0032613E" w:rsidRDefault="00C53C0A" w:rsidP="00696455">
      <w:pPr>
        <w:pStyle w:val="ListParagraph"/>
        <w:numPr>
          <w:ilvl w:val="0"/>
          <w:numId w:val="33"/>
        </w:numPr>
        <w:ind w:left="567" w:hanging="283"/>
        <w:jc w:val="both"/>
        <w:rPr>
          <w:rFonts w:ascii="Times New Roman" w:hAnsi="Times New Roman" w:cs="Times New Roman"/>
        </w:rPr>
      </w:pPr>
      <w:r w:rsidRPr="0032613E">
        <w:rPr>
          <w:rFonts w:ascii="Times New Roman" w:hAnsi="Times New Roman" w:cs="Times New Roman"/>
        </w:rPr>
        <w:t>Stronger PARTNERSHIP is the key to success where we have “Many Players, One Team, One Goal”</w:t>
      </w:r>
    </w:p>
    <w:p w14:paraId="43BD2385" w14:textId="1C5B92B6" w:rsidR="00707BD7" w:rsidRPr="0032613E" w:rsidRDefault="00707BD7" w:rsidP="009A5876">
      <w:pPr>
        <w:jc w:val="both"/>
        <w:rPr>
          <w:rFonts w:ascii="Times New Roman" w:hAnsi="Times New Roman" w:cs="Times New Roman"/>
        </w:rPr>
      </w:pPr>
      <w:r w:rsidRPr="0032613E">
        <w:rPr>
          <w:rFonts w:ascii="Times New Roman" w:hAnsi="Times New Roman" w:cs="Times New Roman"/>
        </w:rPr>
        <w:t xml:space="preserve">The workshops were not meant to be one off but for continuous future follow ups in various aspect of RE &amp; EE. Planned for 2020 would be </w:t>
      </w:r>
      <w:r w:rsidR="00903E7A">
        <w:rPr>
          <w:rFonts w:ascii="Times New Roman" w:hAnsi="Times New Roman" w:cs="Times New Roman"/>
        </w:rPr>
        <w:t xml:space="preserve">American Samoa, </w:t>
      </w:r>
      <w:r w:rsidRPr="0032613E">
        <w:rPr>
          <w:rFonts w:ascii="Times New Roman" w:hAnsi="Times New Roman" w:cs="Times New Roman"/>
        </w:rPr>
        <w:t xml:space="preserve">Solomon Islands and a similar workshop in one of the Norther Pacific Island Countries – either FSM, Palau or Marshall Islands. </w:t>
      </w:r>
    </w:p>
    <w:p w14:paraId="3E925382" w14:textId="5F13259F" w:rsidR="00550D5B" w:rsidRPr="0032613E" w:rsidRDefault="00707BD7" w:rsidP="009A5876">
      <w:pPr>
        <w:tabs>
          <w:tab w:val="num" w:pos="720"/>
        </w:tabs>
        <w:jc w:val="both"/>
        <w:rPr>
          <w:rFonts w:ascii="Times New Roman" w:hAnsi="Times New Roman" w:cs="Times New Roman"/>
          <w:b/>
          <w:bCs/>
        </w:rPr>
      </w:pPr>
      <w:r w:rsidRPr="0032613E">
        <w:rPr>
          <w:rFonts w:ascii="Times New Roman" w:hAnsi="Times New Roman" w:cs="Times New Roman"/>
          <w:b/>
          <w:bCs/>
        </w:rPr>
        <w:t>5.3. National Energy Industry Associations</w:t>
      </w:r>
    </w:p>
    <w:p w14:paraId="44CF483D" w14:textId="5337D984" w:rsidR="00707BD7" w:rsidRPr="0032613E" w:rsidRDefault="00707BD7" w:rsidP="009A5876">
      <w:pPr>
        <w:jc w:val="both"/>
        <w:rPr>
          <w:rFonts w:ascii="Times New Roman" w:hAnsi="Times New Roman" w:cs="Times New Roman"/>
          <w:lang w:val="en-AU"/>
        </w:rPr>
      </w:pPr>
      <w:r w:rsidRPr="0032613E">
        <w:rPr>
          <w:rFonts w:ascii="Times New Roman" w:hAnsi="Times New Roman" w:cs="Times New Roman"/>
          <w:lang w:val="en-AU"/>
        </w:rPr>
        <w:t xml:space="preserve">PCREEE is supporting its member countries to mobilise the private sector to support sustainable energy development through the establishment of </w:t>
      </w:r>
      <w:r w:rsidR="00BB2A31" w:rsidRPr="0032613E">
        <w:rPr>
          <w:rFonts w:ascii="Times New Roman" w:hAnsi="Times New Roman" w:cs="Times New Roman"/>
          <w:lang w:val="en-AU"/>
        </w:rPr>
        <w:t>National Energy</w:t>
      </w:r>
      <w:r w:rsidRPr="0032613E">
        <w:rPr>
          <w:rFonts w:ascii="Times New Roman" w:hAnsi="Times New Roman" w:cs="Times New Roman"/>
          <w:lang w:val="en-AU"/>
        </w:rPr>
        <w:t xml:space="preserve"> Industry Associations </w:t>
      </w:r>
      <w:r w:rsidR="00BB2A31" w:rsidRPr="0032613E">
        <w:rPr>
          <w:rFonts w:ascii="Times New Roman" w:hAnsi="Times New Roman" w:cs="Times New Roman"/>
          <w:lang w:val="en-AU"/>
        </w:rPr>
        <w:t>We a</w:t>
      </w:r>
      <w:r w:rsidRPr="0032613E">
        <w:rPr>
          <w:rFonts w:ascii="Times New Roman" w:hAnsi="Times New Roman" w:cs="Times New Roman"/>
          <w:lang w:val="en-AU"/>
        </w:rPr>
        <w:t>cknowledged the presence of SEIAPI at the regional level but the establishment of industry associations at the national level is also paramount</w:t>
      </w:r>
      <w:r w:rsidR="00BB2A31" w:rsidRPr="0032613E">
        <w:rPr>
          <w:rFonts w:ascii="Times New Roman" w:hAnsi="Times New Roman" w:cs="Times New Roman"/>
          <w:lang w:val="en-AU"/>
        </w:rPr>
        <w:t xml:space="preserve">. </w:t>
      </w:r>
    </w:p>
    <w:p w14:paraId="20A08A20" w14:textId="2F1AA584" w:rsidR="00BB2A31" w:rsidRPr="0032613E" w:rsidRDefault="00BB2A31" w:rsidP="009A5876">
      <w:pPr>
        <w:jc w:val="both"/>
        <w:rPr>
          <w:rFonts w:ascii="Times New Roman" w:hAnsi="Times New Roman" w:cs="Times New Roman"/>
          <w:lang w:val="en-AU"/>
        </w:rPr>
      </w:pPr>
      <w:r w:rsidRPr="0032613E">
        <w:rPr>
          <w:rFonts w:ascii="Times New Roman" w:hAnsi="Times New Roman" w:cs="Times New Roman"/>
          <w:lang w:val="en-AU"/>
        </w:rPr>
        <w:t xml:space="preserve">The energy industry associations will assist in establishing better access to education and training, access to certification and lisencing programmes, advocacy, access to innovations and new developments and ensures discipline </w:t>
      </w:r>
      <w:r w:rsidR="003935A2" w:rsidRPr="0032613E">
        <w:rPr>
          <w:rFonts w:ascii="Times New Roman" w:hAnsi="Times New Roman" w:cs="Times New Roman"/>
          <w:lang w:val="en-AU"/>
        </w:rPr>
        <w:t xml:space="preserve">and professionalism in the industry. </w:t>
      </w:r>
    </w:p>
    <w:p w14:paraId="2C4C73EC" w14:textId="3CC5124D" w:rsidR="003935A2" w:rsidRPr="0032613E" w:rsidRDefault="003935A2" w:rsidP="009A5876">
      <w:pPr>
        <w:jc w:val="both"/>
        <w:rPr>
          <w:rFonts w:ascii="Times New Roman" w:hAnsi="Times New Roman" w:cs="Times New Roman"/>
          <w:lang w:val="en-AU"/>
        </w:rPr>
      </w:pPr>
      <w:r w:rsidRPr="0032613E">
        <w:rPr>
          <w:rFonts w:ascii="Times New Roman" w:hAnsi="Times New Roman" w:cs="Times New Roman"/>
          <w:lang w:val="en-AU"/>
        </w:rPr>
        <w:t xml:space="preserve">PCREEE has contributed to successfully establish the PNG Sustainable Energy Association of PNG (SEAP) and the Fiji Sustainable Energy Consortium (FSEC). The Secretariat is currently working with Vanuatu in establishing the Sustainable Energy Association of Vanuatu (SEAV) in 2020. </w:t>
      </w:r>
    </w:p>
    <w:p w14:paraId="6F5BF830" w14:textId="2F133794" w:rsidR="003935A2" w:rsidRPr="0032613E" w:rsidRDefault="003935A2" w:rsidP="009A5876">
      <w:pPr>
        <w:jc w:val="both"/>
        <w:rPr>
          <w:rFonts w:ascii="Times New Roman" w:hAnsi="Times New Roman" w:cs="Times New Roman"/>
          <w:lang w:val="en-AU"/>
        </w:rPr>
      </w:pPr>
      <w:r w:rsidRPr="0032613E">
        <w:rPr>
          <w:rFonts w:ascii="Times New Roman" w:hAnsi="Times New Roman" w:cs="Times New Roman"/>
          <w:lang w:val="en-AU"/>
        </w:rPr>
        <w:t xml:space="preserve">The areas of assistance from the PCREEE includes </w:t>
      </w:r>
      <w:r w:rsidR="00B471E6" w:rsidRPr="0032613E">
        <w:rPr>
          <w:rFonts w:ascii="Times New Roman" w:hAnsi="Times New Roman" w:cs="Times New Roman"/>
          <w:lang w:val="en-AU"/>
        </w:rPr>
        <w:t xml:space="preserve">convening of meetings of the association to formally establish the association, secretariat support and drafting of the constitution of the Association including support to countries to formally register the association. </w:t>
      </w:r>
    </w:p>
    <w:p w14:paraId="0803457E" w14:textId="5F268497" w:rsidR="00D37B75" w:rsidRPr="0032613E" w:rsidRDefault="00D37B75" w:rsidP="009A5876">
      <w:pPr>
        <w:jc w:val="both"/>
        <w:rPr>
          <w:rFonts w:ascii="Times New Roman" w:hAnsi="Times New Roman" w:cs="Times New Roman"/>
        </w:rPr>
      </w:pPr>
      <w:r w:rsidRPr="0032613E">
        <w:rPr>
          <w:rFonts w:ascii="Times New Roman" w:hAnsi="Times New Roman" w:cs="Times New Roman"/>
          <w:b/>
        </w:rPr>
        <w:t>5.</w:t>
      </w:r>
      <w:r w:rsidR="00B471E6" w:rsidRPr="0032613E">
        <w:rPr>
          <w:rFonts w:ascii="Times New Roman" w:hAnsi="Times New Roman" w:cs="Times New Roman"/>
          <w:b/>
        </w:rPr>
        <w:t>4</w:t>
      </w:r>
      <w:r w:rsidRPr="0032613E">
        <w:rPr>
          <w:rFonts w:ascii="Times New Roman" w:hAnsi="Times New Roman" w:cs="Times New Roman"/>
        </w:rPr>
        <w:t xml:space="preserve"> </w:t>
      </w:r>
      <w:r w:rsidRPr="0032613E">
        <w:rPr>
          <w:rFonts w:ascii="Times New Roman" w:hAnsi="Times New Roman" w:cs="Times New Roman"/>
          <w:b/>
        </w:rPr>
        <w:t>PCREEE Initiatives</w:t>
      </w:r>
    </w:p>
    <w:p w14:paraId="3BD8CF03" w14:textId="44EDD3D4" w:rsidR="00ED6246" w:rsidRPr="00B55A10" w:rsidRDefault="0012301C" w:rsidP="00696455">
      <w:pPr>
        <w:pStyle w:val="ListParagraph"/>
        <w:numPr>
          <w:ilvl w:val="0"/>
          <w:numId w:val="34"/>
        </w:numPr>
        <w:ind w:left="567" w:hanging="283"/>
        <w:jc w:val="both"/>
        <w:rPr>
          <w:rFonts w:ascii="Times New Roman" w:hAnsi="Times New Roman" w:cs="Times New Roman"/>
        </w:rPr>
      </w:pPr>
      <w:r w:rsidRPr="00B55A10">
        <w:rPr>
          <w:rFonts w:ascii="Times New Roman" w:hAnsi="Times New Roman" w:cs="Times New Roman"/>
        </w:rPr>
        <w:t>PCREEE Research Support Fund</w:t>
      </w:r>
      <w:r w:rsidR="00D37B75" w:rsidRPr="00B55A10">
        <w:rPr>
          <w:rFonts w:ascii="Times New Roman" w:hAnsi="Times New Roman" w:cs="Times New Roman"/>
        </w:rPr>
        <w:t xml:space="preserve"> (RSF)</w:t>
      </w:r>
      <w:r w:rsidRPr="00B55A10">
        <w:rPr>
          <w:rFonts w:ascii="Times New Roman" w:hAnsi="Times New Roman" w:cs="Times New Roman"/>
        </w:rPr>
        <w:t>,</w:t>
      </w:r>
    </w:p>
    <w:p w14:paraId="6B4BBBE7" w14:textId="72E444E1" w:rsidR="00ED6246" w:rsidRPr="00B55A10" w:rsidRDefault="0012301C" w:rsidP="00696455">
      <w:pPr>
        <w:pStyle w:val="ListParagraph"/>
        <w:numPr>
          <w:ilvl w:val="0"/>
          <w:numId w:val="34"/>
        </w:numPr>
        <w:ind w:left="567" w:hanging="283"/>
        <w:jc w:val="both"/>
        <w:rPr>
          <w:rFonts w:ascii="Times New Roman" w:hAnsi="Times New Roman" w:cs="Times New Roman"/>
        </w:rPr>
      </w:pPr>
      <w:r w:rsidRPr="00B55A10">
        <w:rPr>
          <w:rFonts w:ascii="Times New Roman" w:hAnsi="Times New Roman" w:cs="Times New Roman"/>
        </w:rPr>
        <w:t xml:space="preserve">PCREEE </w:t>
      </w:r>
      <w:r w:rsidR="002E0B17" w:rsidRPr="00B55A10">
        <w:rPr>
          <w:rFonts w:ascii="Times New Roman" w:hAnsi="Times New Roman" w:cs="Times New Roman"/>
        </w:rPr>
        <w:t xml:space="preserve">Competition on </w:t>
      </w:r>
      <w:r w:rsidRPr="00B55A10">
        <w:rPr>
          <w:rFonts w:ascii="Times New Roman" w:hAnsi="Times New Roman" w:cs="Times New Roman"/>
        </w:rPr>
        <w:t>RE &amp; EE Innovation</w:t>
      </w:r>
      <w:r w:rsidR="00D37B75" w:rsidRPr="00B55A10">
        <w:rPr>
          <w:rFonts w:ascii="Times New Roman" w:hAnsi="Times New Roman" w:cs="Times New Roman"/>
        </w:rPr>
        <w:t xml:space="preserve"> (CREEEI)</w:t>
      </w:r>
      <w:r w:rsidR="002E0B17" w:rsidRPr="00B55A10">
        <w:rPr>
          <w:rFonts w:ascii="Times New Roman" w:hAnsi="Times New Roman" w:cs="Times New Roman"/>
        </w:rPr>
        <w:t xml:space="preserve"> &amp; </w:t>
      </w:r>
    </w:p>
    <w:p w14:paraId="2AE490C8" w14:textId="5E73B451" w:rsidR="002E0B17" w:rsidRPr="00B55A10" w:rsidRDefault="002E0B17" w:rsidP="00696455">
      <w:pPr>
        <w:pStyle w:val="ListParagraph"/>
        <w:numPr>
          <w:ilvl w:val="0"/>
          <w:numId w:val="34"/>
        </w:numPr>
        <w:ind w:left="567" w:hanging="283"/>
        <w:jc w:val="both"/>
        <w:rPr>
          <w:rFonts w:ascii="Times New Roman" w:hAnsi="Times New Roman" w:cs="Times New Roman"/>
        </w:rPr>
      </w:pPr>
      <w:r w:rsidRPr="00B55A10">
        <w:rPr>
          <w:rFonts w:ascii="Times New Roman" w:hAnsi="Times New Roman" w:cs="Times New Roman"/>
        </w:rPr>
        <w:t>PCREEE Sustainable Energy Entrepreneurship Facility</w:t>
      </w:r>
      <w:r w:rsidR="00D37B75" w:rsidRPr="00B55A10">
        <w:rPr>
          <w:rFonts w:ascii="Times New Roman" w:hAnsi="Times New Roman" w:cs="Times New Roman"/>
        </w:rPr>
        <w:t xml:space="preserve"> (SEEF)</w:t>
      </w:r>
    </w:p>
    <w:p w14:paraId="1D93134A" w14:textId="51D5A71E" w:rsidR="0087325D" w:rsidRPr="0032613E" w:rsidRDefault="00A30A64" w:rsidP="009A5876">
      <w:pPr>
        <w:jc w:val="both"/>
        <w:rPr>
          <w:rFonts w:ascii="Times New Roman" w:hAnsi="Times New Roman" w:cs="Times New Roman"/>
        </w:rPr>
      </w:pPr>
      <w:r w:rsidRPr="0032613E">
        <w:rPr>
          <w:rFonts w:ascii="Times New Roman" w:hAnsi="Times New Roman" w:cs="Times New Roman"/>
        </w:rPr>
        <w:t xml:space="preserve">Detailed </w:t>
      </w:r>
      <w:r w:rsidR="007033E9" w:rsidRPr="0032613E">
        <w:rPr>
          <w:rFonts w:ascii="Times New Roman" w:hAnsi="Times New Roman" w:cs="Times New Roman"/>
        </w:rPr>
        <w:t>below</w:t>
      </w:r>
      <w:r w:rsidR="0012301C" w:rsidRPr="0032613E">
        <w:rPr>
          <w:rFonts w:ascii="Times New Roman" w:hAnsi="Times New Roman" w:cs="Times New Roman"/>
        </w:rPr>
        <w:t xml:space="preserve"> are three (3) initiatives that have been put in place by PCREEE </w:t>
      </w:r>
      <w:r w:rsidR="00D26147" w:rsidRPr="0032613E">
        <w:rPr>
          <w:rFonts w:ascii="Times New Roman" w:hAnsi="Times New Roman" w:cs="Times New Roman"/>
        </w:rPr>
        <w:t>in 2018</w:t>
      </w:r>
      <w:r w:rsidR="004C4339" w:rsidRPr="0032613E">
        <w:rPr>
          <w:rFonts w:ascii="Times New Roman" w:hAnsi="Times New Roman" w:cs="Times New Roman"/>
        </w:rPr>
        <w:t xml:space="preserve"> and ongoing in 2019</w:t>
      </w:r>
      <w:r w:rsidR="00D26147" w:rsidRPr="0032613E">
        <w:rPr>
          <w:rFonts w:ascii="Times New Roman" w:hAnsi="Times New Roman" w:cs="Times New Roman"/>
        </w:rPr>
        <w:t xml:space="preserve">. The Initiatives are </w:t>
      </w:r>
      <w:r w:rsidRPr="0032613E">
        <w:rPr>
          <w:rFonts w:ascii="Times New Roman" w:hAnsi="Times New Roman" w:cs="Times New Roman"/>
        </w:rPr>
        <w:t xml:space="preserve">largely </w:t>
      </w:r>
      <w:r w:rsidR="00D26147" w:rsidRPr="0032613E">
        <w:rPr>
          <w:rFonts w:ascii="Times New Roman" w:hAnsi="Times New Roman" w:cs="Times New Roman"/>
        </w:rPr>
        <w:t xml:space="preserve">intended to promote RE &amp; EE in the PICTs. </w:t>
      </w:r>
    </w:p>
    <w:p w14:paraId="224DC9BF" w14:textId="77777777" w:rsidR="003B598C" w:rsidRDefault="00D26147" w:rsidP="00696455">
      <w:pPr>
        <w:pStyle w:val="ListParagraph"/>
        <w:numPr>
          <w:ilvl w:val="0"/>
          <w:numId w:val="7"/>
        </w:numPr>
        <w:jc w:val="both"/>
        <w:rPr>
          <w:rFonts w:ascii="Times New Roman" w:hAnsi="Times New Roman" w:cs="Times New Roman"/>
        </w:rPr>
      </w:pPr>
      <w:r w:rsidRPr="0032613E">
        <w:rPr>
          <w:rFonts w:ascii="Times New Roman" w:hAnsi="Times New Roman" w:cs="Times New Roman"/>
          <w:b/>
        </w:rPr>
        <w:t>PCREEE RSF</w:t>
      </w:r>
    </w:p>
    <w:p w14:paraId="2E57AE10" w14:textId="56980D94" w:rsidR="002E0B17" w:rsidRPr="0032613E" w:rsidRDefault="002E0B17" w:rsidP="003B598C">
      <w:pPr>
        <w:pStyle w:val="ListParagraph"/>
        <w:ind w:left="1080"/>
        <w:jc w:val="both"/>
        <w:rPr>
          <w:rFonts w:ascii="Times New Roman" w:hAnsi="Times New Roman" w:cs="Times New Roman"/>
        </w:rPr>
      </w:pPr>
      <w:r w:rsidRPr="0032613E">
        <w:rPr>
          <w:rFonts w:ascii="Times New Roman" w:hAnsi="Times New Roman" w:cs="Times New Roman"/>
        </w:rPr>
        <w:t>One of the Outcomes of the PCREEE is Strengthening the Capacities of the local industry and business sector on various RE &amp; EE aspects through the up-scaling and replication of certified training and applied research programs and mechanisms. The output is applied science research networks and technology transfer with high relevance for the local business and industry sector are promoted. It is in this context that this PCREEE Sustainable Energy Research Support Fund intends to invoke unique innovative minds and entrepreneurial skills of PICTs students in tertiary institutions to take part in the effort to enhance the productivity of key industries with high job leverage (e.g. agriculture, tourism, fishery, manufacturing, creative industry) through research and the creation of a local sustainable energy servicing and manufacturing industry.</w:t>
      </w:r>
    </w:p>
    <w:p w14:paraId="74BD6DC8" w14:textId="77777777" w:rsidR="002E0B17" w:rsidRPr="0032613E" w:rsidRDefault="002E0B17" w:rsidP="009A5876">
      <w:pPr>
        <w:pStyle w:val="ListParagraph"/>
        <w:ind w:left="1080"/>
        <w:jc w:val="both"/>
        <w:rPr>
          <w:rFonts w:ascii="Times New Roman" w:hAnsi="Times New Roman" w:cs="Times New Roman"/>
          <w:b/>
        </w:rPr>
      </w:pPr>
    </w:p>
    <w:p w14:paraId="2E29C98D" w14:textId="0BF227E3" w:rsidR="002E0B17" w:rsidRPr="0032613E" w:rsidRDefault="004C4339" w:rsidP="009A5876">
      <w:pPr>
        <w:pStyle w:val="ListParagraph"/>
        <w:ind w:left="1080"/>
        <w:jc w:val="both"/>
        <w:rPr>
          <w:rFonts w:ascii="Times New Roman" w:hAnsi="Times New Roman" w:cs="Times New Roman"/>
        </w:rPr>
      </w:pPr>
      <w:r w:rsidRPr="0032613E">
        <w:rPr>
          <w:rFonts w:ascii="Times New Roman" w:hAnsi="Times New Roman" w:cs="Times New Roman"/>
        </w:rPr>
        <w:t xml:space="preserve">So far, there is only three students who has benefited from the PCREEE RSF. Two students are </w:t>
      </w:r>
      <w:r w:rsidR="00767C73" w:rsidRPr="0032613E">
        <w:rPr>
          <w:rFonts w:ascii="Times New Roman" w:hAnsi="Times New Roman" w:cs="Times New Roman"/>
        </w:rPr>
        <w:t xml:space="preserve">the University of the South Pacific (USP) study in Fiji and another PHD fellow from the University of Otago in New Zealand. </w:t>
      </w:r>
    </w:p>
    <w:p w14:paraId="63F0DA79" w14:textId="77777777" w:rsidR="00767C73" w:rsidRPr="0032613E" w:rsidRDefault="00767C73" w:rsidP="009A5876">
      <w:pPr>
        <w:pStyle w:val="ListParagraph"/>
        <w:ind w:left="1080"/>
        <w:jc w:val="both"/>
        <w:rPr>
          <w:rFonts w:ascii="Times New Roman" w:hAnsi="Times New Roman" w:cs="Times New Roman"/>
        </w:rPr>
      </w:pPr>
    </w:p>
    <w:p w14:paraId="01C7F948" w14:textId="77777777" w:rsidR="003B598C" w:rsidRDefault="002E0B17" w:rsidP="00696455">
      <w:pPr>
        <w:pStyle w:val="ListParagraph"/>
        <w:numPr>
          <w:ilvl w:val="0"/>
          <w:numId w:val="7"/>
        </w:numPr>
        <w:jc w:val="both"/>
        <w:rPr>
          <w:rFonts w:ascii="Times New Roman" w:hAnsi="Times New Roman" w:cs="Times New Roman"/>
        </w:rPr>
      </w:pPr>
      <w:r w:rsidRPr="0032613E">
        <w:rPr>
          <w:rFonts w:ascii="Times New Roman" w:hAnsi="Times New Roman" w:cs="Times New Roman"/>
          <w:b/>
        </w:rPr>
        <w:t>PCREEE CREEEI</w:t>
      </w:r>
    </w:p>
    <w:p w14:paraId="1425FA72" w14:textId="18975C98" w:rsidR="002E0B17" w:rsidRPr="0032613E" w:rsidRDefault="002E0B17" w:rsidP="003B598C">
      <w:pPr>
        <w:pStyle w:val="ListParagraph"/>
        <w:ind w:left="1080"/>
        <w:jc w:val="both"/>
        <w:rPr>
          <w:rFonts w:ascii="Times New Roman" w:hAnsi="Times New Roman" w:cs="Times New Roman"/>
        </w:rPr>
      </w:pPr>
      <w:r w:rsidRPr="0032613E">
        <w:rPr>
          <w:rFonts w:ascii="Times New Roman" w:hAnsi="Times New Roman" w:cs="Times New Roman"/>
        </w:rPr>
        <w:t>The output under this particular initiative is a Regional competition on RE &amp; EE innovation with high relevance for the local business and industry sector. The Competition aims to capture innovation in renewable energy and energy efficiency and to let the world know about the effort of the private sector and students to support sustainable energy development in the Pacific. There are obviously some untold successful stories out there in technologies such as solar, wind, hydro, tidal and wave energy and in reusing waste heat and energy efficient practices that we need to capture, support, upscale and replicate.</w:t>
      </w:r>
    </w:p>
    <w:p w14:paraId="1005A130" w14:textId="77777777" w:rsidR="002E0B17" w:rsidRPr="0032613E" w:rsidRDefault="002E0B17" w:rsidP="009A5876">
      <w:pPr>
        <w:pStyle w:val="ListParagraph"/>
        <w:ind w:left="1080"/>
        <w:jc w:val="both"/>
        <w:rPr>
          <w:rFonts w:ascii="Times New Roman" w:hAnsi="Times New Roman" w:cs="Times New Roman"/>
        </w:rPr>
      </w:pPr>
    </w:p>
    <w:p w14:paraId="430563A3" w14:textId="58D162DB" w:rsidR="002E0B17" w:rsidRPr="0032613E" w:rsidRDefault="002E0B17" w:rsidP="00696455">
      <w:pPr>
        <w:pStyle w:val="ListParagraph"/>
        <w:numPr>
          <w:ilvl w:val="0"/>
          <w:numId w:val="7"/>
        </w:numPr>
        <w:spacing w:after="0" w:line="240" w:lineRule="auto"/>
        <w:ind w:left="1077"/>
        <w:jc w:val="both"/>
        <w:rPr>
          <w:rFonts w:ascii="Times New Roman" w:hAnsi="Times New Roman" w:cs="Times New Roman"/>
        </w:rPr>
      </w:pPr>
      <w:r w:rsidRPr="0032613E">
        <w:rPr>
          <w:rFonts w:ascii="Times New Roman" w:hAnsi="Times New Roman" w:cs="Times New Roman"/>
          <w:b/>
        </w:rPr>
        <w:t>PCREEE S</w:t>
      </w:r>
      <w:r w:rsidR="003B598C">
        <w:rPr>
          <w:rFonts w:ascii="Times New Roman" w:hAnsi="Times New Roman" w:cs="Times New Roman"/>
          <w:b/>
        </w:rPr>
        <w:t>EEF</w:t>
      </w:r>
    </w:p>
    <w:p w14:paraId="40CC3CB5" w14:textId="089046F9" w:rsidR="002E0B17" w:rsidRPr="0032613E" w:rsidRDefault="002E0B17" w:rsidP="003B598C">
      <w:pPr>
        <w:pStyle w:val="NormalWeb"/>
        <w:spacing w:before="0" w:beforeAutospacing="0" w:after="0" w:afterAutospacing="0"/>
        <w:ind w:left="1077"/>
        <w:jc w:val="both"/>
        <w:rPr>
          <w:sz w:val="22"/>
          <w:szCs w:val="22"/>
        </w:rPr>
      </w:pPr>
      <w:r w:rsidRPr="0032613E">
        <w:rPr>
          <w:sz w:val="22"/>
          <w:szCs w:val="22"/>
        </w:rPr>
        <w:t>The Centre was established as a regional vehicle with a special focus on empowering the private sector to be the driver of the region’s sustainable development effort. The PSEEF is to support PCREEE to achieve its Outcome 4 - “Increased RE&amp;EE business opportunities for local companies and industry through the development and implementation of regional investment promotion programs and tailored financial schemes.</w:t>
      </w:r>
      <w:r w:rsidR="00624987" w:rsidRPr="0032613E">
        <w:rPr>
          <w:sz w:val="22"/>
          <w:szCs w:val="22"/>
        </w:rPr>
        <w:t xml:space="preserve"> </w:t>
      </w:r>
      <w:r w:rsidRPr="0032613E">
        <w:rPr>
          <w:sz w:val="22"/>
          <w:szCs w:val="22"/>
        </w:rPr>
        <w:t>The objective of providing such a Facility is to support effort in the PICTs to increase RE &amp; EE business opportunities for local companies and industry.</w:t>
      </w:r>
    </w:p>
    <w:p w14:paraId="7641B315" w14:textId="5CA548CD" w:rsidR="002E0B17" w:rsidRPr="0032613E" w:rsidRDefault="002E0B17" w:rsidP="009A5876">
      <w:pPr>
        <w:pStyle w:val="NormalWeb"/>
        <w:spacing w:line="276" w:lineRule="auto"/>
        <w:ind w:left="1080"/>
        <w:jc w:val="both"/>
        <w:rPr>
          <w:sz w:val="22"/>
          <w:szCs w:val="22"/>
        </w:rPr>
      </w:pPr>
      <w:r w:rsidRPr="0032613E">
        <w:rPr>
          <w:sz w:val="22"/>
          <w:szCs w:val="22"/>
        </w:rPr>
        <w:t>The initiative provides 20% funding to any initiative in terms of the promotion of RE &amp; EE in the region.</w:t>
      </w:r>
    </w:p>
    <w:p w14:paraId="6632CBFB" w14:textId="2BA85991" w:rsidR="00F478A3" w:rsidRPr="0032613E" w:rsidRDefault="00F478A3" w:rsidP="009A5876">
      <w:pPr>
        <w:pStyle w:val="NormalWeb"/>
        <w:spacing w:line="276" w:lineRule="auto"/>
        <w:jc w:val="both"/>
        <w:rPr>
          <w:b/>
          <w:bCs/>
          <w:sz w:val="22"/>
          <w:szCs w:val="22"/>
        </w:rPr>
      </w:pPr>
      <w:r w:rsidRPr="0032613E">
        <w:rPr>
          <w:b/>
          <w:bCs/>
          <w:sz w:val="22"/>
          <w:szCs w:val="22"/>
        </w:rPr>
        <w:t xml:space="preserve">5.5. PCREEE Internship Programme </w:t>
      </w:r>
    </w:p>
    <w:p w14:paraId="5CA9EB86" w14:textId="02A36100" w:rsidR="00DA5149" w:rsidRPr="0032613E" w:rsidRDefault="00F478A3" w:rsidP="009A5876">
      <w:pPr>
        <w:pStyle w:val="NormalWeb"/>
        <w:spacing w:line="276" w:lineRule="auto"/>
        <w:jc w:val="both"/>
        <w:rPr>
          <w:sz w:val="22"/>
          <w:szCs w:val="22"/>
        </w:rPr>
      </w:pPr>
      <w:r w:rsidRPr="0032613E">
        <w:rPr>
          <w:sz w:val="22"/>
          <w:szCs w:val="22"/>
        </w:rPr>
        <w:t xml:space="preserve">The </w:t>
      </w:r>
      <w:r w:rsidR="00957D7C" w:rsidRPr="0032613E">
        <w:rPr>
          <w:sz w:val="22"/>
          <w:szCs w:val="22"/>
        </w:rPr>
        <w:t>S</w:t>
      </w:r>
      <w:r w:rsidRPr="0032613E">
        <w:rPr>
          <w:sz w:val="22"/>
          <w:szCs w:val="22"/>
        </w:rPr>
        <w:t xml:space="preserve">ecretariat </w:t>
      </w:r>
      <w:r w:rsidR="00957D7C" w:rsidRPr="0032613E">
        <w:rPr>
          <w:sz w:val="22"/>
          <w:szCs w:val="22"/>
        </w:rPr>
        <w:t xml:space="preserve">presented on the internship programme offered through PCREEE as the centre of excellence in renewable energy and energy efficiency in the Pacific. </w:t>
      </w:r>
      <w:r w:rsidR="00DA5149" w:rsidRPr="0032613E">
        <w:rPr>
          <w:sz w:val="22"/>
          <w:szCs w:val="22"/>
        </w:rPr>
        <w:t xml:space="preserve">In 2019 alone, there were </w:t>
      </w:r>
      <w:r w:rsidR="00DE2EDD" w:rsidRPr="0032613E">
        <w:rPr>
          <w:sz w:val="22"/>
          <w:szCs w:val="22"/>
        </w:rPr>
        <w:t>three self-funded</w:t>
      </w:r>
      <w:r w:rsidR="00DA5149" w:rsidRPr="0032613E">
        <w:rPr>
          <w:sz w:val="22"/>
          <w:szCs w:val="22"/>
        </w:rPr>
        <w:t xml:space="preserve"> interns that have attached with the Centre and noted with appreciation that one of the interns is a female from Tonga who studied engineering at the University of Technology, Auckland New Zealand.</w:t>
      </w:r>
    </w:p>
    <w:p w14:paraId="46641736" w14:textId="77777777" w:rsidR="000670B0" w:rsidRPr="0032613E" w:rsidRDefault="00DE2EDD" w:rsidP="009A5876">
      <w:pPr>
        <w:pStyle w:val="NormalWeb"/>
        <w:spacing w:line="276" w:lineRule="auto"/>
        <w:jc w:val="both"/>
        <w:rPr>
          <w:sz w:val="22"/>
          <w:szCs w:val="22"/>
        </w:rPr>
      </w:pPr>
      <w:r w:rsidRPr="0032613E">
        <w:rPr>
          <w:sz w:val="22"/>
          <w:szCs w:val="22"/>
        </w:rPr>
        <w:t xml:space="preserve">PCREEE has the Pacific Island Junior Professional </w:t>
      </w:r>
      <w:r w:rsidR="00D14E63" w:rsidRPr="0032613E">
        <w:rPr>
          <w:sz w:val="22"/>
          <w:szCs w:val="22"/>
        </w:rPr>
        <w:t>(PIJP) internship programme that aims to build the capacity of the national energy agencies on the regional energy programme, activities and initiatives</w:t>
      </w:r>
      <w:r w:rsidR="000670B0" w:rsidRPr="0032613E">
        <w:rPr>
          <w:sz w:val="22"/>
          <w:szCs w:val="22"/>
        </w:rPr>
        <w:t xml:space="preserve">. Mr Joseph Temakon from the Vanuatu Energy Office was the first person to benefit from this initiative. Mr Temakon was attached with PCREEE in Tonga for six months (June to November 2019) and has been involved in a number of initiatives ranging from awareness activities, project development, energy audit, workshops, etc. </w:t>
      </w:r>
    </w:p>
    <w:p w14:paraId="441D3B64" w14:textId="7C91CBB5" w:rsidR="00DB0F9A" w:rsidRPr="0032613E" w:rsidRDefault="000670B0" w:rsidP="009A5876">
      <w:pPr>
        <w:pStyle w:val="NormalWeb"/>
        <w:spacing w:line="276" w:lineRule="auto"/>
        <w:jc w:val="both"/>
        <w:rPr>
          <w:sz w:val="22"/>
          <w:szCs w:val="22"/>
          <w:lang w:val="en-AU"/>
        </w:rPr>
      </w:pPr>
      <w:r w:rsidRPr="0032613E">
        <w:rPr>
          <w:sz w:val="22"/>
          <w:szCs w:val="22"/>
        </w:rPr>
        <w:t xml:space="preserve">The </w:t>
      </w:r>
      <w:r w:rsidR="00DB0F9A" w:rsidRPr="0032613E">
        <w:rPr>
          <w:sz w:val="22"/>
          <w:szCs w:val="22"/>
        </w:rPr>
        <w:t xml:space="preserve">next </w:t>
      </w:r>
      <w:r w:rsidRPr="0032613E">
        <w:rPr>
          <w:sz w:val="22"/>
          <w:szCs w:val="22"/>
        </w:rPr>
        <w:t>PIJP</w:t>
      </w:r>
      <w:r w:rsidR="00D14E63" w:rsidRPr="0032613E">
        <w:rPr>
          <w:sz w:val="22"/>
          <w:szCs w:val="22"/>
        </w:rPr>
        <w:t xml:space="preserve"> </w:t>
      </w:r>
      <w:r w:rsidR="00DB0F9A" w:rsidRPr="0032613E">
        <w:rPr>
          <w:sz w:val="22"/>
          <w:szCs w:val="22"/>
        </w:rPr>
        <w:t xml:space="preserve">opportunity has been advertised on the SPC and PCREEE website </w:t>
      </w:r>
      <w:hyperlink r:id="rId35" w:history="1">
        <w:r w:rsidR="00DB0F9A" w:rsidRPr="0032613E">
          <w:rPr>
            <w:rStyle w:val="Hyperlink"/>
            <w:sz w:val="22"/>
            <w:szCs w:val="22"/>
          </w:rPr>
          <w:t>http://careers.spc.int/job/pacific-islands-junior-professional-pcreee-geoscience-tonga-al000240/12ff0433-0044-11ea-9ddc-42010a8a0024</w:t>
        </w:r>
      </w:hyperlink>
      <w:r w:rsidR="00DB0F9A" w:rsidRPr="0032613E">
        <w:rPr>
          <w:sz w:val="22"/>
          <w:szCs w:val="22"/>
        </w:rPr>
        <w:t xml:space="preserve">. </w:t>
      </w:r>
    </w:p>
    <w:p w14:paraId="3CD1BE4D" w14:textId="77777777" w:rsidR="002E0B17" w:rsidRPr="0032613E" w:rsidRDefault="002E0B17" w:rsidP="009A5876">
      <w:pPr>
        <w:pStyle w:val="NormalWeb"/>
        <w:spacing w:line="276" w:lineRule="auto"/>
        <w:jc w:val="both"/>
        <w:rPr>
          <w:b/>
          <w:bCs/>
          <w:sz w:val="22"/>
          <w:szCs w:val="22"/>
        </w:rPr>
      </w:pPr>
      <w:r w:rsidRPr="0032613E">
        <w:rPr>
          <w:b/>
          <w:bCs/>
          <w:sz w:val="22"/>
          <w:szCs w:val="22"/>
        </w:rPr>
        <w:t>Recommendations</w:t>
      </w:r>
    </w:p>
    <w:p w14:paraId="1C667570" w14:textId="77777777" w:rsidR="001A1042" w:rsidRPr="0032613E" w:rsidRDefault="001A1042" w:rsidP="009A5876">
      <w:pPr>
        <w:rPr>
          <w:rFonts w:ascii="Times New Roman" w:hAnsi="Times New Roman" w:cs="Times New Roman"/>
        </w:rPr>
      </w:pPr>
      <w:r w:rsidRPr="0032613E">
        <w:rPr>
          <w:rFonts w:ascii="Times New Roman" w:hAnsi="Times New Roman" w:cs="Times New Roman"/>
        </w:rPr>
        <w:t>The following was recommended for the Committee’s endorsement:</w:t>
      </w:r>
    </w:p>
    <w:p w14:paraId="21B41092" w14:textId="77777777" w:rsidR="001A1042" w:rsidRPr="0032613E" w:rsidRDefault="001A1042" w:rsidP="00696455">
      <w:pPr>
        <w:pStyle w:val="ListParagraph"/>
        <w:numPr>
          <w:ilvl w:val="0"/>
          <w:numId w:val="24"/>
        </w:numPr>
        <w:spacing w:after="160"/>
        <w:ind w:left="567" w:hanging="283"/>
        <w:rPr>
          <w:rFonts w:ascii="Times New Roman" w:hAnsi="Times New Roman" w:cs="Times New Roman"/>
        </w:rPr>
      </w:pPr>
      <w:r w:rsidRPr="0032613E">
        <w:rPr>
          <w:rFonts w:ascii="Times New Roman" w:hAnsi="Times New Roman" w:cs="Times New Roman"/>
        </w:rPr>
        <w:t>Note the progress of the seven projects being developed and supported by the PCREEE</w:t>
      </w:r>
    </w:p>
    <w:p w14:paraId="13EC8470" w14:textId="77777777" w:rsidR="001A1042" w:rsidRPr="0032613E" w:rsidRDefault="001A1042" w:rsidP="00696455">
      <w:pPr>
        <w:pStyle w:val="ListParagraph"/>
        <w:numPr>
          <w:ilvl w:val="0"/>
          <w:numId w:val="24"/>
        </w:numPr>
        <w:spacing w:after="160"/>
        <w:ind w:left="567" w:hanging="283"/>
        <w:rPr>
          <w:rFonts w:ascii="Times New Roman" w:hAnsi="Times New Roman" w:cs="Times New Roman"/>
        </w:rPr>
      </w:pPr>
      <w:r w:rsidRPr="0032613E">
        <w:rPr>
          <w:rFonts w:ascii="Times New Roman" w:hAnsi="Times New Roman" w:cs="Times New Roman"/>
        </w:rPr>
        <w:t xml:space="preserve">Note the progress on the national energy dialogues and entrepreneurship workshop </w:t>
      </w:r>
    </w:p>
    <w:p w14:paraId="73A17688" w14:textId="77777777" w:rsidR="001A1042" w:rsidRPr="0032613E" w:rsidRDefault="001A1042" w:rsidP="00696455">
      <w:pPr>
        <w:pStyle w:val="ListParagraph"/>
        <w:numPr>
          <w:ilvl w:val="0"/>
          <w:numId w:val="24"/>
        </w:numPr>
        <w:spacing w:after="160"/>
        <w:ind w:left="567" w:hanging="283"/>
        <w:rPr>
          <w:rFonts w:ascii="Times New Roman" w:hAnsi="Times New Roman" w:cs="Times New Roman"/>
        </w:rPr>
      </w:pPr>
      <w:r w:rsidRPr="0032613E">
        <w:rPr>
          <w:rFonts w:ascii="Times New Roman" w:hAnsi="Times New Roman" w:cs="Times New Roman"/>
        </w:rPr>
        <w:t>Endorse national dialogue meetings for Solomon Islands and for a country in the North Pacific either Palau, Marshall Islands or FSM.</w:t>
      </w:r>
    </w:p>
    <w:p w14:paraId="144D21F1" w14:textId="77777777" w:rsidR="001A1042" w:rsidRPr="0032613E" w:rsidRDefault="001A1042" w:rsidP="00696455">
      <w:pPr>
        <w:pStyle w:val="ListParagraph"/>
        <w:numPr>
          <w:ilvl w:val="0"/>
          <w:numId w:val="24"/>
        </w:numPr>
        <w:spacing w:after="160"/>
        <w:ind w:left="567" w:hanging="283"/>
        <w:rPr>
          <w:rFonts w:ascii="Times New Roman" w:hAnsi="Times New Roman" w:cs="Times New Roman"/>
        </w:rPr>
      </w:pPr>
      <w:r w:rsidRPr="0032613E">
        <w:rPr>
          <w:rFonts w:ascii="Times New Roman" w:hAnsi="Times New Roman" w:cs="Times New Roman"/>
        </w:rPr>
        <w:t xml:space="preserve">Noted the Progress of the establishment of the Sustainable Energy Industry Associations in the Pacific </w:t>
      </w:r>
    </w:p>
    <w:p w14:paraId="6E1BC8A1" w14:textId="0040CA21" w:rsidR="001A1042" w:rsidRPr="0032613E" w:rsidRDefault="001A1042" w:rsidP="00696455">
      <w:pPr>
        <w:pStyle w:val="ListParagraph"/>
        <w:numPr>
          <w:ilvl w:val="0"/>
          <w:numId w:val="24"/>
        </w:numPr>
        <w:spacing w:after="160"/>
        <w:ind w:left="567" w:hanging="283"/>
        <w:rPr>
          <w:rFonts w:ascii="Times New Roman" w:hAnsi="Times New Roman" w:cs="Times New Roman"/>
        </w:rPr>
      </w:pPr>
      <w:r w:rsidRPr="0032613E">
        <w:rPr>
          <w:rFonts w:ascii="Times New Roman" w:hAnsi="Times New Roman" w:cs="Times New Roman"/>
        </w:rPr>
        <w:t xml:space="preserve">Note the PCREEE funding initiatives to promote awareness and private sector participation in Sustainable Energy </w:t>
      </w:r>
    </w:p>
    <w:p w14:paraId="509712B4" w14:textId="69295735" w:rsidR="00DB0F9A" w:rsidRPr="0032613E" w:rsidRDefault="00DB0F9A" w:rsidP="00696455">
      <w:pPr>
        <w:pStyle w:val="ListParagraph"/>
        <w:numPr>
          <w:ilvl w:val="0"/>
          <w:numId w:val="24"/>
        </w:numPr>
        <w:spacing w:after="160"/>
        <w:ind w:left="567" w:hanging="283"/>
        <w:rPr>
          <w:rFonts w:ascii="Times New Roman" w:hAnsi="Times New Roman" w:cs="Times New Roman"/>
        </w:rPr>
      </w:pPr>
      <w:r w:rsidRPr="0032613E">
        <w:rPr>
          <w:rFonts w:ascii="Times New Roman" w:hAnsi="Times New Roman" w:cs="Times New Roman"/>
        </w:rPr>
        <w:t xml:space="preserve">Note the next PIJP has been advertised on the PCREEE/SPC website and encouraged member countries to apply. </w:t>
      </w:r>
    </w:p>
    <w:p w14:paraId="3AECBD87" w14:textId="77777777" w:rsidR="001A1042" w:rsidRPr="0032613E" w:rsidRDefault="001A1042" w:rsidP="00696455">
      <w:pPr>
        <w:pStyle w:val="ListParagraph"/>
        <w:numPr>
          <w:ilvl w:val="0"/>
          <w:numId w:val="24"/>
        </w:numPr>
        <w:spacing w:after="160"/>
        <w:ind w:left="567" w:hanging="283"/>
        <w:rPr>
          <w:rFonts w:ascii="Times New Roman" w:hAnsi="Times New Roman" w:cs="Times New Roman"/>
        </w:rPr>
      </w:pPr>
      <w:r w:rsidRPr="0032613E">
        <w:rPr>
          <w:rFonts w:ascii="Times New Roman" w:hAnsi="Times New Roman" w:cs="Times New Roman"/>
        </w:rPr>
        <w:t>NFIs</w:t>
      </w:r>
      <w:r w:rsidRPr="0032613E">
        <w:rPr>
          <w:rFonts w:ascii="Times New Roman" w:hAnsi="Times New Roman" w:cs="Times New Roman"/>
          <w:b/>
          <w:bCs/>
        </w:rPr>
        <w:t xml:space="preserve"> </w:t>
      </w:r>
      <w:r w:rsidRPr="0032613E">
        <w:rPr>
          <w:rFonts w:ascii="Times New Roman" w:hAnsi="Times New Roman" w:cs="Times New Roman"/>
        </w:rPr>
        <w:t>&amp; THs requested to disseminate and promote the three initiatives in Member Countries in the PICTs.</w:t>
      </w:r>
    </w:p>
    <w:p w14:paraId="31FEA4B4" w14:textId="7854F2B8" w:rsidR="001A1042" w:rsidRPr="0032613E" w:rsidRDefault="001A1042" w:rsidP="009A5876">
      <w:pPr>
        <w:jc w:val="both"/>
        <w:rPr>
          <w:rFonts w:ascii="Times New Roman" w:hAnsi="Times New Roman" w:cs="Times New Roman"/>
          <w:b/>
          <w:bCs/>
        </w:rPr>
      </w:pPr>
      <w:r w:rsidRPr="0032613E">
        <w:rPr>
          <w:rFonts w:ascii="Times New Roman" w:hAnsi="Times New Roman" w:cs="Times New Roman"/>
          <w:b/>
          <w:bCs/>
        </w:rPr>
        <w:t>The SC4 endorsed the above recommendations.</w:t>
      </w:r>
    </w:p>
    <w:p w14:paraId="5D6E1756" w14:textId="50B432B7" w:rsidR="00530AA5" w:rsidRPr="0032613E" w:rsidRDefault="004608F3" w:rsidP="009A5876">
      <w:pPr>
        <w:jc w:val="both"/>
        <w:rPr>
          <w:rFonts w:ascii="Times New Roman" w:hAnsi="Times New Roman" w:cs="Times New Roman"/>
          <w:b/>
          <w:bCs/>
          <w:color w:val="000000" w:themeColor="text1"/>
        </w:rPr>
      </w:pPr>
      <w:r w:rsidRPr="0032613E">
        <w:rPr>
          <w:rFonts w:ascii="Times New Roman" w:hAnsi="Times New Roman" w:cs="Times New Roman"/>
          <w:b/>
          <w:color w:val="000000" w:themeColor="text1"/>
        </w:rPr>
        <w:t xml:space="preserve">SESSION 6: </w:t>
      </w:r>
      <w:r>
        <w:rPr>
          <w:rFonts w:ascii="Times New Roman" w:hAnsi="Times New Roman" w:cs="Times New Roman"/>
          <w:b/>
          <w:color w:val="000000" w:themeColor="text1"/>
        </w:rPr>
        <w:t>CAPACITY BUILDING (</w:t>
      </w:r>
      <w:r w:rsidRPr="0032613E">
        <w:rPr>
          <w:rFonts w:ascii="Times New Roman" w:hAnsi="Times New Roman" w:cs="Times New Roman"/>
          <w:b/>
          <w:bCs/>
          <w:color w:val="000000" w:themeColor="text1"/>
        </w:rPr>
        <w:t>EU PACTVET PROJECT PROGRESS</w:t>
      </w:r>
      <w:r>
        <w:rPr>
          <w:rFonts w:ascii="Times New Roman" w:hAnsi="Times New Roman" w:cs="Times New Roman"/>
          <w:b/>
          <w:bCs/>
          <w:color w:val="000000" w:themeColor="text1"/>
        </w:rPr>
        <w:t>)</w:t>
      </w:r>
    </w:p>
    <w:p w14:paraId="5502A822" w14:textId="48D399B1" w:rsidR="00C808D0" w:rsidRPr="0032613E" w:rsidRDefault="00107588" w:rsidP="009A5876">
      <w:pPr>
        <w:jc w:val="both"/>
        <w:rPr>
          <w:rFonts w:ascii="Times New Roman" w:hAnsi="Times New Roman" w:cs="Times New Roman"/>
          <w:color w:val="000000" w:themeColor="text1"/>
        </w:rPr>
      </w:pPr>
      <w:r w:rsidRPr="0032613E">
        <w:rPr>
          <w:rFonts w:ascii="Times New Roman" w:hAnsi="Times New Roman" w:cs="Times New Roman"/>
          <w:color w:val="000000" w:themeColor="text1"/>
        </w:rPr>
        <w:t xml:space="preserve">The European Union Pacific Technical and Vocational Educational and Training in   Sustainable Energy and Climate Change Adaptation project (EU PacTVET) is a €6.2 million project in all 15 P-ACP countries by SPC and USP. </w:t>
      </w:r>
      <w:r w:rsidR="00994B6C" w:rsidRPr="0032613E">
        <w:rPr>
          <w:rFonts w:ascii="Times New Roman" w:hAnsi="Times New Roman" w:cs="Times New Roman"/>
          <w:color w:val="000000" w:themeColor="text1"/>
        </w:rPr>
        <w:t xml:space="preserve"> </w:t>
      </w:r>
      <w:r w:rsidRPr="0032613E">
        <w:rPr>
          <w:rFonts w:ascii="Times New Roman" w:hAnsi="Times New Roman" w:cs="Times New Roman"/>
          <w:color w:val="000000" w:themeColor="text1"/>
        </w:rPr>
        <w:t>It commenced in 2014 with training needs and gap analyses in 15 P-ACP countries.</w:t>
      </w:r>
      <w:r w:rsidRPr="0032613E">
        <w:rPr>
          <w:rFonts w:ascii="Times New Roman" w:hAnsi="Times New Roman" w:cs="Times New Roman"/>
        </w:rPr>
        <w:t xml:space="preserve"> The project focused on the d</w:t>
      </w:r>
      <w:r w:rsidRPr="0032613E">
        <w:rPr>
          <w:rFonts w:ascii="Times New Roman" w:hAnsi="Times New Roman" w:cs="Times New Roman"/>
          <w:color w:val="000000" w:themeColor="text1"/>
        </w:rPr>
        <w:t>evelopment of Regional Qualifications (RQs) in Resilience</w:t>
      </w:r>
      <w:r w:rsidR="00A44B5C" w:rsidRPr="0032613E">
        <w:rPr>
          <w:rFonts w:ascii="Times New Roman" w:hAnsi="Times New Roman" w:cs="Times New Roman"/>
          <w:color w:val="000000" w:themeColor="text1"/>
        </w:rPr>
        <w:t xml:space="preserve"> </w:t>
      </w:r>
      <w:r w:rsidRPr="0032613E">
        <w:rPr>
          <w:rFonts w:ascii="Times New Roman" w:hAnsi="Times New Roman" w:cs="Times New Roman"/>
          <w:color w:val="000000" w:themeColor="text1"/>
        </w:rPr>
        <w:t>(CCA&amp;DRR) and Sustainable Energy- Certificate Levels 1 to 4 on the Pacific Qualifications Framework (PQF) in Sustainable Energy.</w:t>
      </w:r>
    </w:p>
    <w:p w14:paraId="00DE4909" w14:textId="0ECD75F7" w:rsidR="00107588" w:rsidRPr="0032613E" w:rsidRDefault="00107588" w:rsidP="009A5876">
      <w:pPr>
        <w:jc w:val="both"/>
        <w:rPr>
          <w:rFonts w:ascii="Times New Roman" w:hAnsi="Times New Roman" w:cs="Times New Roman"/>
        </w:rPr>
      </w:pPr>
      <w:r w:rsidRPr="0032613E">
        <w:rPr>
          <w:rFonts w:ascii="Times New Roman" w:hAnsi="Times New Roman" w:cs="Times New Roman"/>
          <w:color w:val="000000" w:themeColor="text1"/>
        </w:rPr>
        <w:t>The R</w:t>
      </w:r>
      <w:r w:rsidR="009531CA" w:rsidRPr="0032613E">
        <w:rPr>
          <w:rFonts w:ascii="Times New Roman" w:hAnsi="Times New Roman" w:cs="Times New Roman"/>
          <w:color w:val="000000" w:themeColor="text1"/>
        </w:rPr>
        <w:t xml:space="preserve">enewable Energy (RE) industry specific competencies include air-conditioning and refrigeration, solar power, wind power, biogas and biomass, hydropower, Energy Efficiency and Energy Auditing. </w:t>
      </w:r>
    </w:p>
    <w:p w14:paraId="334D4509" w14:textId="7640AF52" w:rsidR="00E3385E" w:rsidRPr="0032613E" w:rsidRDefault="009531CA" w:rsidP="009A5876">
      <w:pPr>
        <w:jc w:val="both"/>
        <w:rPr>
          <w:rFonts w:ascii="Times New Roman" w:hAnsi="Times New Roman" w:cs="Times New Roman"/>
        </w:rPr>
      </w:pPr>
      <w:r w:rsidRPr="0032613E">
        <w:rPr>
          <w:rFonts w:ascii="Times New Roman" w:hAnsi="Times New Roman" w:cs="Times New Roman"/>
        </w:rPr>
        <w:t>The project has a slow progress in Tonga but has gained momentum since October 2019 since the recruitment of Mr Paea as the new project coordinator. The project in Tonga has set up the project Technical Tas</w:t>
      </w:r>
      <w:r w:rsidR="00AB3EA0">
        <w:rPr>
          <w:rFonts w:ascii="Times New Roman" w:hAnsi="Times New Roman" w:cs="Times New Roman"/>
        </w:rPr>
        <w:t>k</w:t>
      </w:r>
      <w:r w:rsidRPr="0032613E">
        <w:rPr>
          <w:rFonts w:ascii="Times New Roman" w:hAnsi="Times New Roman" w:cs="Times New Roman"/>
        </w:rPr>
        <w:t>force</w:t>
      </w:r>
      <w:r w:rsidR="00AB3EA0">
        <w:rPr>
          <w:rFonts w:ascii="Times New Roman" w:hAnsi="Times New Roman" w:cs="Times New Roman"/>
        </w:rPr>
        <w:t xml:space="preserve"> (TTF)</w:t>
      </w:r>
      <w:r w:rsidRPr="0032613E">
        <w:rPr>
          <w:rFonts w:ascii="Times New Roman" w:hAnsi="Times New Roman" w:cs="Times New Roman"/>
        </w:rPr>
        <w:t xml:space="preserve"> to provide over</w:t>
      </w:r>
      <w:r w:rsidR="00AA524B" w:rsidRPr="0032613E">
        <w:rPr>
          <w:rFonts w:ascii="Times New Roman" w:hAnsi="Times New Roman" w:cs="Times New Roman"/>
        </w:rPr>
        <w:t>sight of the project progress. The imminent need now is i) to accredit these regional qualifications to meet Tonga’s national accreditation standards before September 2020 and ii) Strengthen TIST to</w:t>
      </w:r>
      <w:r w:rsidR="006F2593" w:rsidRPr="0032613E">
        <w:rPr>
          <w:rFonts w:ascii="Times New Roman" w:hAnsi="Times New Roman" w:cs="Times New Roman"/>
        </w:rPr>
        <w:t xml:space="preserve"> be </w:t>
      </w:r>
      <w:r w:rsidR="00AA524B" w:rsidRPr="0032613E">
        <w:rPr>
          <w:rFonts w:ascii="Times New Roman" w:hAnsi="Times New Roman" w:cs="Times New Roman"/>
        </w:rPr>
        <w:t>accredited by TNQAB as register</w:t>
      </w:r>
      <w:r w:rsidR="006F2593" w:rsidRPr="0032613E">
        <w:rPr>
          <w:rFonts w:ascii="Times New Roman" w:hAnsi="Times New Roman" w:cs="Times New Roman"/>
        </w:rPr>
        <w:t>ed</w:t>
      </w:r>
      <w:r w:rsidR="00AA524B" w:rsidRPr="0032613E">
        <w:rPr>
          <w:rFonts w:ascii="Times New Roman" w:hAnsi="Times New Roman" w:cs="Times New Roman"/>
        </w:rPr>
        <w:t xml:space="preserve"> Technical Institution to Offer SE Cert Level 3 or 4</w:t>
      </w:r>
      <w:r w:rsidR="006F2593" w:rsidRPr="0032613E">
        <w:rPr>
          <w:rFonts w:ascii="Times New Roman" w:hAnsi="Times New Roman" w:cs="Times New Roman"/>
        </w:rPr>
        <w:t>.</w:t>
      </w:r>
    </w:p>
    <w:p w14:paraId="0CBAA96D" w14:textId="77777777" w:rsidR="002B50FF" w:rsidRPr="0032613E" w:rsidRDefault="002B50FF" w:rsidP="009A5876">
      <w:pPr>
        <w:jc w:val="both"/>
        <w:rPr>
          <w:rFonts w:ascii="Times New Roman" w:hAnsi="Times New Roman" w:cs="Times New Roman"/>
          <w:b/>
          <w:bCs/>
        </w:rPr>
      </w:pPr>
      <w:r w:rsidRPr="0032613E">
        <w:rPr>
          <w:rFonts w:ascii="Times New Roman" w:hAnsi="Times New Roman" w:cs="Times New Roman"/>
          <w:b/>
          <w:bCs/>
        </w:rPr>
        <w:t>Recommendations</w:t>
      </w:r>
    </w:p>
    <w:p w14:paraId="664578A4" w14:textId="77777777" w:rsidR="002B50FF" w:rsidRPr="0032613E" w:rsidRDefault="006F2593" w:rsidP="009A5876">
      <w:pPr>
        <w:jc w:val="both"/>
        <w:rPr>
          <w:rFonts w:ascii="Times New Roman" w:hAnsi="Times New Roman" w:cs="Times New Roman"/>
          <w:b/>
          <w:bCs/>
        </w:rPr>
      </w:pPr>
      <w:r w:rsidRPr="0032613E">
        <w:rPr>
          <w:rFonts w:ascii="Times New Roman" w:hAnsi="Times New Roman" w:cs="Times New Roman"/>
          <w:b/>
          <w:bCs/>
        </w:rPr>
        <w:t>The SC4 is requested to</w:t>
      </w:r>
      <w:r w:rsidR="002B50FF" w:rsidRPr="0032613E">
        <w:rPr>
          <w:rFonts w:ascii="Times New Roman" w:hAnsi="Times New Roman" w:cs="Times New Roman"/>
          <w:b/>
          <w:bCs/>
        </w:rPr>
        <w:t>:</w:t>
      </w:r>
    </w:p>
    <w:p w14:paraId="544DCB7B" w14:textId="2AC48A11" w:rsidR="002B50FF" w:rsidRPr="0032613E" w:rsidRDefault="002B50FF" w:rsidP="00696455">
      <w:pPr>
        <w:pStyle w:val="ListParagraph"/>
        <w:numPr>
          <w:ilvl w:val="0"/>
          <w:numId w:val="21"/>
        </w:numPr>
        <w:jc w:val="both"/>
        <w:rPr>
          <w:rFonts w:ascii="Times New Roman" w:hAnsi="Times New Roman" w:cs="Times New Roman"/>
        </w:rPr>
      </w:pPr>
      <w:r w:rsidRPr="0032613E">
        <w:rPr>
          <w:rFonts w:ascii="Times New Roman" w:hAnsi="Times New Roman" w:cs="Times New Roman"/>
        </w:rPr>
        <w:t xml:space="preserve">Note the final date for the EU-PacTVET project implementation in Tonga </w:t>
      </w:r>
      <w:r w:rsidR="00903E7A">
        <w:rPr>
          <w:rFonts w:ascii="Times New Roman" w:hAnsi="Times New Roman" w:cs="Times New Roman"/>
        </w:rPr>
        <w:t xml:space="preserve">and in the region </w:t>
      </w:r>
      <w:r w:rsidRPr="0032613E">
        <w:rPr>
          <w:rFonts w:ascii="Times New Roman" w:hAnsi="Times New Roman" w:cs="Times New Roman"/>
        </w:rPr>
        <w:t>is 30 August 2019.</w:t>
      </w:r>
    </w:p>
    <w:p w14:paraId="6B9276D8" w14:textId="3C0FBBBA" w:rsidR="002B50FF" w:rsidRPr="0032613E" w:rsidRDefault="002B50FF" w:rsidP="00696455">
      <w:pPr>
        <w:pStyle w:val="ListParagraph"/>
        <w:numPr>
          <w:ilvl w:val="0"/>
          <w:numId w:val="21"/>
        </w:numPr>
        <w:jc w:val="both"/>
        <w:rPr>
          <w:rFonts w:ascii="Times New Roman" w:hAnsi="Times New Roman" w:cs="Times New Roman"/>
        </w:rPr>
      </w:pPr>
      <w:r w:rsidRPr="0032613E">
        <w:rPr>
          <w:rFonts w:ascii="Times New Roman" w:hAnsi="Times New Roman" w:cs="Times New Roman"/>
        </w:rPr>
        <w:t>N</w:t>
      </w:r>
      <w:r w:rsidR="006F2593" w:rsidRPr="0032613E">
        <w:rPr>
          <w:rFonts w:ascii="Times New Roman" w:hAnsi="Times New Roman" w:cs="Times New Roman"/>
        </w:rPr>
        <w:t xml:space="preserve">ote the progress of the </w:t>
      </w:r>
      <w:r w:rsidRPr="0032613E">
        <w:rPr>
          <w:rFonts w:ascii="Times New Roman" w:hAnsi="Times New Roman" w:cs="Times New Roman"/>
        </w:rPr>
        <w:t>EU-</w:t>
      </w:r>
      <w:r w:rsidR="006F2593" w:rsidRPr="0032613E">
        <w:rPr>
          <w:rFonts w:ascii="Times New Roman" w:hAnsi="Times New Roman" w:cs="Times New Roman"/>
        </w:rPr>
        <w:t xml:space="preserve">PacTVET project </w:t>
      </w:r>
      <w:r w:rsidRPr="0032613E">
        <w:rPr>
          <w:rFonts w:ascii="Times New Roman" w:hAnsi="Times New Roman" w:cs="Times New Roman"/>
        </w:rPr>
        <w:t xml:space="preserve">in Tonga </w:t>
      </w:r>
      <w:r w:rsidR="006F2593" w:rsidRPr="0032613E">
        <w:rPr>
          <w:rFonts w:ascii="Times New Roman" w:hAnsi="Times New Roman" w:cs="Times New Roman"/>
        </w:rPr>
        <w:t xml:space="preserve">and </w:t>
      </w:r>
    </w:p>
    <w:p w14:paraId="57F24FD5" w14:textId="4C3A1EA3" w:rsidR="006F2593" w:rsidRPr="0032613E" w:rsidRDefault="002B50FF" w:rsidP="00696455">
      <w:pPr>
        <w:pStyle w:val="ListParagraph"/>
        <w:numPr>
          <w:ilvl w:val="0"/>
          <w:numId w:val="21"/>
        </w:numPr>
        <w:jc w:val="both"/>
        <w:rPr>
          <w:rFonts w:ascii="Times New Roman" w:hAnsi="Times New Roman" w:cs="Times New Roman"/>
        </w:rPr>
      </w:pPr>
      <w:r w:rsidRPr="0032613E">
        <w:rPr>
          <w:rFonts w:ascii="Times New Roman" w:hAnsi="Times New Roman" w:cs="Times New Roman"/>
        </w:rPr>
        <w:t xml:space="preserve">Support for PCREEE to </w:t>
      </w:r>
      <w:r w:rsidR="006F2593" w:rsidRPr="0032613E">
        <w:rPr>
          <w:rFonts w:ascii="Times New Roman" w:hAnsi="Times New Roman" w:cs="Times New Roman"/>
        </w:rPr>
        <w:t xml:space="preserve">continue to </w:t>
      </w:r>
      <w:r w:rsidRPr="0032613E">
        <w:rPr>
          <w:rFonts w:ascii="Times New Roman" w:hAnsi="Times New Roman" w:cs="Times New Roman"/>
        </w:rPr>
        <w:t xml:space="preserve">provide technical </w:t>
      </w:r>
      <w:r w:rsidR="006F2593" w:rsidRPr="0032613E">
        <w:rPr>
          <w:rFonts w:ascii="Times New Roman" w:hAnsi="Times New Roman" w:cs="Times New Roman"/>
        </w:rPr>
        <w:t xml:space="preserve">support </w:t>
      </w:r>
      <w:r w:rsidRPr="0032613E">
        <w:rPr>
          <w:rFonts w:ascii="Times New Roman" w:hAnsi="Times New Roman" w:cs="Times New Roman"/>
        </w:rPr>
        <w:t xml:space="preserve">for </w:t>
      </w:r>
      <w:r w:rsidR="006F2593" w:rsidRPr="0032613E">
        <w:rPr>
          <w:rFonts w:ascii="Times New Roman" w:hAnsi="Times New Roman" w:cs="Times New Roman"/>
        </w:rPr>
        <w:t xml:space="preserve">the implementation of the PacTVET project in Tonga. </w:t>
      </w:r>
    </w:p>
    <w:p w14:paraId="4E8F8A53" w14:textId="77777777" w:rsidR="002B50FF" w:rsidRPr="0032613E" w:rsidRDefault="002B50FF" w:rsidP="009A5876">
      <w:pPr>
        <w:jc w:val="both"/>
        <w:rPr>
          <w:rFonts w:ascii="Times New Roman" w:hAnsi="Times New Roman" w:cs="Times New Roman"/>
          <w:b/>
          <w:bCs/>
        </w:rPr>
      </w:pPr>
      <w:r w:rsidRPr="0032613E">
        <w:rPr>
          <w:rFonts w:ascii="Times New Roman" w:hAnsi="Times New Roman" w:cs="Times New Roman"/>
          <w:b/>
          <w:bCs/>
        </w:rPr>
        <w:t>The SC4 endorsed the above recommendations.</w:t>
      </w:r>
    </w:p>
    <w:p w14:paraId="0251DFF8" w14:textId="6A8DE3C8" w:rsidR="00D92F58" w:rsidRPr="0032613E" w:rsidRDefault="004608F3" w:rsidP="009A5876">
      <w:pPr>
        <w:jc w:val="both"/>
        <w:rPr>
          <w:rFonts w:ascii="Times New Roman" w:hAnsi="Times New Roman" w:cs="Times New Roman"/>
        </w:rPr>
      </w:pPr>
      <w:r w:rsidRPr="0032613E">
        <w:rPr>
          <w:rFonts w:ascii="Times New Roman" w:hAnsi="Times New Roman" w:cs="Times New Roman"/>
          <w:b/>
          <w:color w:val="000000" w:themeColor="text1"/>
        </w:rPr>
        <w:t xml:space="preserve">SESSION 7: </w:t>
      </w:r>
      <w:r w:rsidRPr="0032613E">
        <w:rPr>
          <w:rFonts w:ascii="Times New Roman" w:hAnsi="Times New Roman" w:cs="Times New Roman"/>
          <w:b/>
          <w:bCs/>
          <w:color w:val="000000" w:themeColor="text1"/>
        </w:rPr>
        <w:t>GLOBAL NETWORK – SUSTAINABLE ENERGY CENTRES INITIATIVES AND OTHER INITIATIVES</w:t>
      </w:r>
    </w:p>
    <w:p w14:paraId="2C873D96" w14:textId="64BBDE27" w:rsidR="00DF60A7" w:rsidRPr="0032613E" w:rsidRDefault="006940A6" w:rsidP="009A5876">
      <w:pPr>
        <w:jc w:val="both"/>
        <w:rPr>
          <w:rFonts w:ascii="Times New Roman" w:hAnsi="Times New Roman" w:cs="Times New Roman"/>
        </w:rPr>
      </w:pPr>
      <w:r w:rsidRPr="0032613E">
        <w:rPr>
          <w:rFonts w:ascii="Times New Roman" w:hAnsi="Times New Roman" w:cs="Times New Roman"/>
        </w:rPr>
        <w:t xml:space="preserve">There was no </w:t>
      </w:r>
      <w:r w:rsidR="00530AA5" w:rsidRPr="0032613E">
        <w:rPr>
          <w:rFonts w:ascii="Times New Roman" w:hAnsi="Times New Roman" w:cs="Times New Roman"/>
        </w:rPr>
        <w:t xml:space="preserve">actual </w:t>
      </w:r>
      <w:r w:rsidRPr="0032613E">
        <w:rPr>
          <w:rFonts w:ascii="Times New Roman" w:hAnsi="Times New Roman" w:cs="Times New Roman"/>
        </w:rPr>
        <w:t xml:space="preserve">presentation on the Global Network due to time limitations but the </w:t>
      </w:r>
      <w:r w:rsidR="00530AA5" w:rsidRPr="0032613E">
        <w:rPr>
          <w:rFonts w:ascii="Times New Roman" w:hAnsi="Times New Roman" w:cs="Times New Roman"/>
        </w:rPr>
        <w:t xml:space="preserve">PowerPoint </w:t>
      </w:r>
      <w:r w:rsidRPr="0032613E">
        <w:rPr>
          <w:rFonts w:ascii="Times New Roman" w:hAnsi="Times New Roman" w:cs="Times New Roman"/>
        </w:rPr>
        <w:t xml:space="preserve">presentation is </w:t>
      </w:r>
      <w:r w:rsidR="00AB3B1B" w:rsidRPr="0032613E">
        <w:rPr>
          <w:rFonts w:ascii="Times New Roman" w:hAnsi="Times New Roman" w:cs="Times New Roman"/>
        </w:rPr>
        <w:t>attached</w:t>
      </w:r>
      <w:r w:rsidRPr="0032613E">
        <w:rPr>
          <w:rFonts w:ascii="Times New Roman" w:hAnsi="Times New Roman" w:cs="Times New Roman"/>
        </w:rPr>
        <w:t xml:space="preserve"> and members </w:t>
      </w:r>
      <w:r w:rsidR="003B598C">
        <w:rPr>
          <w:rFonts w:ascii="Times New Roman" w:hAnsi="Times New Roman" w:cs="Times New Roman"/>
        </w:rPr>
        <w:t xml:space="preserve">were </w:t>
      </w:r>
      <w:r w:rsidRPr="0032613E">
        <w:rPr>
          <w:rFonts w:ascii="Times New Roman" w:hAnsi="Times New Roman" w:cs="Times New Roman"/>
        </w:rPr>
        <w:t xml:space="preserve">encouraged to review the presentation at their own time. </w:t>
      </w:r>
    </w:p>
    <w:p w14:paraId="64F43404" w14:textId="05B0FA5F" w:rsidR="008D6BE0" w:rsidRPr="0032613E" w:rsidRDefault="00AB3B1B" w:rsidP="009A5876">
      <w:pPr>
        <w:jc w:val="both"/>
        <w:rPr>
          <w:rFonts w:ascii="Times New Roman" w:hAnsi="Times New Roman" w:cs="Times New Roman"/>
        </w:rPr>
      </w:pPr>
      <w:r w:rsidRPr="0032613E">
        <w:rPr>
          <w:rFonts w:ascii="Times New Roman" w:hAnsi="Times New Roman" w:cs="Times New Roman"/>
        </w:rPr>
        <w:object w:dxaOrig="1520" w:dyaOrig="985" w14:anchorId="1ACEA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15pt" o:ole="">
            <v:imagedata r:id="rId36" o:title=""/>
          </v:shape>
          <o:OLEObject Type="Embed" ProgID="PowerPoint.Show.12" ShapeID="_x0000_i1025" DrawAspect="Icon" ObjectID="_1666781977" r:id="rId37"/>
        </w:object>
      </w:r>
    </w:p>
    <w:p w14:paraId="67E2EF8B" w14:textId="3D9A7116" w:rsidR="008D6BE0" w:rsidRPr="0032613E" w:rsidRDefault="004608F3" w:rsidP="009A5876">
      <w:pPr>
        <w:jc w:val="both"/>
        <w:rPr>
          <w:rFonts w:ascii="Times New Roman" w:hAnsi="Times New Roman" w:cs="Times New Roman"/>
          <w:color w:val="000000" w:themeColor="text1"/>
        </w:rPr>
      </w:pPr>
      <w:r w:rsidRPr="0032613E">
        <w:rPr>
          <w:rFonts w:ascii="Times New Roman" w:hAnsi="Times New Roman" w:cs="Times New Roman"/>
          <w:b/>
          <w:color w:val="000000" w:themeColor="text1"/>
        </w:rPr>
        <w:t>SESSION 8: ANNUAL WORK PLAN &amp; BUDGET</w:t>
      </w:r>
    </w:p>
    <w:p w14:paraId="48335A66" w14:textId="7EA6C85C" w:rsidR="00D26147" w:rsidRPr="0032613E" w:rsidRDefault="00E34DC9" w:rsidP="009A5876">
      <w:pPr>
        <w:jc w:val="both"/>
        <w:rPr>
          <w:rFonts w:ascii="Times New Roman" w:hAnsi="Times New Roman" w:cs="Times New Roman"/>
        </w:rPr>
      </w:pPr>
      <w:r w:rsidRPr="0032613E">
        <w:rPr>
          <w:rFonts w:ascii="Times New Roman" w:hAnsi="Times New Roman" w:cs="Times New Roman"/>
        </w:rPr>
        <w:t>The 2</w:t>
      </w:r>
      <w:r w:rsidR="008D6BE0" w:rsidRPr="0032613E">
        <w:rPr>
          <w:rFonts w:ascii="Times New Roman" w:hAnsi="Times New Roman" w:cs="Times New Roman"/>
        </w:rPr>
        <w:t>0</w:t>
      </w:r>
      <w:r w:rsidR="006F73B5" w:rsidRPr="0032613E">
        <w:rPr>
          <w:rFonts w:ascii="Times New Roman" w:hAnsi="Times New Roman" w:cs="Times New Roman"/>
        </w:rPr>
        <w:t>20</w:t>
      </w:r>
      <w:r w:rsidRPr="0032613E">
        <w:rPr>
          <w:rFonts w:ascii="Times New Roman" w:hAnsi="Times New Roman" w:cs="Times New Roman"/>
        </w:rPr>
        <w:t xml:space="preserve"> WPB are allocated by activities under each Output and Outcome. The funding is presented in EUROs. The co-funding partners are not stated including the level of co-funding </w:t>
      </w:r>
      <w:r w:rsidR="00A57C0B" w:rsidRPr="0032613E">
        <w:rPr>
          <w:rFonts w:ascii="Times New Roman" w:hAnsi="Times New Roman" w:cs="Times New Roman"/>
        </w:rPr>
        <w:t>which is</w:t>
      </w:r>
      <w:r w:rsidRPr="0032613E">
        <w:rPr>
          <w:rFonts w:ascii="Times New Roman" w:hAnsi="Times New Roman" w:cs="Times New Roman"/>
        </w:rPr>
        <w:t xml:space="preserve"> not quantified. In </w:t>
      </w:r>
      <w:r w:rsidR="00797C78" w:rsidRPr="0032613E">
        <w:rPr>
          <w:rFonts w:ascii="Times New Roman" w:hAnsi="Times New Roman" w:cs="Times New Roman"/>
        </w:rPr>
        <w:t>addition,</w:t>
      </w:r>
      <w:r w:rsidRPr="0032613E">
        <w:rPr>
          <w:rFonts w:ascii="Times New Roman" w:hAnsi="Times New Roman" w:cs="Times New Roman"/>
        </w:rPr>
        <w:t xml:space="preserve"> the WPB – 20</w:t>
      </w:r>
      <w:r w:rsidR="00E17547" w:rsidRPr="0032613E">
        <w:rPr>
          <w:rFonts w:ascii="Times New Roman" w:hAnsi="Times New Roman" w:cs="Times New Roman"/>
        </w:rPr>
        <w:t>20</w:t>
      </w:r>
      <w:r w:rsidRPr="0032613E">
        <w:rPr>
          <w:rFonts w:ascii="Times New Roman" w:hAnsi="Times New Roman" w:cs="Times New Roman"/>
        </w:rPr>
        <w:t xml:space="preserve"> is also mindful of other initiatives going on in the region for example; WM/PPA – SEIDP, the ADB Pacific RE Investment Facility, PacTVET, and others.</w:t>
      </w:r>
    </w:p>
    <w:p w14:paraId="388013E7" w14:textId="0AFA3A9A" w:rsidR="00461A10" w:rsidRPr="0032613E" w:rsidRDefault="00B55A10" w:rsidP="009A5876">
      <w:pPr>
        <w:jc w:val="both"/>
        <w:rPr>
          <w:rFonts w:ascii="Times New Roman" w:hAnsi="Times New Roman" w:cs="Times New Roman"/>
        </w:rPr>
      </w:pPr>
      <w:r>
        <w:object w:dxaOrig="1490" w:dyaOrig="991" w14:anchorId="0B150EAB">
          <v:shape id="_x0000_i1026" type="#_x0000_t75" style="width:74.65pt;height:49.5pt" o:ole="">
            <v:imagedata r:id="rId38" o:title=""/>
          </v:shape>
          <o:OLEObject Type="Embed" ProgID="Excel.Sheet.12" ShapeID="_x0000_i1026" DrawAspect="Icon" ObjectID="_1666781978" r:id="rId39"/>
        </w:object>
      </w:r>
    </w:p>
    <w:p w14:paraId="3E3E8945" w14:textId="77777777" w:rsidR="00A9665E" w:rsidRPr="0032613E" w:rsidRDefault="00A9665E" w:rsidP="009A5876">
      <w:pPr>
        <w:jc w:val="both"/>
        <w:rPr>
          <w:rFonts w:ascii="Times New Roman" w:hAnsi="Times New Roman" w:cs="Times New Roman"/>
          <w:b/>
          <w:bCs/>
        </w:rPr>
      </w:pPr>
      <w:r w:rsidRPr="0032613E">
        <w:rPr>
          <w:rFonts w:ascii="Times New Roman" w:hAnsi="Times New Roman" w:cs="Times New Roman"/>
          <w:b/>
          <w:bCs/>
        </w:rPr>
        <w:t>Recommendations</w:t>
      </w:r>
    </w:p>
    <w:p w14:paraId="0024F310" w14:textId="02571CC8" w:rsidR="00A9665E" w:rsidRPr="0032613E" w:rsidRDefault="00A9665E" w:rsidP="00696455">
      <w:pPr>
        <w:pStyle w:val="ListParagraph"/>
        <w:numPr>
          <w:ilvl w:val="0"/>
          <w:numId w:val="29"/>
        </w:numPr>
        <w:ind w:left="567" w:hanging="283"/>
        <w:jc w:val="both"/>
        <w:rPr>
          <w:rFonts w:ascii="Times New Roman" w:hAnsi="Times New Roman" w:cs="Times New Roman"/>
        </w:rPr>
      </w:pPr>
      <w:r w:rsidRPr="0032613E">
        <w:rPr>
          <w:rFonts w:ascii="Times New Roman" w:hAnsi="Times New Roman" w:cs="Times New Roman"/>
        </w:rPr>
        <w:t>Welcome the private sector focused workplan and budget for 20</w:t>
      </w:r>
      <w:r w:rsidR="006F73B5" w:rsidRPr="0032613E">
        <w:rPr>
          <w:rFonts w:ascii="Times New Roman" w:hAnsi="Times New Roman" w:cs="Times New Roman"/>
        </w:rPr>
        <w:t>20</w:t>
      </w:r>
      <w:r w:rsidRPr="0032613E">
        <w:rPr>
          <w:rFonts w:ascii="Times New Roman" w:hAnsi="Times New Roman" w:cs="Times New Roman"/>
        </w:rPr>
        <w:t>.</w:t>
      </w:r>
    </w:p>
    <w:p w14:paraId="52ABE03F" w14:textId="2E3005AF" w:rsidR="00903E7A" w:rsidRPr="0032613E" w:rsidRDefault="00A9665E" w:rsidP="00696455">
      <w:pPr>
        <w:pStyle w:val="ListParagraph"/>
        <w:numPr>
          <w:ilvl w:val="0"/>
          <w:numId w:val="29"/>
        </w:numPr>
        <w:ind w:left="567" w:hanging="283"/>
        <w:jc w:val="both"/>
        <w:rPr>
          <w:rFonts w:ascii="Times New Roman" w:hAnsi="Times New Roman" w:cs="Times New Roman"/>
        </w:rPr>
      </w:pPr>
      <w:r w:rsidRPr="0032613E">
        <w:rPr>
          <w:rFonts w:ascii="Times New Roman" w:hAnsi="Times New Roman" w:cs="Times New Roman"/>
        </w:rPr>
        <w:t>Endorse the PCREEE 20</w:t>
      </w:r>
      <w:r w:rsidR="006F73B5" w:rsidRPr="0032613E">
        <w:rPr>
          <w:rFonts w:ascii="Times New Roman" w:hAnsi="Times New Roman" w:cs="Times New Roman"/>
        </w:rPr>
        <w:t>20</w:t>
      </w:r>
      <w:r w:rsidRPr="0032613E">
        <w:rPr>
          <w:rFonts w:ascii="Times New Roman" w:hAnsi="Times New Roman" w:cs="Times New Roman"/>
        </w:rPr>
        <w:t xml:space="preserve"> WP&amp;B</w:t>
      </w:r>
      <w:r w:rsidR="00903E7A">
        <w:rPr>
          <w:rFonts w:ascii="Times New Roman" w:hAnsi="Times New Roman" w:cs="Times New Roman"/>
        </w:rPr>
        <w:t xml:space="preserve"> with a total 692,218 Euro [</w:t>
      </w:r>
      <w:r w:rsidR="00903E7A" w:rsidRPr="0032613E">
        <w:rPr>
          <w:rFonts w:ascii="Times New Roman" w:hAnsi="Times New Roman" w:cs="Times New Roman"/>
        </w:rPr>
        <w:t xml:space="preserve">418,500 </w:t>
      </w:r>
      <w:r w:rsidR="00903E7A">
        <w:rPr>
          <w:rFonts w:ascii="Times New Roman" w:hAnsi="Times New Roman" w:cs="Times New Roman"/>
        </w:rPr>
        <w:t xml:space="preserve">for operations plus 273,718 </w:t>
      </w:r>
      <w:r w:rsidR="00903E7A" w:rsidRPr="0032613E">
        <w:rPr>
          <w:rFonts w:ascii="Times New Roman" w:hAnsi="Times New Roman" w:cs="Times New Roman"/>
        </w:rPr>
        <w:t xml:space="preserve">for </w:t>
      </w:r>
      <w:r w:rsidR="00903E7A">
        <w:rPr>
          <w:rFonts w:ascii="Times New Roman" w:hAnsi="Times New Roman" w:cs="Times New Roman"/>
        </w:rPr>
        <w:t xml:space="preserve">personnel]. </w:t>
      </w:r>
      <w:r w:rsidR="00903E7A" w:rsidRPr="0032613E">
        <w:rPr>
          <w:rFonts w:ascii="Times New Roman" w:hAnsi="Times New Roman" w:cs="Times New Roman"/>
        </w:rPr>
        <w:t xml:space="preserve"> </w:t>
      </w:r>
    </w:p>
    <w:p w14:paraId="248D5BDF" w14:textId="305D8D68" w:rsidR="00A9665E" w:rsidRPr="0032613E" w:rsidRDefault="00A9665E" w:rsidP="001312F0">
      <w:pPr>
        <w:pStyle w:val="ListParagraph"/>
        <w:jc w:val="both"/>
        <w:rPr>
          <w:rFonts w:ascii="Times New Roman" w:hAnsi="Times New Roman" w:cs="Times New Roman"/>
        </w:rPr>
      </w:pPr>
    </w:p>
    <w:p w14:paraId="47E76FD0" w14:textId="77777777" w:rsidR="00A9665E" w:rsidRPr="0032613E" w:rsidRDefault="00A9665E" w:rsidP="009A5876">
      <w:pPr>
        <w:jc w:val="both"/>
        <w:rPr>
          <w:rFonts w:ascii="Times New Roman" w:hAnsi="Times New Roman" w:cs="Times New Roman"/>
          <w:b/>
          <w:bCs/>
        </w:rPr>
      </w:pPr>
      <w:r w:rsidRPr="0032613E">
        <w:rPr>
          <w:rFonts w:ascii="Times New Roman" w:hAnsi="Times New Roman" w:cs="Times New Roman"/>
          <w:b/>
          <w:bCs/>
        </w:rPr>
        <w:t>The SC4 endorsed the above recommendations.</w:t>
      </w:r>
    </w:p>
    <w:p w14:paraId="257B795A" w14:textId="3EA1ED81" w:rsidR="00A9665E" w:rsidRPr="0032613E" w:rsidRDefault="004608F3" w:rsidP="009A5876">
      <w:pPr>
        <w:jc w:val="both"/>
        <w:rPr>
          <w:rFonts w:ascii="Times New Roman" w:hAnsi="Times New Roman" w:cs="Times New Roman"/>
          <w:b/>
        </w:rPr>
      </w:pPr>
      <w:r w:rsidRPr="0032613E">
        <w:rPr>
          <w:rFonts w:ascii="Times New Roman" w:hAnsi="Times New Roman" w:cs="Times New Roman"/>
          <w:b/>
        </w:rPr>
        <w:t xml:space="preserve">SESSION 9 </w:t>
      </w:r>
      <w:r>
        <w:rPr>
          <w:rFonts w:ascii="Times New Roman" w:hAnsi="Times New Roman" w:cs="Times New Roman"/>
          <w:b/>
        </w:rPr>
        <w:t>ANY OTHER BUSINESS (AOB)</w:t>
      </w:r>
      <w:r w:rsidRPr="0032613E">
        <w:rPr>
          <w:rFonts w:ascii="Times New Roman" w:hAnsi="Times New Roman" w:cs="Times New Roman"/>
          <w:b/>
        </w:rPr>
        <w:t xml:space="preserve"> </w:t>
      </w:r>
    </w:p>
    <w:p w14:paraId="0CEB2CF8" w14:textId="4724C9B4" w:rsidR="00A9665E" w:rsidRPr="0032613E" w:rsidRDefault="00A9665E" w:rsidP="009A5876">
      <w:pPr>
        <w:jc w:val="both"/>
        <w:rPr>
          <w:rFonts w:ascii="Times New Roman" w:hAnsi="Times New Roman" w:cs="Times New Roman"/>
        </w:rPr>
      </w:pPr>
      <w:r w:rsidRPr="0032613E">
        <w:rPr>
          <w:rFonts w:ascii="Times New Roman" w:hAnsi="Times New Roman" w:cs="Times New Roman"/>
        </w:rPr>
        <w:t xml:space="preserve">There were no other agenda to be discussed under Other Business. The meeting was therefore closed with a closing remark from Mr Solomone Fifita, Manager PCREEE. Mr Fifita thanked the chair on his leadership in </w:t>
      </w:r>
      <w:r w:rsidR="00903E7A">
        <w:rPr>
          <w:rFonts w:ascii="Times New Roman" w:hAnsi="Times New Roman" w:cs="Times New Roman"/>
        </w:rPr>
        <w:t xml:space="preserve">successfully </w:t>
      </w:r>
      <w:r w:rsidRPr="0032613E">
        <w:rPr>
          <w:rFonts w:ascii="Times New Roman" w:hAnsi="Times New Roman" w:cs="Times New Roman"/>
        </w:rPr>
        <w:t>steering the meeting to a close, he thanked the other development partners who were there, the Government of Tonga for hosting the SC4, the SC members from other PICs and the contributions of everyone that were there.</w:t>
      </w:r>
    </w:p>
    <w:p w14:paraId="3528CD35" w14:textId="5DA26020" w:rsidR="00A9665E" w:rsidRPr="0032613E" w:rsidRDefault="00A9665E" w:rsidP="009A5876">
      <w:pPr>
        <w:jc w:val="both"/>
        <w:rPr>
          <w:rFonts w:ascii="Times New Roman" w:hAnsi="Times New Roman" w:cs="Times New Roman"/>
        </w:rPr>
      </w:pPr>
      <w:r w:rsidRPr="0032613E">
        <w:rPr>
          <w:rFonts w:ascii="Times New Roman" w:hAnsi="Times New Roman" w:cs="Times New Roman"/>
        </w:rPr>
        <w:t>The meeting was closed with a word prayer from Mr Paea Tau’aika, PacTVET In</w:t>
      </w:r>
      <w:r w:rsidR="00AB3EA0">
        <w:rPr>
          <w:rFonts w:ascii="Times New Roman" w:hAnsi="Times New Roman" w:cs="Times New Roman"/>
        </w:rPr>
        <w:t>-</w:t>
      </w:r>
      <w:r w:rsidRPr="0032613E">
        <w:rPr>
          <w:rFonts w:ascii="Times New Roman" w:hAnsi="Times New Roman" w:cs="Times New Roman"/>
        </w:rPr>
        <w:t xml:space="preserve">Country Coordinator. </w:t>
      </w:r>
    </w:p>
    <w:p w14:paraId="3BA0B2E1" w14:textId="42761E82" w:rsidR="00AF42A9" w:rsidRPr="0032613E" w:rsidRDefault="00A9665E" w:rsidP="001312F0">
      <w:pPr>
        <w:jc w:val="center"/>
        <w:rPr>
          <w:rFonts w:ascii="Times New Roman" w:hAnsi="Times New Roman" w:cs="Times New Roman"/>
          <w:b/>
        </w:rPr>
      </w:pPr>
      <w:r w:rsidRPr="0032613E">
        <w:rPr>
          <w:rFonts w:ascii="Times New Roman" w:hAnsi="Times New Roman" w:cs="Times New Roman"/>
          <w:b/>
        </w:rPr>
        <w:t>Meeting End</w:t>
      </w:r>
    </w:p>
    <w:p w14:paraId="27CCE305" w14:textId="7943C656" w:rsidR="005349B9" w:rsidRPr="0032613E" w:rsidRDefault="005349B9" w:rsidP="009A5876">
      <w:pPr>
        <w:jc w:val="center"/>
        <w:rPr>
          <w:rFonts w:ascii="Times New Roman" w:eastAsia="Times New Roman" w:hAnsi="Times New Roman" w:cs="Times New Roman"/>
          <w:color w:val="0563C1"/>
          <w:u w:val="single"/>
          <w:lang w:val="en-AU" w:eastAsia="en-AU"/>
        </w:rPr>
      </w:pPr>
      <w:r w:rsidRPr="0032613E">
        <w:rPr>
          <w:rFonts w:ascii="Times New Roman" w:hAnsi="Times New Roman" w:cs="Times New Roman"/>
          <w:b/>
          <w:bCs/>
        </w:rPr>
        <w:t>ANNEX 1</w:t>
      </w:r>
    </w:p>
    <w:p w14:paraId="6AA4CB01" w14:textId="6DF5110F" w:rsidR="005349B9" w:rsidRPr="0032613E" w:rsidRDefault="00AE1DCD" w:rsidP="009A5876">
      <w:pPr>
        <w:jc w:val="center"/>
        <w:rPr>
          <w:rFonts w:ascii="Times New Roman" w:hAnsi="Times New Roman" w:cs="Times New Roman"/>
          <w:b/>
          <w:bCs/>
        </w:rPr>
      </w:pPr>
      <w:r>
        <w:object w:dxaOrig="1520" w:dyaOrig="985" w14:anchorId="06B8788B">
          <v:shape id="_x0000_i1027" type="#_x0000_t75" style="width:76.15pt;height:49.15pt" o:ole="">
            <v:imagedata r:id="rId40" o:title=""/>
          </v:shape>
          <o:OLEObject Type="Embed" ProgID="Word.Document.12" ShapeID="_x0000_i1027" DrawAspect="Icon" ObjectID="_1666781979" r:id="rId41">
            <o:FieldCodes>\s</o:FieldCodes>
          </o:OLEObject>
        </w:object>
      </w:r>
    </w:p>
    <w:p w14:paraId="5F4CBA47" w14:textId="5BF19EDA" w:rsidR="005349B9" w:rsidRPr="0032613E" w:rsidRDefault="005349B9" w:rsidP="009A5876">
      <w:pPr>
        <w:jc w:val="center"/>
        <w:rPr>
          <w:rFonts w:ascii="Times New Roman" w:hAnsi="Times New Roman" w:cs="Times New Roman"/>
          <w:b/>
          <w:bCs/>
        </w:rPr>
      </w:pPr>
      <w:r w:rsidRPr="0032613E">
        <w:rPr>
          <w:rFonts w:ascii="Times New Roman" w:hAnsi="Times New Roman" w:cs="Times New Roman"/>
          <w:b/>
          <w:bCs/>
        </w:rPr>
        <w:t>Annex 2</w:t>
      </w:r>
    </w:p>
    <w:p w14:paraId="5F680B67" w14:textId="5E875887" w:rsidR="008B0FCB" w:rsidRPr="0032613E" w:rsidRDefault="008B0FCB" w:rsidP="009A5876">
      <w:pPr>
        <w:jc w:val="center"/>
        <w:rPr>
          <w:rFonts w:ascii="Times New Roman" w:hAnsi="Times New Roman" w:cs="Times New Roman"/>
          <w:b/>
          <w:bCs/>
        </w:rPr>
      </w:pPr>
      <w:r w:rsidRPr="0032613E">
        <w:rPr>
          <w:rFonts w:ascii="Times New Roman" w:hAnsi="Times New Roman" w:cs="Times New Roman"/>
          <w:b/>
          <w:bCs/>
        </w:rPr>
        <w:t xml:space="preserve">Introduction Remarks from the CEO of MEIDECC, Tonga </w:t>
      </w:r>
    </w:p>
    <w:p w14:paraId="2AFD1741" w14:textId="7504A3A2" w:rsidR="005349B9" w:rsidRPr="0032613E" w:rsidRDefault="008B0FCB" w:rsidP="009A5876">
      <w:pPr>
        <w:jc w:val="center"/>
        <w:rPr>
          <w:rFonts w:ascii="Times New Roman" w:hAnsi="Times New Roman" w:cs="Times New Roman"/>
          <w:b/>
          <w:bCs/>
        </w:rPr>
      </w:pPr>
      <w:r w:rsidRPr="0032613E">
        <w:rPr>
          <w:rFonts w:ascii="Times New Roman" w:hAnsi="Times New Roman" w:cs="Times New Roman"/>
        </w:rPr>
        <w:object w:dxaOrig="1520" w:dyaOrig="985" w14:anchorId="06C62A86">
          <v:shape id="_x0000_i1028" type="#_x0000_t75" style="width:76.15pt;height:49.15pt" o:ole="">
            <v:imagedata r:id="rId42" o:title=""/>
          </v:shape>
          <o:OLEObject Type="Embed" ProgID="Word.Document.8" ShapeID="_x0000_i1028" DrawAspect="Icon" ObjectID="_1666781980" r:id="rId43">
            <o:FieldCodes>\s</o:FieldCodes>
          </o:OLEObject>
        </w:object>
      </w:r>
    </w:p>
    <w:p w14:paraId="42569828" w14:textId="5B40D6A6" w:rsidR="00812BA0" w:rsidRPr="0032613E" w:rsidRDefault="00812BA0" w:rsidP="009A5876">
      <w:pPr>
        <w:jc w:val="center"/>
        <w:rPr>
          <w:rFonts w:ascii="Times New Roman" w:hAnsi="Times New Roman" w:cs="Times New Roman"/>
          <w:b/>
          <w:color w:val="000000" w:themeColor="text1"/>
        </w:rPr>
      </w:pPr>
      <w:r w:rsidRPr="0032613E">
        <w:rPr>
          <w:rFonts w:ascii="Times New Roman" w:hAnsi="Times New Roman" w:cs="Times New Roman"/>
          <w:b/>
          <w:color w:val="000000" w:themeColor="text1"/>
        </w:rPr>
        <w:t>ANNEX 3</w:t>
      </w:r>
    </w:p>
    <w:p w14:paraId="617779DE" w14:textId="1BABEADE" w:rsidR="00A9665E" w:rsidRPr="0032613E" w:rsidRDefault="008B0FCB" w:rsidP="009A5876">
      <w:pPr>
        <w:jc w:val="center"/>
        <w:rPr>
          <w:rFonts w:ascii="Times New Roman" w:hAnsi="Times New Roman" w:cs="Times New Roman"/>
          <w:b/>
          <w:color w:val="000000" w:themeColor="text1"/>
        </w:rPr>
      </w:pPr>
      <w:r w:rsidRPr="0032613E">
        <w:rPr>
          <w:rFonts w:ascii="Times New Roman" w:hAnsi="Times New Roman" w:cs="Times New Roman"/>
          <w:b/>
          <w:color w:val="000000" w:themeColor="text1"/>
        </w:rPr>
        <w:t xml:space="preserve">Key Note Address from the Minister of MEIDECC, Tonga </w:t>
      </w:r>
    </w:p>
    <w:p w14:paraId="5543B669" w14:textId="47B5F1F0" w:rsidR="00A9665E" w:rsidRPr="0032613E" w:rsidRDefault="008B0FCB" w:rsidP="009A5876">
      <w:pPr>
        <w:jc w:val="center"/>
        <w:rPr>
          <w:rFonts w:ascii="Times New Roman" w:hAnsi="Times New Roman" w:cs="Times New Roman"/>
          <w:b/>
          <w:color w:val="000000" w:themeColor="text1"/>
        </w:rPr>
      </w:pPr>
      <w:r w:rsidRPr="0032613E">
        <w:rPr>
          <w:rFonts w:ascii="Times New Roman" w:hAnsi="Times New Roman" w:cs="Times New Roman"/>
        </w:rPr>
        <w:object w:dxaOrig="1520" w:dyaOrig="985" w14:anchorId="73F2E130">
          <v:shape id="_x0000_i1029" type="#_x0000_t75" style="width:76.15pt;height:49.15pt" o:ole="">
            <v:imagedata r:id="rId44" o:title=""/>
          </v:shape>
          <o:OLEObject Type="Embed" ProgID="Word.Document.8" ShapeID="_x0000_i1029" DrawAspect="Icon" ObjectID="_1666781981" r:id="rId45">
            <o:FieldCodes>\s</o:FieldCodes>
          </o:OLEObject>
        </w:object>
      </w:r>
    </w:p>
    <w:p w14:paraId="6BC7A164" w14:textId="341698EB" w:rsidR="00A9665E" w:rsidRPr="0032613E" w:rsidRDefault="00A9665E" w:rsidP="009A5876">
      <w:pPr>
        <w:jc w:val="center"/>
        <w:rPr>
          <w:rFonts w:ascii="Times New Roman" w:hAnsi="Times New Roman" w:cs="Times New Roman"/>
          <w:b/>
          <w:color w:val="000000" w:themeColor="text1"/>
        </w:rPr>
      </w:pPr>
      <w:r w:rsidRPr="0032613E">
        <w:rPr>
          <w:rFonts w:ascii="Times New Roman" w:hAnsi="Times New Roman" w:cs="Times New Roman"/>
          <w:b/>
          <w:color w:val="000000" w:themeColor="text1"/>
        </w:rPr>
        <w:t>ANNEX 4</w:t>
      </w:r>
    </w:p>
    <w:p w14:paraId="77C9DC24" w14:textId="4CB45B7F" w:rsidR="00461A10" w:rsidRDefault="00461A10" w:rsidP="009A5876">
      <w:pPr>
        <w:jc w:val="center"/>
        <w:rPr>
          <w:rFonts w:ascii="Times New Roman" w:hAnsi="Times New Roman" w:cs="Times New Roman"/>
          <w:b/>
          <w:color w:val="000000" w:themeColor="text1"/>
        </w:rPr>
      </w:pPr>
      <w:r w:rsidRPr="0032613E">
        <w:rPr>
          <w:rFonts w:ascii="Times New Roman" w:hAnsi="Times New Roman" w:cs="Times New Roman"/>
          <w:b/>
          <w:color w:val="000000" w:themeColor="text1"/>
        </w:rPr>
        <w:t>SC4 Meeting Agenda</w:t>
      </w:r>
    </w:p>
    <w:p w14:paraId="2284792B" w14:textId="2FD70CAD" w:rsidR="00CD748E" w:rsidRDefault="00667A92" w:rsidP="009A5876">
      <w:pPr>
        <w:jc w:val="center"/>
        <w:rPr>
          <w:rFonts w:ascii="Times New Roman" w:hAnsi="Times New Roman" w:cs="Times New Roman"/>
          <w:b/>
          <w:color w:val="000000" w:themeColor="text1"/>
        </w:rPr>
      </w:pPr>
      <w:r>
        <w:object w:dxaOrig="1490" w:dyaOrig="991" w14:anchorId="30AE754E">
          <v:shape id="_x0000_i1030" type="#_x0000_t75" style="width:74.65pt;height:49.5pt" o:ole="">
            <v:imagedata r:id="rId46" o:title=""/>
          </v:shape>
          <o:OLEObject Type="Embed" ProgID="FoxitReader.Document" ShapeID="_x0000_i1030" DrawAspect="Icon" ObjectID="_1666781982" r:id="rId47"/>
        </w:object>
      </w:r>
    </w:p>
    <w:p w14:paraId="478FEB50" w14:textId="6132D077" w:rsidR="00CD748E" w:rsidRDefault="00F26B6F" w:rsidP="009A5876">
      <w:pPr>
        <w:jc w:val="center"/>
        <w:rPr>
          <w:rFonts w:ascii="Times New Roman" w:hAnsi="Times New Roman" w:cs="Times New Roman"/>
          <w:b/>
          <w:color w:val="000000" w:themeColor="text1"/>
        </w:rPr>
      </w:pPr>
      <w:r>
        <w:rPr>
          <w:rFonts w:ascii="Helvetica" w:hAnsi="Helvetica" w:cs="Helvetica"/>
          <w:noProof/>
          <w:color w:val="428BCA"/>
          <w:sz w:val="21"/>
          <w:szCs w:val="21"/>
          <w:lang w:val="en-AU" w:eastAsia="en-AU"/>
        </w:rPr>
        <w:drawing>
          <wp:inline distT="0" distB="0" distL="0" distR="0" wp14:anchorId="57435B38" wp14:editId="79698C28">
            <wp:extent cx="5334000" cy="3810000"/>
            <wp:effectExtent l="0" t="0" r="0" b="0"/>
            <wp:docPr id="3" name="Picture 3" descr="https://www.pcreee.org/sites/default/files/styles/portfolio/public/4%20PSCM%202.jpg?itok=JFkuFhR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creee.org/sites/default/files/styles/portfolio/public/4%20PSCM%202.jpg?itok=JFkuFhR5">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sectPr w:rsidR="00CD748E" w:rsidSect="002209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BC331" w14:textId="77777777" w:rsidR="00E93AF5" w:rsidRDefault="00E93AF5" w:rsidP="003027DC">
      <w:pPr>
        <w:spacing w:after="0" w:line="240" w:lineRule="auto"/>
      </w:pPr>
      <w:r>
        <w:separator/>
      </w:r>
    </w:p>
  </w:endnote>
  <w:endnote w:type="continuationSeparator" w:id="0">
    <w:p w14:paraId="4C38366F" w14:textId="77777777" w:rsidR="00E93AF5" w:rsidRDefault="00E93AF5" w:rsidP="0030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3"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D7375" w14:textId="77777777" w:rsidR="007418D1" w:rsidRDefault="00741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831632"/>
      <w:docPartObj>
        <w:docPartGallery w:val="Page Numbers (Bottom of Page)"/>
        <w:docPartUnique/>
      </w:docPartObj>
    </w:sdtPr>
    <w:sdtEndPr>
      <w:rPr>
        <w:rFonts w:ascii="Verdana" w:hAnsi="Verdana"/>
        <w:noProof/>
        <w:sz w:val="16"/>
        <w:szCs w:val="16"/>
      </w:rPr>
    </w:sdtEndPr>
    <w:sdtContent>
      <w:p w14:paraId="2FBDA9FE" w14:textId="0883D491" w:rsidR="007418D1" w:rsidRPr="00812BA0" w:rsidRDefault="007418D1">
        <w:pPr>
          <w:pStyle w:val="Footer"/>
          <w:jc w:val="center"/>
          <w:rPr>
            <w:rFonts w:ascii="Verdana" w:hAnsi="Verdana"/>
            <w:sz w:val="16"/>
            <w:szCs w:val="16"/>
          </w:rPr>
        </w:pPr>
        <w:r w:rsidRPr="00812BA0">
          <w:rPr>
            <w:rFonts w:ascii="Verdana" w:hAnsi="Verdana"/>
            <w:sz w:val="16"/>
            <w:szCs w:val="16"/>
          </w:rPr>
          <w:fldChar w:fldCharType="begin"/>
        </w:r>
        <w:r w:rsidRPr="00812BA0">
          <w:rPr>
            <w:rFonts w:ascii="Verdana" w:hAnsi="Verdana"/>
            <w:sz w:val="16"/>
            <w:szCs w:val="16"/>
          </w:rPr>
          <w:instrText xml:space="preserve"> PAGE   \* MERGEFORMAT </w:instrText>
        </w:r>
        <w:r w:rsidRPr="00812BA0">
          <w:rPr>
            <w:rFonts w:ascii="Verdana" w:hAnsi="Verdana"/>
            <w:sz w:val="16"/>
            <w:szCs w:val="16"/>
          </w:rPr>
          <w:fldChar w:fldCharType="separate"/>
        </w:r>
        <w:r w:rsidR="00E93AF5">
          <w:rPr>
            <w:rFonts w:ascii="Verdana" w:hAnsi="Verdana"/>
            <w:noProof/>
            <w:sz w:val="16"/>
            <w:szCs w:val="16"/>
          </w:rPr>
          <w:t>1</w:t>
        </w:r>
        <w:r w:rsidRPr="00812BA0">
          <w:rPr>
            <w:rFonts w:ascii="Verdana" w:hAnsi="Verdana"/>
            <w:noProof/>
            <w:sz w:val="16"/>
            <w:szCs w:val="16"/>
          </w:rPr>
          <w:fldChar w:fldCharType="end"/>
        </w:r>
      </w:p>
    </w:sdtContent>
  </w:sdt>
  <w:p w14:paraId="1A2F4320" w14:textId="77777777" w:rsidR="007418D1" w:rsidRDefault="00741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88AF" w14:textId="77777777" w:rsidR="007418D1" w:rsidRDefault="00741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CE733" w14:textId="77777777" w:rsidR="00E93AF5" w:rsidRDefault="00E93AF5" w:rsidP="003027DC">
      <w:pPr>
        <w:spacing w:after="0" w:line="240" w:lineRule="auto"/>
      </w:pPr>
      <w:r>
        <w:separator/>
      </w:r>
    </w:p>
  </w:footnote>
  <w:footnote w:type="continuationSeparator" w:id="0">
    <w:p w14:paraId="601FC314" w14:textId="77777777" w:rsidR="00E93AF5" w:rsidRDefault="00E93AF5" w:rsidP="0030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AFF0" w14:textId="10E1A693" w:rsidR="007418D1" w:rsidRDefault="00E93AF5">
    <w:pPr>
      <w:pStyle w:val="Header"/>
    </w:pPr>
    <w:r>
      <w:rPr>
        <w:noProof/>
      </w:rPr>
      <w:pict w14:anchorId="602BF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25141" o:spid="_x0000_s2050" type="#_x0000_t136" style="position:absolute;margin-left:0;margin-top:0;width:412.4pt;height:247.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C8ED8" w14:textId="3D9611F3" w:rsidR="007418D1" w:rsidRDefault="00E93AF5">
    <w:pPr>
      <w:pStyle w:val="Header"/>
    </w:pPr>
    <w:r>
      <w:rPr>
        <w:noProof/>
      </w:rPr>
      <w:pict w14:anchorId="37BBE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25142" o:spid="_x0000_s2051" type="#_x0000_t136" style="position:absolute;margin-left:0;margin-top:0;width:412.4pt;height:247.4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418D1">
      <w:rPr>
        <w:noProof/>
        <w:lang w:val="en-AU" w:eastAsia="en-AU"/>
      </w:rPr>
      <w:drawing>
        <wp:anchor distT="0" distB="0" distL="114300" distR="114300" simplePos="0" relativeHeight="251658240" behindDoc="1" locked="0" layoutInCell="1" allowOverlap="1" wp14:anchorId="501D4EB9" wp14:editId="0F61F556">
          <wp:simplePos x="0" y="0"/>
          <wp:positionH relativeFrom="column">
            <wp:posOffset>3352800</wp:posOffset>
          </wp:positionH>
          <wp:positionV relativeFrom="paragraph">
            <wp:posOffset>-47625</wp:posOffset>
          </wp:positionV>
          <wp:extent cx="2505075" cy="790575"/>
          <wp:effectExtent l="0" t="0" r="9525" b="9525"/>
          <wp:wrapTight wrapText="bothSides">
            <wp:wrapPolygon edited="0">
              <wp:start x="0" y="0"/>
              <wp:lineTo x="0" y="21340"/>
              <wp:lineTo x="21518" y="21340"/>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05075" cy="790575"/>
                  </a:xfrm>
                  <a:prstGeom prst="rect">
                    <a:avLst/>
                  </a:prstGeom>
                </pic:spPr>
              </pic:pic>
            </a:graphicData>
          </a:graphic>
          <wp14:sizeRelH relativeFrom="page">
            <wp14:pctWidth>0</wp14:pctWidth>
          </wp14:sizeRelH>
          <wp14:sizeRelV relativeFrom="page">
            <wp14:pctHeight>0</wp14:pctHeight>
          </wp14:sizeRelV>
        </wp:anchor>
      </w:drawing>
    </w:r>
    <w:r w:rsidR="007418D1" w:rsidRPr="00134D44">
      <w:rPr>
        <w:noProof/>
        <w:lang w:val="en-AU" w:eastAsia="en-AU"/>
      </w:rPr>
      <w:drawing>
        <wp:inline distT="0" distB="0" distL="0" distR="0" wp14:anchorId="3C0DADD3" wp14:editId="73D2395D">
          <wp:extent cx="1972628" cy="801380"/>
          <wp:effectExtent l="0" t="0" r="8890" b="0"/>
          <wp:docPr id="11" name="Picture 11" descr="C:\Users\SolomoneF\Desktop\Pacific Commun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oneF\Desktop\Pacific Community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8146" cy="815809"/>
                  </a:xfrm>
                  <a:prstGeom prst="rect">
                    <a:avLst/>
                  </a:prstGeom>
                  <a:noFill/>
                  <a:ln>
                    <a:noFill/>
                  </a:ln>
                </pic:spPr>
              </pic:pic>
            </a:graphicData>
          </a:graphic>
        </wp:inline>
      </w:drawing>
    </w:r>
  </w:p>
  <w:p w14:paraId="3320A7DF" w14:textId="77777777" w:rsidR="007418D1" w:rsidRDefault="007418D1">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3239F" w14:textId="16790072" w:rsidR="007418D1" w:rsidRDefault="00E93AF5">
    <w:pPr>
      <w:pStyle w:val="Header"/>
    </w:pPr>
    <w:r>
      <w:rPr>
        <w:noProof/>
      </w:rPr>
      <w:pict w14:anchorId="6D815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25140" o:spid="_x0000_s2049" type="#_x0000_t136" style="position:absolute;margin-left:0;margin-top:0;width:412.4pt;height:247.4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86EA3"/>
    <w:multiLevelType w:val="hybridMultilevel"/>
    <w:tmpl w:val="3F864B30"/>
    <w:lvl w:ilvl="0" w:tplc="5EC07B98">
      <w:start w:val="1"/>
      <w:numFmt w:val="lowerRoman"/>
      <w:lvlText w:val="%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43B08"/>
    <w:multiLevelType w:val="hybridMultilevel"/>
    <w:tmpl w:val="D92621E0"/>
    <w:lvl w:ilvl="0" w:tplc="1DA2304A">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5E1AD2"/>
    <w:multiLevelType w:val="hybridMultilevel"/>
    <w:tmpl w:val="5FA0D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9354E6"/>
    <w:multiLevelType w:val="hybridMultilevel"/>
    <w:tmpl w:val="9F005408"/>
    <w:lvl w:ilvl="0" w:tplc="3EAA84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125D3F"/>
    <w:multiLevelType w:val="hybridMultilevel"/>
    <w:tmpl w:val="1BA85C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FF23324"/>
    <w:multiLevelType w:val="hybridMultilevel"/>
    <w:tmpl w:val="2708CCB4"/>
    <w:lvl w:ilvl="0" w:tplc="0C09001B">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F85D7B"/>
    <w:multiLevelType w:val="hybridMultilevel"/>
    <w:tmpl w:val="F81CE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3F3836"/>
    <w:multiLevelType w:val="hybridMultilevel"/>
    <w:tmpl w:val="CD1A1436"/>
    <w:lvl w:ilvl="0" w:tplc="FC584A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690E05"/>
    <w:multiLevelType w:val="hybridMultilevel"/>
    <w:tmpl w:val="168EAEFC"/>
    <w:lvl w:ilvl="0" w:tplc="27DA51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2A4151"/>
    <w:multiLevelType w:val="hybridMultilevel"/>
    <w:tmpl w:val="0A720300"/>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540EB"/>
    <w:multiLevelType w:val="hybridMultilevel"/>
    <w:tmpl w:val="A5FC230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B5E1B"/>
    <w:multiLevelType w:val="hybridMultilevel"/>
    <w:tmpl w:val="CFF6AD1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BC07EC"/>
    <w:multiLevelType w:val="hybridMultilevel"/>
    <w:tmpl w:val="198E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A1057"/>
    <w:multiLevelType w:val="hybridMultilevel"/>
    <w:tmpl w:val="3C3A0734"/>
    <w:lvl w:ilvl="0" w:tplc="9FB80678">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243080"/>
    <w:multiLevelType w:val="hybridMultilevel"/>
    <w:tmpl w:val="DC4CD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5D637D"/>
    <w:multiLevelType w:val="hybridMultilevel"/>
    <w:tmpl w:val="95D6C506"/>
    <w:lvl w:ilvl="0" w:tplc="3588F88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D178C2"/>
    <w:multiLevelType w:val="hybridMultilevel"/>
    <w:tmpl w:val="E382A52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45114C"/>
    <w:multiLevelType w:val="hybridMultilevel"/>
    <w:tmpl w:val="66E0F59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1738A5"/>
    <w:multiLevelType w:val="hybridMultilevel"/>
    <w:tmpl w:val="0F8E3F50"/>
    <w:lvl w:ilvl="0" w:tplc="04090019">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505D88"/>
    <w:multiLevelType w:val="hybridMultilevel"/>
    <w:tmpl w:val="C032EF5E"/>
    <w:lvl w:ilvl="0" w:tplc="FC584A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772E53"/>
    <w:multiLevelType w:val="hybridMultilevel"/>
    <w:tmpl w:val="DA1E7338"/>
    <w:lvl w:ilvl="0" w:tplc="FC584AE6">
      <w:start w:val="1"/>
      <w:numFmt w:val="lowerRoman"/>
      <w:lvlText w:val="%1."/>
      <w:lvlJc w:val="left"/>
      <w:pPr>
        <w:tabs>
          <w:tab w:val="num" w:pos="720"/>
        </w:tabs>
        <w:ind w:left="720" w:hanging="360"/>
      </w:pPr>
      <w:rPr>
        <w:rFonts w:hint="default"/>
      </w:rPr>
    </w:lvl>
    <w:lvl w:ilvl="1" w:tplc="C578FE96" w:tentative="1">
      <w:start w:val="1"/>
      <w:numFmt w:val="bullet"/>
      <w:lvlText w:val="-"/>
      <w:lvlJc w:val="left"/>
      <w:pPr>
        <w:tabs>
          <w:tab w:val="num" w:pos="1440"/>
        </w:tabs>
        <w:ind w:left="1440" w:hanging="360"/>
      </w:pPr>
      <w:rPr>
        <w:rFonts w:ascii="Times New Roman" w:hAnsi="Times New Roman" w:hint="default"/>
      </w:rPr>
    </w:lvl>
    <w:lvl w:ilvl="2" w:tplc="68585082" w:tentative="1">
      <w:start w:val="1"/>
      <w:numFmt w:val="bullet"/>
      <w:lvlText w:val="-"/>
      <w:lvlJc w:val="left"/>
      <w:pPr>
        <w:tabs>
          <w:tab w:val="num" w:pos="2160"/>
        </w:tabs>
        <w:ind w:left="2160" w:hanging="360"/>
      </w:pPr>
      <w:rPr>
        <w:rFonts w:ascii="Times New Roman" w:hAnsi="Times New Roman" w:hint="default"/>
      </w:rPr>
    </w:lvl>
    <w:lvl w:ilvl="3" w:tplc="DBEA3BF0" w:tentative="1">
      <w:start w:val="1"/>
      <w:numFmt w:val="bullet"/>
      <w:lvlText w:val="-"/>
      <w:lvlJc w:val="left"/>
      <w:pPr>
        <w:tabs>
          <w:tab w:val="num" w:pos="2880"/>
        </w:tabs>
        <w:ind w:left="2880" w:hanging="360"/>
      </w:pPr>
      <w:rPr>
        <w:rFonts w:ascii="Times New Roman" w:hAnsi="Times New Roman" w:hint="default"/>
      </w:rPr>
    </w:lvl>
    <w:lvl w:ilvl="4" w:tplc="E02EFE36" w:tentative="1">
      <w:start w:val="1"/>
      <w:numFmt w:val="bullet"/>
      <w:lvlText w:val="-"/>
      <w:lvlJc w:val="left"/>
      <w:pPr>
        <w:tabs>
          <w:tab w:val="num" w:pos="3600"/>
        </w:tabs>
        <w:ind w:left="3600" w:hanging="360"/>
      </w:pPr>
      <w:rPr>
        <w:rFonts w:ascii="Times New Roman" w:hAnsi="Times New Roman" w:hint="default"/>
      </w:rPr>
    </w:lvl>
    <w:lvl w:ilvl="5" w:tplc="076066C8" w:tentative="1">
      <w:start w:val="1"/>
      <w:numFmt w:val="bullet"/>
      <w:lvlText w:val="-"/>
      <w:lvlJc w:val="left"/>
      <w:pPr>
        <w:tabs>
          <w:tab w:val="num" w:pos="4320"/>
        </w:tabs>
        <w:ind w:left="4320" w:hanging="360"/>
      </w:pPr>
      <w:rPr>
        <w:rFonts w:ascii="Times New Roman" w:hAnsi="Times New Roman" w:hint="default"/>
      </w:rPr>
    </w:lvl>
    <w:lvl w:ilvl="6" w:tplc="879A9D66" w:tentative="1">
      <w:start w:val="1"/>
      <w:numFmt w:val="bullet"/>
      <w:lvlText w:val="-"/>
      <w:lvlJc w:val="left"/>
      <w:pPr>
        <w:tabs>
          <w:tab w:val="num" w:pos="5040"/>
        </w:tabs>
        <w:ind w:left="5040" w:hanging="360"/>
      </w:pPr>
      <w:rPr>
        <w:rFonts w:ascii="Times New Roman" w:hAnsi="Times New Roman" w:hint="default"/>
      </w:rPr>
    </w:lvl>
    <w:lvl w:ilvl="7" w:tplc="00FE55DE" w:tentative="1">
      <w:start w:val="1"/>
      <w:numFmt w:val="bullet"/>
      <w:lvlText w:val="-"/>
      <w:lvlJc w:val="left"/>
      <w:pPr>
        <w:tabs>
          <w:tab w:val="num" w:pos="5760"/>
        </w:tabs>
        <w:ind w:left="5760" w:hanging="360"/>
      </w:pPr>
      <w:rPr>
        <w:rFonts w:ascii="Times New Roman" w:hAnsi="Times New Roman" w:hint="default"/>
      </w:rPr>
    </w:lvl>
    <w:lvl w:ilvl="8" w:tplc="8F20591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A220ADB"/>
    <w:multiLevelType w:val="hybridMultilevel"/>
    <w:tmpl w:val="DA301B90"/>
    <w:lvl w:ilvl="0" w:tplc="FC584A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E54D03"/>
    <w:multiLevelType w:val="hybridMultilevel"/>
    <w:tmpl w:val="F910A0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3A7D2A"/>
    <w:multiLevelType w:val="hybridMultilevel"/>
    <w:tmpl w:val="20FEF9FE"/>
    <w:lvl w:ilvl="0" w:tplc="1DA2304A">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4B5865"/>
    <w:multiLevelType w:val="hybridMultilevel"/>
    <w:tmpl w:val="CFA0B81E"/>
    <w:lvl w:ilvl="0" w:tplc="27DA5198">
      <w:start w:val="1"/>
      <w:numFmt w:val="lowerRoman"/>
      <w:lvlText w:val="%1."/>
      <w:lvlJc w:val="left"/>
      <w:pPr>
        <w:tabs>
          <w:tab w:val="num" w:pos="720"/>
        </w:tabs>
        <w:ind w:left="720" w:hanging="360"/>
      </w:pPr>
      <w:rPr>
        <w:rFonts w:hint="default"/>
      </w:rPr>
    </w:lvl>
    <w:lvl w:ilvl="1" w:tplc="A3DCDE50" w:tentative="1">
      <w:start w:val="1"/>
      <w:numFmt w:val="bullet"/>
      <w:lvlText w:val="•"/>
      <w:lvlJc w:val="left"/>
      <w:pPr>
        <w:tabs>
          <w:tab w:val="num" w:pos="1440"/>
        </w:tabs>
        <w:ind w:left="1440" w:hanging="360"/>
      </w:pPr>
      <w:rPr>
        <w:rFonts w:ascii="Arial" w:hAnsi="Arial" w:hint="default"/>
      </w:rPr>
    </w:lvl>
    <w:lvl w:ilvl="2" w:tplc="2EC0D712" w:tentative="1">
      <w:start w:val="1"/>
      <w:numFmt w:val="bullet"/>
      <w:lvlText w:val="•"/>
      <w:lvlJc w:val="left"/>
      <w:pPr>
        <w:tabs>
          <w:tab w:val="num" w:pos="2160"/>
        </w:tabs>
        <w:ind w:left="2160" w:hanging="360"/>
      </w:pPr>
      <w:rPr>
        <w:rFonts w:ascii="Arial" w:hAnsi="Arial" w:hint="default"/>
      </w:rPr>
    </w:lvl>
    <w:lvl w:ilvl="3" w:tplc="767E39F6" w:tentative="1">
      <w:start w:val="1"/>
      <w:numFmt w:val="bullet"/>
      <w:lvlText w:val="•"/>
      <w:lvlJc w:val="left"/>
      <w:pPr>
        <w:tabs>
          <w:tab w:val="num" w:pos="2880"/>
        </w:tabs>
        <w:ind w:left="2880" w:hanging="360"/>
      </w:pPr>
      <w:rPr>
        <w:rFonts w:ascii="Arial" w:hAnsi="Arial" w:hint="default"/>
      </w:rPr>
    </w:lvl>
    <w:lvl w:ilvl="4" w:tplc="E34A0DA8" w:tentative="1">
      <w:start w:val="1"/>
      <w:numFmt w:val="bullet"/>
      <w:lvlText w:val="•"/>
      <w:lvlJc w:val="left"/>
      <w:pPr>
        <w:tabs>
          <w:tab w:val="num" w:pos="3600"/>
        </w:tabs>
        <w:ind w:left="3600" w:hanging="360"/>
      </w:pPr>
      <w:rPr>
        <w:rFonts w:ascii="Arial" w:hAnsi="Arial" w:hint="default"/>
      </w:rPr>
    </w:lvl>
    <w:lvl w:ilvl="5" w:tplc="2E70F358" w:tentative="1">
      <w:start w:val="1"/>
      <w:numFmt w:val="bullet"/>
      <w:lvlText w:val="•"/>
      <w:lvlJc w:val="left"/>
      <w:pPr>
        <w:tabs>
          <w:tab w:val="num" w:pos="4320"/>
        </w:tabs>
        <w:ind w:left="4320" w:hanging="360"/>
      </w:pPr>
      <w:rPr>
        <w:rFonts w:ascii="Arial" w:hAnsi="Arial" w:hint="default"/>
      </w:rPr>
    </w:lvl>
    <w:lvl w:ilvl="6" w:tplc="1C3228A6" w:tentative="1">
      <w:start w:val="1"/>
      <w:numFmt w:val="bullet"/>
      <w:lvlText w:val="•"/>
      <w:lvlJc w:val="left"/>
      <w:pPr>
        <w:tabs>
          <w:tab w:val="num" w:pos="5040"/>
        </w:tabs>
        <w:ind w:left="5040" w:hanging="360"/>
      </w:pPr>
      <w:rPr>
        <w:rFonts w:ascii="Arial" w:hAnsi="Arial" w:hint="default"/>
      </w:rPr>
    </w:lvl>
    <w:lvl w:ilvl="7" w:tplc="BF32662C" w:tentative="1">
      <w:start w:val="1"/>
      <w:numFmt w:val="bullet"/>
      <w:lvlText w:val="•"/>
      <w:lvlJc w:val="left"/>
      <w:pPr>
        <w:tabs>
          <w:tab w:val="num" w:pos="5760"/>
        </w:tabs>
        <w:ind w:left="5760" w:hanging="360"/>
      </w:pPr>
      <w:rPr>
        <w:rFonts w:ascii="Arial" w:hAnsi="Arial" w:hint="default"/>
      </w:rPr>
    </w:lvl>
    <w:lvl w:ilvl="8" w:tplc="25C438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1E5F53"/>
    <w:multiLevelType w:val="hybridMultilevel"/>
    <w:tmpl w:val="748457AC"/>
    <w:lvl w:ilvl="0" w:tplc="0C09001B">
      <w:start w:val="1"/>
      <w:numFmt w:val="lowerRoman"/>
      <w:lvlText w:val="%1."/>
      <w:lvlJc w:val="righ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D2A42B6"/>
    <w:multiLevelType w:val="hybridMultilevel"/>
    <w:tmpl w:val="9FC82660"/>
    <w:lvl w:ilvl="0" w:tplc="EBEA16E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C74B42"/>
    <w:multiLevelType w:val="hybridMultilevel"/>
    <w:tmpl w:val="80B40484"/>
    <w:lvl w:ilvl="0" w:tplc="0409001B">
      <w:start w:val="1"/>
      <w:numFmt w:val="lowerRoman"/>
      <w:lvlText w:val="%1."/>
      <w:lvlJc w:val="right"/>
      <w:pPr>
        <w:ind w:left="1080" w:hanging="360"/>
      </w:pPr>
      <w:rPr>
        <w:rFonts w:hint="default"/>
      </w:rPr>
    </w:lvl>
    <w:lvl w:ilvl="1" w:tplc="236649FA">
      <w:numFmt w:val="bullet"/>
      <w:lvlText w:val="-"/>
      <w:lvlJc w:val="left"/>
      <w:pPr>
        <w:ind w:left="2160" w:hanging="720"/>
      </w:pPr>
      <w:rPr>
        <w:rFonts w:ascii="Verdana" w:eastAsiaTheme="minorHAnsi" w:hAnsi="Verdana"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3805798"/>
    <w:multiLevelType w:val="hybridMultilevel"/>
    <w:tmpl w:val="51B26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3D768E"/>
    <w:multiLevelType w:val="hybridMultilevel"/>
    <w:tmpl w:val="D716FDD6"/>
    <w:lvl w:ilvl="0" w:tplc="FC584A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3A2841"/>
    <w:multiLevelType w:val="hybridMultilevel"/>
    <w:tmpl w:val="2624A566"/>
    <w:lvl w:ilvl="0" w:tplc="27DA519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B591C"/>
    <w:multiLevelType w:val="hybridMultilevel"/>
    <w:tmpl w:val="1C266764"/>
    <w:lvl w:ilvl="0" w:tplc="89A615E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C534A5"/>
    <w:multiLevelType w:val="hybridMultilevel"/>
    <w:tmpl w:val="C5446A2C"/>
    <w:lvl w:ilvl="0" w:tplc="27DA519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F106BCD"/>
    <w:multiLevelType w:val="hybridMultilevel"/>
    <w:tmpl w:val="B03EA98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14"/>
  </w:num>
  <w:num w:numId="3">
    <w:abstractNumId w:val="2"/>
  </w:num>
  <w:num w:numId="4">
    <w:abstractNumId w:val="6"/>
  </w:num>
  <w:num w:numId="5">
    <w:abstractNumId w:val="4"/>
  </w:num>
  <w:num w:numId="6">
    <w:abstractNumId w:val="11"/>
  </w:num>
  <w:num w:numId="7">
    <w:abstractNumId w:val="18"/>
  </w:num>
  <w:num w:numId="8">
    <w:abstractNumId w:val="10"/>
  </w:num>
  <w:num w:numId="9">
    <w:abstractNumId w:val="12"/>
  </w:num>
  <w:num w:numId="10">
    <w:abstractNumId w:val="27"/>
  </w:num>
  <w:num w:numId="11">
    <w:abstractNumId w:val="15"/>
  </w:num>
  <w:num w:numId="12">
    <w:abstractNumId w:val="7"/>
  </w:num>
  <w:num w:numId="13">
    <w:abstractNumId w:val="29"/>
  </w:num>
  <w:num w:numId="14">
    <w:abstractNumId w:val="21"/>
  </w:num>
  <w:num w:numId="15">
    <w:abstractNumId w:val="17"/>
  </w:num>
  <w:num w:numId="16">
    <w:abstractNumId w:val="22"/>
  </w:num>
  <w:num w:numId="17">
    <w:abstractNumId w:val="31"/>
  </w:num>
  <w:num w:numId="18">
    <w:abstractNumId w:val="3"/>
  </w:num>
  <w:num w:numId="19">
    <w:abstractNumId w:val="20"/>
  </w:num>
  <w:num w:numId="20">
    <w:abstractNumId w:val="19"/>
  </w:num>
  <w:num w:numId="21">
    <w:abstractNumId w:val="26"/>
  </w:num>
  <w:num w:numId="22">
    <w:abstractNumId w:val="5"/>
  </w:num>
  <w:num w:numId="23">
    <w:abstractNumId w:val="13"/>
  </w:num>
  <w:num w:numId="24">
    <w:abstractNumId w:val="1"/>
  </w:num>
  <w:num w:numId="25">
    <w:abstractNumId w:val="23"/>
  </w:num>
  <w:num w:numId="26">
    <w:abstractNumId w:val="24"/>
  </w:num>
  <w:num w:numId="27">
    <w:abstractNumId w:val="33"/>
  </w:num>
  <w:num w:numId="28">
    <w:abstractNumId w:val="8"/>
  </w:num>
  <w:num w:numId="29">
    <w:abstractNumId w:val="0"/>
  </w:num>
  <w:num w:numId="30">
    <w:abstractNumId w:val="25"/>
  </w:num>
  <w:num w:numId="31">
    <w:abstractNumId w:val="30"/>
  </w:num>
  <w:num w:numId="32">
    <w:abstractNumId w:val="32"/>
  </w:num>
  <w:num w:numId="33">
    <w:abstractNumId w:val="16"/>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en-NZ"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NZ"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NZ" w:vendorID="64" w:dllVersion="131078" w:nlCheck="1" w:checkStyle="1"/>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519"/>
    <w:rsid w:val="00002CC6"/>
    <w:rsid w:val="00012596"/>
    <w:rsid w:val="00014E16"/>
    <w:rsid w:val="0002283E"/>
    <w:rsid w:val="000242C9"/>
    <w:rsid w:val="00030F30"/>
    <w:rsid w:val="00051DDB"/>
    <w:rsid w:val="00051E4E"/>
    <w:rsid w:val="00054A78"/>
    <w:rsid w:val="000609B3"/>
    <w:rsid w:val="000670B0"/>
    <w:rsid w:val="0007130B"/>
    <w:rsid w:val="00076EC6"/>
    <w:rsid w:val="00080D4D"/>
    <w:rsid w:val="00091CDF"/>
    <w:rsid w:val="0009687B"/>
    <w:rsid w:val="0009709F"/>
    <w:rsid w:val="000A0383"/>
    <w:rsid w:val="000B2199"/>
    <w:rsid w:val="000B448C"/>
    <w:rsid w:val="000B497B"/>
    <w:rsid w:val="000B75C0"/>
    <w:rsid w:val="000C4644"/>
    <w:rsid w:val="000C4851"/>
    <w:rsid w:val="000D6A45"/>
    <w:rsid w:val="000E4278"/>
    <w:rsid w:val="000E4AD5"/>
    <w:rsid w:val="000F21DD"/>
    <w:rsid w:val="00101BFF"/>
    <w:rsid w:val="001059B1"/>
    <w:rsid w:val="00106F94"/>
    <w:rsid w:val="00107588"/>
    <w:rsid w:val="0011271A"/>
    <w:rsid w:val="001139AF"/>
    <w:rsid w:val="00121B65"/>
    <w:rsid w:val="001227F5"/>
    <w:rsid w:val="00122941"/>
    <w:rsid w:val="0012301C"/>
    <w:rsid w:val="0012618F"/>
    <w:rsid w:val="001309E8"/>
    <w:rsid w:val="001310AE"/>
    <w:rsid w:val="001312F0"/>
    <w:rsid w:val="001350DD"/>
    <w:rsid w:val="00135661"/>
    <w:rsid w:val="00137588"/>
    <w:rsid w:val="00144E12"/>
    <w:rsid w:val="00147E2D"/>
    <w:rsid w:val="00150E9C"/>
    <w:rsid w:val="00157ED4"/>
    <w:rsid w:val="00164611"/>
    <w:rsid w:val="00170174"/>
    <w:rsid w:val="001701AE"/>
    <w:rsid w:val="0017353A"/>
    <w:rsid w:val="00173620"/>
    <w:rsid w:val="001741DB"/>
    <w:rsid w:val="001842BC"/>
    <w:rsid w:val="00184E23"/>
    <w:rsid w:val="00190E35"/>
    <w:rsid w:val="00192DF9"/>
    <w:rsid w:val="00197F61"/>
    <w:rsid w:val="001A1042"/>
    <w:rsid w:val="001A792C"/>
    <w:rsid w:val="001B2020"/>
    <w:rsid w:val="001C5278"/>
    <w:rsid w:val="001C6697"/>
    <w:rsid w:val="001E7B37"/>
    <w:rsid w:val="001F24CB"/>
    <w:rsid w:val="001F558D"/>
    <w:rsid w:val="00202AA6"/>
    <w:rsid w:val="00212391"/>
    <w:rsid w:val="00213B83"/>
    <w:rsid w:val="00220913"/>
    <w:rsid w:val="002229B4"/>
    <w:rsid w:val="0023240A"/>
    <w:rsid w:val="002352BB"/>
    <w:rsid w:val="00236699"/>
    <w:rsid w:val="0024282A"/>
    <w:rsid w:val="0024687C"/>
    <w:rsid w:val="00246BE5"/>
    <w:rsid w:val="0024712E"/>
    <w:rsid w:val="00247C14"/>
    <w:rsid w:val="0026758F"/>
    <w:rsid w:val="0028214B"/>
    <w:rsid w:val="00296A3B"/>
    <w:rsid w:val="00297539"/>
    <w:rsid w:val="002A4BC4"/>
    <w:rsid w:val="002B4E67"/>
    <w:rsid w:val="002B50FF"/>
    <w:rsid w:val="002B52C1"/>
    <w:rsid w:val="002C265A"/>
    <w:rsid w:val="002C2B17"/>
    <w:rsid w:val="002C77E3"/>
    <w:rsid w:val="002D0B6D"/>
    <w:rsid w:val="002D18E1"/>
    <w:rsid w:val="002D2CF6"/>
    <w:rsid w:val="002E0B17"/>
    <w:rsid w:val="002E322A"/>
    <w:rsid w:val="002F61EC"/>
    <w:rsid w:val="002F7465"/>
    <w:rsid w:val="003027DC"/>
    <w:rsid w:val="00302ADA"/>
    <w:rsid w:val="00316B38"/>
    <w:rsid w:val="00317B46"/>
    <w:rsid w:val="00321618"/>
    <w:rsid w:val="0032515A"/>
    <w:rsid w:val="0032613E"/>
    <w:rsid w:val="00326213"/>
    <w:rsid w:val="00327430"/>
    <w:rsid w:val="0033014F"/>
    <w:rsid w:val="003332F2"/>
    <w:rsid w:val="0033509B"/>
    <w:rsid w:val="00336966"/>
    <w:rsid w:val="00344213"/>
    <w:rsid w:val="00346092"/>
    <w:rsid w:val="003467C6"/>
    <w:rsid w:val="0035508E"/>
    <w:rsid w:val="003559D5"/>
    <w:rsid w:val="00362302"/>
    <w:rsid w:val="00362828"/>
    <w:rsid w:val="00371DAB"/>
    <w:rsid w:val="00375D33"/>
    <w:rsid w:val="00381EBE"/>
    <w:rsid w:val="00383474"/>
    <w:rsid w:val="0038359D"/>
    <w:rsid w:val="00385144"/>
    <w:rsid w:val="00390535"/>
    <w:rsid w:val="00391CEC"/>
    <w:rsid w:val="003935A2"/>
    <w:rsid w:val="003936A4"/>
    <w:rsid w:val="00394322"/>
    <w:rsid w:val="003A432D"/>
    <w:rsid w:val="003A467D"/>
    <w:rsid w:val="003B1358"/>
    <w:rsid w:val="003B264E"/>
    <w:rsid w:val="003B2D39"/>
    <w:rsid w:val="003B598C"/>
    <w:rsid w:val="003B65E2"/>
    <w:rsid w:val="003D0DD8"/>
    <w:rsid w:val="003D3028"/>
    <w:rsid w:val="003E518A"/>
    <w:rsid w:val="003E66AF"/>
    <w:rsid w:val="003F3580"/>
    <w:rsid w:val="003F3BF2"/>
    <w:rsid w:val="003F4BE3"/>
    <w:rsid w:val="004113AC"/>
    <w:rsid w:val="00422837"/>
    <w:rsid w:val="0042545D"/>
    <w:rsid w:val="004303C6"/>
    <w:rsid w:val="004322B3"/>
    <w:rsid w:val="004329C7"/>
    <w:rsid w:val="0043503F"/>
    <w:rsid w:val="00441725"/>
    <w:rsid w:val="00445836"/>
    <w:rsid w:val="00447070"/>
    <w:rsid w:val="00450792"/>
    <w:rsid w:val="00450AE4"/>
    <w:rsid w:val="004608F3"/>
    <w:rsid w:val="00461A10"/>
    <w:rsid w:val="00461C78"/>
    <w:rsid w:val="00473C77"/>
    <w:rsid w:val="00486C3A"/>
    <w:rsid w:val="00495040"/>
    <w:rsid w:val="004B0E16"/>
    <w:rsid w:val="004B210E"/>
    <w:rsid w:val="004B2C59"/>
    <w:rsid w:val="004B3F00"/>
    <w:rsid w:val="004B5867"/>
    <w:rsid w:val="004B7752"/>
    <w:rsid w:val="004C4339"/>
    <w:rsid w:val="004D0BDA"/>
    <w:rsid w:val="004D0DDB"/>
    <w:rsid w:val="004D711B"/>
    <w:rsid w:val="004D7A0C"/>
    <w:rsid w:val="004E0DB3"/>
    <w:rsid w:val="004F669D"/>
    <w:rsid w:val="00500DA9"/>
    <w:rsid w:val="0050517E"/>
    <w:rsid w:val="0050611A"/>
    <w:rsid w:val="00511D58"/>
    <w:rsid w:val="00512D37"/>
    <w:rsid w:val="00520A03"/>
    <w:rsid w:val="0052362B"/>
    <w:rsid w:val="005308C8"/>
    <w:rsid w:val="00530AA5"/>
    <w:rsid w:val="00531148"/>
    <w:rsid w:val="005349B9"/>
    <w:rsid w:val="00544789"/>
    <w:rsid w:val="005461BB"/>
    <w:rsid w:val="00546FB9"/>
    <w:rsid w:val="00547937"/>
    <w:rsid w:val="00550D5B"/>
    <w:rsid w:val="005510C7"/>
    <w:rsid w:val="0055343B"/>
    <w:rsid w:val="0056055A"/>
    <w:rsid w:val="00574792"/>
    <w:rsid w:val="00576E16"/>
    <w:rsid w:val="00596566"/>
    <w:rsid w:val="005A1AC2"/>
    <w:rsid w:val="005A46C5"/>
    <w:rsid w:val="005A5FC9"/>
    <w:rsid w:val="005B1FBD"/>
    <w:rsid w:val="005B2047"/>
    <w:rsid w:val="005B48E3"/>
    <w:rsid w:val="005C2324"/>
    <w:rsid w:val="005D4B20"/>
    <w:rsid w:val="005E16CB"/>
    <w:rsid w:val="005E3533"/>
    <w:rsid w:val="005E716D"/>
    <w:rsid w:val="005E71B5"/>
    <w:rsid w:val="006149F2"/>
    <w:rsid w:val="00614EC7"/>
    <w:rsid w:val="00620781"/>
    <w:rsid w:val="00624602"/>
    <w:rsid w:val="00624903"/>
    <w:rsid w:val="00624987"/>
    <w:rsid w:val="00633AA8"/>
    <w:rsid w:val="00640ABD"/>
    <w:rsid w:val="00641B17"/>
    <w:rsid w:val="006427F2"/>
    <w:rsid w:val="00643294"/>
    <w:rsid w:val="00643F83"/>
    <w:rsid w:val="006503B1"/>
    <w:rsid w:val="006575CF"/>
    <w:rsid w:val="00660723"/>
    <w:rsid w:val="00667A92"/>
    <w:rsid w:val="00680AD7"/>
    <w:rsid w:val="006866E5"/>
    <w:rsid w:val="006940A6"/>
    <w:rsid w:val="00696455"/>
    <w:rsid w:val="006A05E5"/>
    <w:rsid w:val="006A2402"/>
    <w:rsid w:val="006B6613"/>
    <w:rsid w:val="006C3894"/>
    <w:rsid w:val="006D4657"/>
    <w:rsid w:val="006D528E"/>
    <w:rsid w:val="006E1788"/>
    <w:rsid w:val="006E538C"/>
    <w:rsid w:val="006E5AF4"/>
    <w:rsid w:val="006F12E3"/>
    <w:rsid w:val="006F2593"/>
    <w:rsid w:val="006F2A0D"/>
    <w:rsid w:val="006F56F0"/>
    <w:rsid w:val="006F73B5"/>
    <w:rsid w:val="0070241A"/>
    <w:rsid w:val="007033E9"/>
    <w:rsid w:val="007075A8"/>
    <w:rsid w:val="00707BD7"/>
    <w:rsid w:val="00712A89"/>
    <w:rsid w:val="00715C03"/>
    <w:rsid w:val="007201A2"/>
    <w:rsid w:val="00732D4F"/>
    <w:rsid w:val="007342AA"/>
    <w:rsid w:val="00734FEF"/>
    <w:rsid w:val="00737AD3"/>
    <w:rsid w:val="00737B69"/>
    <w:rsid w:val="00740FC5"/>
    <w:rsid w:val="007418D1"/>
    <w:rsid w:val="00741C98"/>
    <w:rsid w:val="0074767D"/>
    <w:rsid w:val="00750DF8"/>
    <w:rsid w:val="007517BD"/>
    <w:rsid w:val="007519F2"/>
    <w:rsid w:val="007520B1"/>
    <w:rsid w:val="0076177C"/>
    <w:rsid w:val="00767C73"/>
    <w:rsid w:val="0077064F"/>
    <w:rsid w:val="00772EE3"/>
    <w:rsid w:val="007753CB"/>
    <w:rsid w:val="007758B4"/>
    <w:rsid w:val="007810D0"/>
    <w:rsid w:val="00781F66"/>
    <w:rsid w:val="007828F3"/>
    <w:rsid w:val="00797C78"/>
    <w:rsid w:val="007A2750"/>
    <w:rsid w:val="007B2AE1"/>
    <w:rsid w:val="007B60E7"/>
    <w:rsid w:val="007C2D3D"/>
    <w:rsid w:val="007C4E57"/>
    <w:rsid w:val="007D78ED"/>
    <w:rsid w:val="007E33A7"/>
    <w:rsid w:val="007F1009"/>
    <w:rsid w:val="00812BA0"/>
    <w:rsid w:val="00814F9F"/>
    <w:rsid w:val="00815ED9"/>
    <w:rsid w:val="00816C6F"/>
    <w:rsid w:val="0082249E"/>
    <w:rsid w:val="008225C5"/>
    <w:rsid w:val="0083037A"/>
    <w:rsid w:val="00831084"/>
    <w:rsid w:val="008345AF"/>
    <w:rsid w:val="008376CC"/>
    <w:rsid w:val="00844C53"/>
    <w:rsid w:val="00846064"/>
    <w:rsid w:val="00846DF8"/>
    <w:rsid w:val="00847B34"/>
    <w:rsid w:val="0085029F"/>
    <w:rsid w:val="00857983"/>
    <w:rsid w:val="00861940"/>
    <w:rsid w:val="008717FD"/>
    <w:rsid w:val="0087325D"/>
    <w:rsid w:val="00876565"/>
    <w:rsid w:val="00881114"/>
    <w:rsid w:val="008870F2"/>
    <w:rsid w:val="008904FD"/>
    <w:rsid w:val="008B0FCB"/>
    <w:rsid w:val="008B4F23"/>
    <w:rsid w:val="008C73DE"/>
    <w:rsid w:val="008D6BE0"/>
    <w:rsid w:val="008D6E1E"/>
    <w:rsid w:val="008E01BB"/>
    <w:rsid w:val="008E4735"/>
    <w:rsid w:val="008E727B"/>
    <w:rsid w:val="008F29B2"/>
    <w:rsid w:val="008F3642"/>
    <w:rsid w:val="0090399A"/>
    <w:rsid w:val="00903E7A"/>
    <w:rsid w:val="009217CE"/>
    <w:rsid w:val="009360AD"/>
    <w:rsid w:val="00941A57"/>
    <w:rsid w:val="00946CE1"/>
    <w:rsid w:val="009531CA"/>
    <w:rsid w:val="00957D7C"/>
    <w:rsid w:val="00961336"/>
    <w:rsid w:val="00961A90"/>
    <w:rsid w:val="00973316"/>
    <w:rsid w:val="00973C8E"/>
    <w:rsid w:val="00980F11"/>
    <w:rsid w:val="0098254D"/>
    <w:rsid w:val="00982F23"/>
    <w:rsid w:val="00984DFF"/>
    <w:rsid w:val="00987DBF"/>
    <w:rsid w:val="00994020"/>
    <w:rsid w:val="00994B6C"/>
    <w:rsid w:val="00994E6D"/>
    <w:rsid w:val="009A5876"/>
    <w:rsid w:val="009A7543"/>
    <w:rsid w:val="009A7D01"/>
    <w:rsid w:val="009B04B6"/>
    <w:rsid w:val="009B4E70"/>
    <w:rsid w:val="009C76FB"/>
    <w:rsid w:val="009D31C3"/>
    <w:rsid w:val="009D4953"/>
    <w:rsid w:val="009D67A9"/>
    <w:rsid w:val="009E1003"/>
    <w:rsid w:val="009E7621"/>
    <w:rsid w:val="009F18CC"/>
    <w:rsid w:val="00A013AE"/>
    <w:rsid w:val="00A11481"/>
    <w:rsid w:val="00A118A6"/>
    <w:rsid w:val="00A13D6E"/>
    <w:rsid w:val="00A23EF8"/>
    <w:rsid w:val="00A300D7"/>
    <w:rsid w:val="00A303AB"/>
    <w:rsid w:val="00A30A64"/>
    <w:rsid w:val="00A3603E"/>
    <w:rsid w:val="00A44B5C"/>
    <w:rsid w:val="00A52872"/>
    <w:rsid w:val="00A54593"/>
    <w:rsid w:val="00A54A20"/>
    <w:rsid w:val="00A57C0B"/>
    <w:rsid w:val="00A640BC"/>
    <w:rsid w:val="00A64A0C"/>
    <w:rsid w:val="00A70784"/>
    <w:rsid w:val="00A8042F"/>
    <w:rsid w:val="00A81737"/>
    <w:rsid w:val="00A82A17"/>
    <w:rsid w:val="00A9665E"/>
    <w:rsid w:val="00A967F8"/>
    <w:rsid w:val="00AA1CB4"/>
    <w:rsid w:val="00AA3258"/>
    <w:rsid w:val="00AA524B"/>
    <w:rsid w:val="00AA7EBC"/>
    <w:rsid w:val="00AB3B1B"/>
    <w:rsid w:val="00AB3EA0"/>
    <w:rsid w:val="00AC37D8"/>
    <w:rsid w:val="00AC448F"/>
    <w:rsid w:val="00AE1558"/>
    <w:rsid w:val="00AE18B5"/>
    <w:rsid w:val="00AE1DCD"/>
    <w:rsid w:val="00AF2753"/>
    <w:rsid w:val="00AF42A9"/>
    <w:rsid w:val="00AF628F"/>
    <w:rsid w:val="00B10746"/>
    <w:rsid w:val="00B12E1A"/>
    <w:rsid w:val="00B24D3D"/>
    <w:rsid w:val="00B45684"/>
    <w:rsid w:val="00B471E6"/>
    <w:rsid w:val="00B55A10"/>
    <w:rsid w:val="00B56471"/>
    <w:rsid w:val="00B63C8F"/>
    <w:rsid w:val="00B7094F"/>
    <w:rsid w:val="00B73B19"/>
    <w:rsid w:val="00B74351"/>
    <w:rsid w:val="00B80B6F"/>
    <w:rsid w:val="00B82D21"/>
    <w:rsid w:val="00B8383E"/>
    <w:rsid w:val="00B902DD"/>
    <w:rsid w:val="00B92463"/>
    <w:rsid w:val="00BB10B7"/>
    <w:rsid w:val="00BB162E"/>
    <w:rsid w:val="00BB2A31"/>
    <w:rsid w:val="00BB3314"/>
    <w:rsid w:val="00BB45B0"/>
    <w:rsid w:val="00BB5AC2"/>
    <w:rsid w:val="00BB6B4C"/>
    <w:rsid w:val="00BC5F0B"/>
    <w:rsid w:val="00BD06D8"/>
    <w:rsid w:val="00BD4470"/>
    <w:rsid w:val="00BE0A75"/>
    <w:rsid w:val="00BE49EE"/>
    <w:rsid w:val="00BE7282"/>
    <w:rsid w:val="00BF24AB"/>
    <w:rsid w:val="00BF2ABC"/>
    <w:rsid w:val="00BF568B"/>
    <w:rsid w:val="00C151AA"/>
    <w:rsid w:val="00C1541E"/>
    <w:rsid w:val="00C16758"/>
    <w:rsid w:val="00C179EF"/>
    <w:rsid w:val="00C205F8"/>
    <w:rsid w:val="00C26816"/>
    <w:rsid w:val="00C32816"/>
    <w:rsid w:val="00C348D9"/>
    <w:rsid w:val="00C35ECA"/>
    <w:rsid w:val="00C375BA"/>
    <w:rsid w:val="00C420A4"/>
    <w:rsid w:val="00C4349D"/>
    <w:rsid w:val="00C53C0A"/>
    <w:rsid w:val="00C67022"/>
    <w:rsid w:val="00C678E3"/>
    <w:rsid w:val="00C770B4"/>
    <w:rsid w:val="00C808D0"/>
    <w:rsid w:val="00C846B1"/>
    <w:rsid w:val="00C86437"/>
    <w:rsid w:val="00C8657C"/>
    <w:rsid w:val="00C935E6"/>
    <w:rsid w:val="00CA48BF"/>
    <w:rsid w:val="00CA69AB"/>
    <w:rsid w:val="00CB06E5"/>
    <w:rsid w:val="00CB2C69"/>
    <w:rsid w:val="00CB65A8"/>
    <w:rsid w:val="00CB68EF"/>
    <w:rsid w:val="00CC3CAF"/>
    <w:rsid w:val="00CC7AFB"/>
    <w:rsid w:val="00CD6FCC"/>
    <w:rsid w:val="00CD748E"/>
    <w:rsid w:val="00CE0F36"/>
    <w:rsid w:val="00CE5744"/>
    <w:rsid w:val="00CF7432"/>
    <w:rsid w:val="00CF7AAB"/>
    <w:rsid w:val="00D01A71"/>
    <w:rsid w:val="00D0214C"/>
    <w:rsid w:val="00D138EB"/>
    <w:rsid w:val="00D140BB"/>
    <w:rsid w:val="00D14E63"/>
    <w:rsid w:val="00D16D7E"/>
    <w:rsid w:val="00D179D8"/>
    <w:rsid w:val="00D213EA"/>
    <w:rsid w:val="00D22DA7"/>
    <w:rsid w:val="00D26147"/>
    <w:rsid w:val="00D30562"/>
    <w:rsid w:val="00D37B75"/>
    <w:rsid w:val="00D453D5"/>
    <w:rsid w:val="00D52BA8"/>
    <w:rsid w:val="00D561D3"/>
    <w:rsid w:val="00D60AA3"/>
    <w:rsid w:val="00D60D9D"/>
    <w:rsid w:val="00D618D7"/>
    <w:rsid w:val="00D63608"/>
    <w:rsid w:val="00D64FC6"/>
    <w:rsid w:val="00D706AF"/>
    <w:rsid w:val="00D71D6E"/>
    <w:rsid w:val="00D86CAB"/>
    <w:rsid w:val="00D92F58"/>
    <w:rsid w:val="00DA0743"/>
    <w:rsid w:val="00DA0F23"/>
    <w:rsid w:val="00DA2646"/>
    <w:rsid w:val="00DA3278"/>
    <w:rsid w:val="00DA5149"/>
    <w:rsid w:val="00DA61AA"/>
    <w:rsid w:val="00DB0F9A"/>
    <w:rsid w:val="00DB42DF"/>
    <w:rsid w:val="00DC2365"/>
    <w:rsid w:val="00DC29F9"/>
    <w:rsid w:val="00DC3586"/>
    <w:rsid w:val="00DD3AEF"/>
    <w:rsid w:val="00DD6646"/>
    <w:rsid w:val="00DE0AD0"/>
    <w:rsid w:val="00DE213D"/>
    <w:rsid w:val="00DE2EDD"/>
    <w:rsid w:val="00DE5BDC"/>
    <w:rsid w:val="00DF0844"/>
    <w:rsid w:val="00DF10BB"/>
    <w:rsid w:val="00DF60A7"/>
    <w:rsid w:val="00E015D2"/>
    <w:rsid w:val="00E03FC5"/>
    <w:rsid w:val="00E042E7"/>
    <w:rsid w:val="00E1080E"/>
    <w:rsid w:val="00E109F8"/>
    <w:rsid w:val="00E16519"/>
    <w:rsid w:val="00E16AB8"/>
    <w:rsid w:val="00E17547"/>
    <w:rsid w:val="00E20DAD"/>
    <w:rsid w:val="00E24F12"/>
    <w:rsid w:val="00E26CF9"/>
    <w:rsid w:val="00E27877"/>
    <w:rsid w:val="00E32011"/>
    <w:rsid w:val="00E3385E"/>
    <w:rsid w:val="00E34656"/>
    <w:rsid w:val="00E34B4A"/>
    <w:rsid w:val="00E34DC9"/>
    <w:rsid w:val="00E359CD"/>
    <w:rsid w:val="00E36108"/>
    <w:rsid w:val="00E533EA"/>
    <w:rsid w:val="00E548C2"/>
    <w:rsid w:val="00E64A24"/>
    <w:rsid w:val="00E66C78"/>
    <w:rsid w:val="00E703E2"/>
    <w:rsid w:val="00E848C2"/>
    <w:rsid w:val="00E85D17"/>
    <w:rsid w:val="00E867C7"/>
    <w:rsid w:val="00E90CE4"/>
    <w:rsid w:val="00E9292F"/>
    <w:rsid w:val="00E93AF5"/>
    <w:rsid w:val="00E947BF"/>
    <w:rsid w:val="00E96B2E"/>
    <w:rsid w:val="00EA0BDF"/>
    <w:rsid w:val="00EA6154"/>
    <w:rsid w:val="00EA79AE"/>
    <w:rsid w:val="00EB7E10"/>
    <w:rsid w:val="00ED4046"/>
    <w:rsid w:val="00ED6246"/>
    <w:rsid w:val="00EE60A9"/>
    <w:rsid w:val="00EE7F2F"/>
    <w:rsid w:val="00EF0825"/>
    <w:rsid w:val="00EF248A"/>
    <w:rsid w:val="00EF2B89"/>
    <w:rsid w:val="00F02670"/>
    <w:rsid w:val="00F12D42"/>
    <w:rsid w:val="00F14AF4"/>
    <w:rsid w:val="00F26B6F"/>
    <w:rsid w:val="00F26BEC"/>
    <w:rsid w:val="00F32EFA"/>
    <w:rsid w:val="00F35F29"/>
    <w:rsid w:val="00F40FC6"/>
    <w:rsid w:val="00F46363"/>
    <w:rsid w:val="00F46CE4"/>
    <w:rsid w:val="00F478A3"/>
    <w:rsid w:val="00F50C07"/>
    <w:rsid w:val="00F53CF5"/>
    <w:rsid w:val="00F57F12"/>
    <w:rsid w:val="00F61B1F"/>
    <w:rsid w:val="00F639A1"/>
    <w:rsid w:val="00F64BF8"/>
    <w:rsid w:val="00F65310"/>
    <w:rsid w:val="00F72132"/>
    <w:rsid w:val="00F80542"/>
    <w:rsid w:val="00F83CCF"/>
    <w:rsid w:val="00F861BA"/>
    <w:rsid w:val="00F9004A"/>
    <w:rsid w:val="00F94C1F"/>
    <w:rsid w:val="00F95528"/>
    <w:rsid w:val="00F9619E"/>
    <w:rsid w:val="00F962B9"/>
    <w:rsid w:val="00FA3A57"/>
    <w:rsid w:val="00FA3ADE"/>
    <w:rsid w:val="00FB329A"/>
    <w:rsid w:val="00FB7877"/>
    <w:rsid w:val="00FD784C"/>
    <w:rsid w:val="00FF2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915E03"/>
  <w15:docId w15:val="{04332923-303E-4C15-BBC9-AD3F4416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519"/>
  </w:style>
  <w:style w:type="paragraph" w:styleId="Heading7">
    <w:name w:val="heading 7"/>
    <w:basedOn w:val="Normal"/>
    <w:next w:val="Normal"/>
    <w:link w:val="Heading7Char"/>
    <w:qFormat/>
    <w:rsid w:val="00A9665E"/>
    <w:pPr>
      <w:keepNext/>
      <w:spacing w:after="0" w:line="240" w:lineRule="auto"/>
      <w:outlineLvl w:val="6"/>
    </w:pPr>
    <w:rPr>
      <w:rFonts w:ascii="Times New Roman" w:eastAsia="Times New Roman" w:hAnsi="Times New Roman" w:cs="Angsana New"/>
      <w:b/>
      <w:bCs/>
      <w:sz w:val="24"/>
      <w:szCs w:val="24"/>
    </w:rPr>
  </w:style>
  <w:style w:type="paragraph" w:styleId="Heading9">
    <w:name w:val="heading 9"/>
    <w:basedOn w:val="Normal"/>
    <w:next w:val="Normal"/>
    <w:link w:val="Heading9Char"/>
    <w:qFormat/>
    <w:rsid w:val="00A9665E"/>
    <w:pPr>
      <w:keepNext/>
      <w:spacing w:after="0" w:line="240" w:lineRule="auto"/>
      <w:ind w:left="2160" w:hanging="2160"/>
      <w:outlineLvl w:val="8"/>
    </w:pPr>
    <w:rPr>
      <w:rFonts w:ascii="Times New Roman" w:eastAsia="Times New Roman" w:hAnsi="Times New Roman" w:cs="Angsana New"/>
      <w:b/>
      <w:snapToGrid w:val="0"/>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7DC"/>
  </w:style>
  <w:style w:type="paragraph" w:styleId="Footer">
    <w:name w:val="footer"/>
    <w:basedOn w:val="Normal"/>
    <w:link w:val="FooterChar"/>
    <w:unhideWhenUsed/>
    <w:rsid w:val="003027DC"/>
    <w:pPr>
      <w:tabs>
        <w:tab w:val="center" w:pos="4680"/>
        <w:tab w:val="right" w:pos="9360"/>
      </w:tabs>
      <w:spacing w:after="0" w:line="240" w:lineRule="auto"/>
    </w:pPr>
  </w:style>
  <w:style w:type="character" w:customStyle="1" w:styleId="FooterChar">
    <w:name w:val="Footer Char"/>
    <w:basedOn w:val="DefaultParagraphFont"/>
    <w:link w:val="Footer"/>
    <w:rsid w:val="003027DC"/>
  </w:style>
  <w:style w:type="paragraph" w:styleId="BalloonText">
    <w:name w:val="Balloon Text"/>
    <w:basedOn w:val="Normal"/>
    <w:link w:val="BalloonTextChar"/>
    <w:uiPriority w:val="99"/>
    <w:semiHidden/>
    <w:unhideWhenUsed/>
    <w:rsid w:val="00302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7DC"/>
    <w:rPr>
      <w:rFonts w:ascii="Tahoma" w:hAnsi="Tahoma" w:cs="Tahoma"/>
      <w:sz w:val="16"/>
      <w:szCs w:val="16"/>
    </w:rPr>
  </w:style>
  <w:style w:type="paragraph" w:styleId="ListParagraph">
    <w:name w:val="List Paragraph"/>
    <w:aliases w:val="En tête 1,123 List Paragraph,List Paragraph1,Recommendation,List Paragraph11"/>
    <w:basedOn w:val="Normal"/>
    <w:link w:val="ListParagraphChar"/>
    <w:uiPriority w:val="34"/>
    <w:qFormat/>
    <w:rsid w:val="003027DC"/>
    <w:pPr>
      <w:ind w:left="720"/>
      <w:contextualSpacing/>
    </w:pPr>
  </w:style>
  <w:style w:type="table" w:styleId="TableGrid">
    <w:name w:val="Table Grid"/>
    <w:basedOn w:val="TableNormal"/>
    <w:uiPriority w:val="39"/>
    <w:rsid w:val="003B65E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B65E2"/>
    <w:pPr>
      <w:spacing w:after="0" w:line="240" w:lineRule="auto"/>
    </w:pPr>
    <w:rPr>
      <w:rFonts w:ascii="CG Times" w:eastAsia="Times New Roman" w:hAnsi="CG Times" w:cs="Times New Roman"/>
      <w:szCs w:val="20"/>
    </w:rPr>
  </w:style>
  <w:style w:type="character" w:customStyle="1" w:styleId="NoSpacingChar">
    <w:name w:val="No Spacing Char"/>
    <w:basedOn w:val="DefaultParagraphFont"/>
    <w:link w:val="NoSpacing"/>
    <w:uiPriority w:val="1"/>
    <w:rsid w:val="003B65E2"/>
    <w:rPr>
      <w:rFonts w:ascii="CG Times" w:eastAsia="Times New Roman" w:hAnsi="CG Times" w:cs="Times New Roman"/>
      <w:szCs w:val="20"/>
    </w:rPr>
  </w:style>
  <w:style w:type="character" w:styleId="Hyperlink">
    <w:name w:val="Hyperlink"/>
    <w:basedOn w:val="DefaultParagraphFont"/>
    <w:uiPriority w:val="99"/>
    <w:unhideWhenUsed/>
    <w:rsid w:val="00DA0743"/>
    <w:rPr>
      <w:color w:val="0000FF" w:themeColor="hyperlink"/>
      <w:u w:val="single"/>
    </w:rPr>
  </w:style>
  <w:style w:type="paragraph" w:styleId="NormalWeb">
    <w:name w:val="Normal (Web)"/>
    <w:basedOn w:val="Normal"/>
    <w:uiPriority w:val="99"/>
    <w:unhideWhenUsed/>
    <w:rsid w:val="002E0B1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92DF9"/>
    <w:rPr>
      <w:sz w:val="16"/>
      <w:szCs w:val="16"/>
    </w:rPr>
  </w:style>
  <w:style w:type="paragraph" w:styleId="CommentText">
    <w:name w:val="annotation text"/>
    <w:basedOn w:val="Normal"/>
    <w:link w:val="CommentTextChar"/>
    <w:uiPriority w:val="99"/>
    <w:semiHidden/>
    <w:unhideWhenUsed/>
    <w:rsid w:val="00192DF9"/>
    <w:pPr>
      <w:spacing w:line="240" w:lineRule="auto"/>
    </w:pPr>
    <w:rPr>
      <w:sz w:val="20"/>
      <w:szCs w:val="20"/>
    </w:rPr>
  </w:style>
  <w:style w:type="character" w:customStyle="1" w:styleId="CommentTextChar">
    <w:name w:val="Comment Text Char"/>
    <w:basedOn w:val="DefaultParagraphFont"/>
    <w:link w:val="CommentText"/>
    <w:uiPriority w:val="99"/>
    <w:semiHidden/>
    <w:rsid w:val="00192DF9"/>
    <w:rPr>
      <w:sz w:val="20"/>
      <w:szCs w:val="20"/>
    </w:rPr>
  </w:style>
  <w:style w:type="paragraph" w:styleId="CommentSubject">
    <w:name w:val="annotation subject"/>
    <w:basedOn w:val="CommentText"/>
    <w:next w:val="CommentText"/>
    <w:link w:val="CommentSubjectChar"/>
    <w:uiPriority w:val="99"/>
    <w:semiHidden/>
    <w:unhideWhenUsed/>
    <w:rsid w:val="00192DF9"/>
    <w:rPr>
      <w:b/>
      <w:bCs/>
    </w:rPr>
  </w:style>
  <w:style w:type="character" w:customStyle="1" w:styleId="CommentSubjectChar">
    <w:name w:val="Comment Subject Char"/>
    <w:basedOn w:val="CommentTextChar"/>
    <w:link w:val="CommentSubject"/>
    <w:uiPriority w:val="99"/>
    <w:semiHidden/>
    <w:rsid w:val="00192DF9"/>
    <w:rPr>
      <w:b/>
      <w:bCs/>
      <w:sz w:val="20"/>
      <w:szCs w:val="20"/>
    </w:rPr>
  </w:style>
  <w:style w:type="paragraph" w:styleId="Revision">
    <w:name w:val="Revision"/>
    <w:hidden/>
    <w:uiPriority w:val="99"/>
    <w:semiHidden/>
    <w:rsid w:val="00192DF9"/>
    <w:pPr>
      <w:spacing w:after="0" w:line="240" w:lineRule="auto"/>
    </w:pPr>
  </w:style>
  <w:style w:type="character" w:customStyle="1" w:styleId="fontstyle01">
    <w:name w:val="fontstyle01"/>
    <w:basedOn w:val="DefaultParagraphFont"/>
    <w:rsid w:val="00547937"/>
    <w:rPr>
      <w:rFonts w:ascii="TimesNewRomanPS-BoldMT" w:hAnsi="TimesNewRomanPS-BoldMT" w:hint="default"/>
      <w:b/>
      <w:bCs/>
      <w:i w:val="0"/>
      <w:iCs w:val="0"/>
      <w:color w:val="000000"/>
      <w:sz w:val="24"/>
      <w:szCs w:val="24"/>
    </w:rPr>
  </w:style>
  <w:style w:type="paragraph" w:styleId="FootnoteText">
    <w:name w:val="footnote text"/>
    <w:basedOn w:val="Normal"/>
    <w:link w:val="FootnoteTextChar"/>
    <w:uiPriority w:val="99"/>
    <w:semiHidden/>
    <w:unhideWhenUsed/>
    <w:rsid w:val="005479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937"/>
    <w:rPr>
      <w:sz w:val="20"/>
      <w:szCs w:val="20"/>
    </w:rPr>
  </w:style>
  <w:style w:type="character" w:styleId="FootnoteReference">
    <w:name w:val="footnote reference"/>
    <w:basedOn w:val="DefaultParagraphFont"/>
    <w:uiPriority w:val="99"/>
    <w:semiHidden/>
    <w:unhideWhenUsed/>
    <w:rsid w:val="00547937"/>
    <w:rPr>
      <w:vertAlign w:val="superscript"/>
    </w:rPr>
  </w:style>
  <w:style w:type="character" w:customStyle="1" w:styleId="ListParagraphChar">
    <w:name w:val="List Paragraph Char"/>
    <w:aliases w:val="En tête 1 Char,123 List Paragraph Char,List Paragraph1 Char,Recommendation Char,List Paragraph11 Char"/>
    <w:basedOn w:val="DefaultParagraphFont"/>
    <w:link w:val="ListParagraph"/>
    <w:uiPriority w:val="34"/>
    <w:locked/>
    <w:rsid w:val="005349B9"/>
  </w:style>
  <w:style w:type="paragraph" w:customStyle="1" w:styleId="Default">
    <w:name w:val="Default"/>
    <w:rsid w:val="005349B9"/>
    <w:pPr>
      <w:autoSpaceDE w:val="0"/>
      <w:autoSpaceDN w:val="0"/>
      <w:adjustRightInd w:val="0"/>
      <w:spacing w:after="0" w:line="240" w:lineRule="auto"/>
    </w:pPr>
    <w:rPr>
      <w:rFonts w:ascii="Calibri" w:hAnsi="Calibri" w:cs="Calibri"/>
      <w:color w:val="000000"/>
      <w:sz w:val="24"/>
      <w:szCs w:val="24"/>
      <w:lang w:val="en-AU"/>
    </w:rPr>
  </w:style>
  <w:style w:type="paragraph" w:customStyle="1" w:styleId="PlaceholderText1">
    <w:name w:val="Placeholder Text1"/>
    <w:basedOn w:val="Normal"/>
    <w:uiPriority w:val="99"/>
    <w:rsid w:val="005349B9"/>
    <w:pPr>
      <w:keepNext/>
      <w:tabs>
        <w:tab w:val="num" w:pos="0"/>
      </w:tabs>
      <w:spacing w:after="0" w:line="240" w:lineRule="auto"/>
      <w:contextualSpacing/>
      <w:outlineLvl w:val="0"/>
    </w:pPr>
    <w:rPr>
      <w:rFonts w:ascii="Calibri" w:eastAsia="Cambria" w:hAnsi="Calibri" w:cs="Times New Roman"/>
      <w:sz w:val="24"/>
      <w:szCs w:val="24"/>
      <w:lang w:val="fr-FR"/>
    </w:rPr>
  </w:style>
  <w:style w:type="paragraph" w:customStyle="1" w:styleId="LightShading1">
    <w:name w:val="Light Shading1"/>
    <w:basedOn w:val="Normal"/>
    <w:uiPriority w:val="99"/>
    <w:rsid w:val="005349B9"/>
    <w:pPr>
      <w:keepNext/>
      <w:tabs>
        <w:tab w:val="num" w:pos="1440"/>
      </w:tabs>
      <w:spacing w:after="0" w:line="240" w:lineRule="auto"/>
      <w:ind w:left="1800" w:hanging="360"/>
      <w:contextualSpacing/>
      <w:outlineLvl w:val="2"/>
    </w:pPr>
    <w:rPr>
      <w:rFonts w:ascii="Calibri" w:eastAsia="Cambria" w:hAnsi="Calibri" w:cs="Times New Roman"/>
      <w:sz w:val="24"/>
      <w:szCs w:val="24"/>
      <w:lang w:val="fr-FR"/>
    </w:rPr>
  </w:style>
  <w:style w:type="paragraph" w:customStyle="1" w:styleId="LightList1">
    <w:name w:val="Light List1"/>
    <w:basedOn w:val="Normal"/>
    <w:uiPriority w:val="99"/>
    <w:rsid w:val="005349B9"/>
    <w:pPr>
      <w:keepNext/>
      <w:tabs>
        <w:tab w:val="num" w:pos="2160"/>
      </w:tabs>
      <w:spacing w:after="0" w:line="240" w:lineRule="auto"/>
      <w:ind w:left="2520" w:hanging="360"/>
      <w:contextualSpacing/>
      <w:outlineLvl w:val="3"/>
    </w:pPr>
    <w:rPr>
      <w:rFonts w:ascii="Calibri" w:eastAsia="Cambria" w:hAnsi="Calibri" w:cs="Times New Roman"/>
      <w:sz w:val="24"/>
      <w:szCs w:val="24"/>
      <w:lang w:val="fr-FR"/>
    </w:rPr>
  </w:style>
  <w:style w:type="paragraph" w:customStyle="1" w:styleId="LightGrid1">
    <w:name w:val="Light Grid1"/>
    <w:basedOn w:val="Normal"/>
    <w:uiPriority w:val="99"/>
    <w:rsid w:val="005349B9"/>
    <w:pPr>
      <w:keepNext/>
      <w:tabs>
        <w:tab w:val="num" w:pos="2880"/>
      </w:tabs>
      <w:spacing w:after="0" w:line="240" w:lineRule="auto"/>
      <w:ind w:left="3240" w:hanging="360"/>
      <w:contextualSpacing/>
      <w:outlineLvl w:val="4"/>
    </w:pPr>
    <w:rPr>
      <w:rFonts w:ascii="Calibri" w:eastAsia="Cambria" w:hAnsi="Calibri" w:cs="Times New Roman"/>
      <w:sz w:val="24"/>
      <w:szCs w:val="24"/>
      <w:lang w:val="fr-FR"/>
    </w:rPr>
  </w:style>
  <w:style w:type="paragraph" w:customStyle="1" w:styleId="MediumShading11">
    <w:name w:val="Medium Shading 11"/>
    <w:basedOn w:val="Normal"/>
    <w:uiPriority w:val="99"/>
    <w:rsid w:val="005349B9"/>
    <w:pPr>
      <w:keepNext/>
      <w:tabs>
        <w:tab w:val="num" w:pos="3600"/>
      </w:tabs>
      <w:spacing w:after="0" w:line="240" w:lineRule="auto"/>
      <w:ind w:left="3960" w:hanging="360"/>
      <w:contextualSpacing/>
      <w:outlineLvl w:val="5"/>
    </w:pPr>
    <w:rPr>
      <w:rFonts w:ascii="Calibri" w:eastAsia="Cambria" w:hAnsi="Calibri" w:cs="Times New Roman"/>
      <w:sz w:val="24"/>
      <w:szCs w:val="24"/>
      <w:lang w:val="fr-FR"/>
    </w:rPr>
  </w:style>
  <w:style w:type="paragraph" w:customStyle="1" w:styleId="MediumShading21">
    <w:name w:val="Medium Shading 21"/>
    <w:basedOn w:val="Normal"/>
    <w:uiPriority w:val="99"/>
    <w:rsid w:val="005349B9"/>
    <w:pPr>
      <w:keepNext/>
      <w:tabs>
        <w:tab w:val="num" w:pos="4320"/>
      </w:tabs>
      <w:spacing w:after="0" w:line="240" w:lineRule="auto"/>
      <w:ind w:left="4680" w:hanging="360"/>
      <w:contextualSpacing/>
      <w:outlineLvl w:val="6"/>
    </w:pPr>
    <w:rPr>
      <w:rFonts w:ascii="Calibri" w:eastAsia="Cambria" w:hAnsi="Calibri" w:cs="Times New Roman"/>
      <w:sz w:val="24"/>
      <w:szCs w:val="24"/>
      <w:lang w:val="fr-FR"/>
    </w:rPr>
  </w:style>
  <w:style w:type="paragraph" w:customStyle="1" w:styleId="MediumList11">
    <w:name w:val="Medium List 11"/>
    <w:basedOn w:val="Normal"/>
    <w:uiPriority w:val="99"/>
    <w:rsid w:val="005349B9"/>
    <w:pPr>
      <w:keepNext/>
      <w:tabs>
        <w:tab w:val="num" w:pos="5040"/>
      </w:tabs>
      <w:spacing w:after="0" w:line="240" w:lineRule="auto"/>
      <w:ind w:left="5400" w:hanging="360"/>
      <w:contextualSpacing/>
      <w:outlineLvl w:val="7"/>
    </w:pPr>
    <w:rPr>
      <w:rFonts w:ascii="Calibri" w:eastAsia="Cambria" w:hAnsi="Calibri" w:cs="Times New Roman"/>
      <w:sz w:val="24"/>
      <w:szCs w:val="24"/>
      <w:lang w:val="fr-FR"/>
    </w:rPr>
  </w:style>
  <w:style w:type="paragraph" w:customStyle="1" w:styleId="MediumList21">
    <w:name w:val="Medium List 21"/>
    <w:basedOn w:val="Normal"/>
    <w:uiPriority w:val="99"/>
    <w:rsid w:val="005349B9"/>
    <w:pPr>
      <w:keepNext/>
      <w:tabs>
        <w:tab w:val="num" w:pos="5760"/>
      </w:tabs>
      <w:spacing w:after="0" w:line="240" w:lineRule="auto"/>
      <w:ind w:left="6120" w:hanging="360"/>
      <w:contextualSpacing/>
      <w:outlineLvl w:val="8"/>
    </w:pPr>
    <w:rPr>
      <w:rFonts w:ascii="Calibri" w:eastAsia="Cambria" w:hAnsi="Calibri" w:cs="Times New Roman"/>
      <w:sz w:val="24"/>
      <w:szCs w:val="24"/>
      <w:lang w:val="fr-FR"/>
    </w:rPr>
  </w:style>
  <w:style w:type="paragraph" w:styleId="PlainText">
    <w:name w:val="Plain Text"/>
    <w:basedOn w:val="Normal"/>
    <w:link w:val="PlainTextChar"/>
    <w:uiPriority w:val="99"/>
    <w:unhideWhenUsed/>
    <w:rsid w:val="005349B9"/>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349B9"/>
    <w:rPr>
      <w:rFonts w:ascii="Calibri" w:eastAsia="Calibri" w:hAnsi="Calibri" w:cs="Times New Roman"/>
      <w:szCs w:val="21"/>
    </w:rPr>
  </w:style>
  <w:style w:type="character" w:styleId="Emphasis">
    <w:name w:val="Emphasis"/>
    <w:basedOn w:val="DefaultParagraphFont"/>
    <w:uiPriority w:val="20"/>
    <w:qFormat/>
    <w:rsid w:val="005349B9"/>
    <w:rPr>
      <w:i/>
      <w:iCs/>
    </w:rPr>
  </w:style>
  <w:style w:type="character" w:customStyle="1" w:styleId="UnresolvedMention">
    <w:name w:val="Unresolved Mention"/>
    <w:basedOn w:val="DefaultParagraphFont"/>
    <w:uiPriority w:val="99"/>
    <w:semiHidden/>
    <w:unhideWhenUsed/>
    <w:rsid w:val="00E32011"/>
    <w:rPr>
      <w:color w:val="605E5C"/>
      <w:shd w:val="clear" w:color="auto" w:fill="E1DFDD"/>
    </w:rPr>
  </w:style>
  <w:style w:type="character" w:customStyle="1" w:styleId="Heading7Char">
    <w:name w:val="Heading 7 Char"/>
    <w:basedOn w:val="DefaultParagraphFont"/>
    <w:link w:val="Heading7"/>
    <w:rsid w:val="00A9665E"/>
    <w:rPr>
      <w:rFonts w:ascii="Times New Roman" w:eastAsia="Times New Roman" w:hAnsi="Times New Roman" w:cs="Angsana New"/>
      <w:b/>
      <w:bCs/>
      <w:sz w:val="24"/>
      <w:szCs w:val="24"/>
    </w:rPr>
  </w:style>
  <w:style w:type="character" w:customStyle="1" w:styleId="Heading9Char">
    <w:name w:val="Heading 9 Char"/>
    <w:basedOn w:val="DefaultParagraphFont"/>
    <w:link w:val="Heading9"/>
    <w:rsid w:val="00A9665E"/>
    <w:rPr>
      <w:rFonts w:ascii="Times New Roman" w:eastAsia="Times New Roman" w:hAnsi="Times New Roman" w:cs="Angsana New"/>
      <w:b/>
      <w:snapToGrid w:val="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8657">
      <w:bodyDiv w:val="1"/>
      <w:marLeft w:val="0"/>
      <w:marRight w:val="0"/>
      <w:marTop w:val="0"/>
      <w:marBottom w:val="0"/>
      <w:divBdr>
        <w:top w:val="none" w:sz="0" w:space="0" w:color="auto"/>
        <w:left w:val="none" w:sz="0" w:space="0" w:color="auto"/>
        <w:bottom w:val="none" w:sz="0" w:space="0" w:color="auto"/>
        <w:right w:val="none" w:sz="0" w:space="0" w:color="auto"/>
      </w:divBdr>
      <w:divsChild>
        <w:div w:id="479270234">
          <w:marLeft w:val="547"/>
          <w:marRight w:val="0"/>
          <w:marTop w:val="0"/>
          <w:marBottom w:val="0"/>
          <w:divBdr>
            <w:top w:val="none" w:sz="0" w:space="0" w:color="auto"/>
            <w:left w:val="none" w:sz="0" w:space="0" w:color="auto"/>
            <w:bottom w:val="none" w:sz="0" w:space="0" w:color="auto"/>
            <w:right w:val="none" w:sz="0" w:space="0" w:color="auto"/>
          </w:divBdr>
        </w:div>
        <w:div w:id="243536028">
          <w:marLeft w:val="547"/>
          <w:marRight w:val="0"/>
          <w:marTop w:val="0"/>
          <w:marBottom w:val="0"/>
          <w:divBdr>
            <w:top w:val="none" w:sz="0" w:space="0" w:color="auto"/>
            <w:left w:val="none" w:sz="0" w:space="0" w:color="auto"/>
            <w:bottom w:val="none" w:sz="0" w:space="0" w:color="auto"/>
            <w:right w:val="none" w:sz="0" w:space="0" w:color="auto"/>
          </w:divBdr>
        </w:div>
        <w:div w:id="323822711">
          <w:marLeft w:val="547"/>
          <w:marRight w:val="0"/>
          <w:marTop w:val="0"/>
          <w:marBottom w:val="0"/>
          <w:divBdr>
            <w:top w:val="none" w:sz="0" w:space="0" w:color="auto"/>
            <w:left w:val="none" w:sz="0" w:space="0" w:color="auto"/>
            <w:bottom w:val="none" w:sz="0" w:space="0" w:color="auto"/>
            <w:right w:val="none" w:sz="0" w:space="0" w:color="auto"/>
          </w:divBdr>
        </w:div>
      </w:divsChild>
    </w:div>
    <w:div w:id="104473051">
      <w:bodyDiv w:val="1"/>
      <w:marLeft w:val="0"/>
      <w:marRight w:val="0"/>
      <w:marTop w:val="0"/>
      <w:marBottom w:val="0"/>
      <w:divBdr>
        <w:top w:val="none" w:sz="0" w:space="0" w:color="auto"/>
        <w:left w:val="none" w:sz="0" w:space="0" w:color="auto"/>
        <w:bottom w:val="none" w:sz="0" w:space="0" w:color="auto"/>
        <w:right w:val="none" w:sz="0" w:space="0" w:color="auto"/>
      </w:divBdr>
    </w:div>
    <w:div w:id="157430905">
      <w:bodyDiv w:val="1"/>
      <w:marLeft w:val="0"/>
      <w:marRight w:val="0"/>
      <w:marTop w:val="0"/>
      <w:marBottom w:val="0"/>
      <w:divBdr>
        <w:top w:val="none" w:sz="0" w:space="0" w:color="auto"/>
        <w:left w:val="none" w:sz="0" w:space="0" w:color="auto"/>
        <w:bottom w:val="none" w:sz="0" w:space="0" w:color="auto"/>
        <w:right w:val="none" w:sz="0" w:space="0" w:color="auto"/>
      </w:divBdr>
      <w:divsChild>
        <w:div w:id="435097456">
          <w:marLeft w:val="360"/>
          <w:marRight w:val="0"/>
          <w:marTop w:val="200"/>
          <w:marBottom w:val="0"/>
          <w:divBdr>
            <w:top w:val="none" w:sz="0" w:space="0" w:color="auto"/>
            <w:left w:val="none" w:sz="0" w:space="0" w:color="auto"/>
            <w:bottom w:val="none" w:sz="0" w:space="0" w:color="auto"/>
            <w:right w:val="none" w:sz="0" w:space="0" w:color="auto"/>
          </w:divBdr>
        </w:div>
        <w:div w:id="1417288585">
          <w:marLeft w:val="360"/>
          <w:marRight w:val="0"/>
          <w:marTop w:val="200"/>
          <w:marBottom w:val="0"/>
          <w:divBdr>
            <w:top w:val="none" w:sz="0" w:space="0" w:color="auto"/>
            <w:left w:val="none" w:sz="0" w:space="0" w:color="auto"/>
            <w:bottom w:val="none" w:sz="0" w:space="0" w:color="auto"/>
            <w:right w:val="none" w:sz="0" w:space="0" w:color="auto"/>
          </w:divBdr>
        </w:div>
        <w:div w:id="1643971618">
          <w:marLeft w:val="1080"/>
          <w:marRight w:val="0"/>
          <w:marTop w:val="100"/>
          <w:marBottom w:val="0"/>
          <w:divBdr>
            <w:top w:val="none" w:sz="0" w:space="0" w:color="auto"/>
            <w:left w:val="none" w:sz="0" w:space="0" w:color="auto"/>
            <w:bottom w:val="none" w:sz="0" w:space="0" w:color="auto"/>
            <w:right w:val="none" w:sz="0" w:space="0" w:color="auto"/>
          </w:divBdr>
        </w:div>
        <w:div w:id="1299453517">
          <w:marLeft w:val="1080"/>
          <w:marRight w:val="0"/>
          <w:marTop w:val="100"/>
          <w:marBottom w:val="0"/>
          <w:divBdr>
            <w:top w:val="none" w:sz="0" w:space="0" w:color="auto"/>
            <w:left w:val="none" w:sz="0" w:space="0" w:color="auto"/>
            <w:bottom w:val="none" w:sz="0" w:space="0" w:color="auto"/>
            <w:right w:val="none" w:sz="0" w:space="0" w:color="auto"/>
          </w:divBdr>
        </w:div>
      </w:divsChild>
    </w:div>
    <w:div w:id="174420508">
      <w:bodyDiv w:val="1"/>
      <w:marLeft w:val="0"/>
      <w:marRight w:val="0"/>
      <w:marTop w:val="0"/>
      <w:marBottom w:val="0"/>
      <w:divBdr>
        <w:top w:val="none" w:sz="0" w:space="0" w:color="auto"/>
        <w:left w:val="none" w:sz="0" w:space="0" w:color="auto"/>
        <w:bottom w:val="none" w:sz="0" w:space="0" w:color="auto"/>
        <w:right w:val="none" w:sz="0" w:space="0" w:color="auto"/>
      </w:divBdr>
      <w:divsChild>
        <w:div w:id="1921718861">
          <w:marLeft w:val="547"/>
          <w:marRight w:val="0"/>
          <w:marTop w:val="0"/>
          <w:marBottom w:val="0"/>
          <w:divBdr>
            <w:top w:val="none" w:sz="0" w:space="0" w:color="auto"/>
            <w:left w:val="none" w:sz="0" w:space="0" w:color="auto"/>
            <w:bottom w:val="none" w:sz="0" w:space="0" w:color="auto"/>
            <w:right w:val="none" w:sz="0" w:space="0" w:color="auto"/>
          </w:divBdr>
        </w:div>
        <w:div w:id="32729315">
          <w:marLeft w:val="547"/>
          <w:marRight w:val="0"/>
          <w:marTop w:val="0"/>
          <w:marBottom w:val="0"/>
          <w:divBdr>
            <w:top w:val="none" w:sz="0" w:space="0" w:color="auto"/>
            <w:left w:val="none" w:sz="0" w:space="0" w:color="auto"/>
            <w:bottom w:val="none" w:sz="0" w:space="0" w:color="auto"/>
            <w:right w:val="none" w:sz="0" w:space="0" w:color="auto"/>
          </w:divBdr>
        </w:div>
        <w:div w:id="730426946">
          <w:marLeft w:val="547"/>
          <w:marRight w:val="0"/>
          <w:marTop w:val="0"/>
          <w:marBottom w:val="0"/>
          <w:divBdr>
            <w:top w:val="none" w:sz="0" w:space="0" w:color="auto"/>
            <w:left w:val="none" w:sz="0" w:space="0" w:color="auto"/>
            <w:bottom w:val="none" w:sz="0" w:space="0" w:color="auto"/>
            <w:right w:val="none" w:sz="0" w:space="0" w:color="auto"/>
          </w:divBdr>
        </w:div>
      </w:divsChild>
    </w:div>
    <w:div w:id="216280967">
      <w:bodyDiv w:val="1"/>
      <w:marLeft w:val="0"/>
      <w:marRight w:val="0"/>
      <w:marTop w:val="0"/>
      <w:marBottom w:val="0"/>
      <w:divBdr>
        <w:top w:val="none" w:sz="0" w:space="0" w:color="auto"/>
        <w:left w:val="none" w:sz="0" w:space="0" w:color="auto"/>
        <w:bottom w:val="none" w:sz="0" w:space="0" w:color="auto"/>
        <w:right w:val="none" w:sz="0" w:space="0" w:color="auto"/>
      </w:divBdr>
    </w:div>
    <w:div w:id="289436800">
      <w:bodyDiv w:val="1"/>
      <w:marLeft w:val="0"/>
      <w:marRight w:val="0"/>
      <w:marTop w:val="0"/>
      <w:marBottom w:val="0"/>
      <w:divBdr>
        <w:top w:val="none" w:sz="0" w:space="0" w:color="auto"/>
        <w:left w:val="none" w:sz="0" w:space="0" w:color="auto"/>
        <w:bottom w:val="none" w:sz="0" w:space="0" w:color="auto"/>
        <w:right w:val="none" w:sz="0" w:space="0" w:color="auto"/>
      </w:divBdr>
    </w:div>
    <w:div w:id="353848064">
      <w:bodyDiv w:val="1"/>
      <w:marLeft w:val="0"/>
      <w:marRight w:val="0"/>
      <w:marTop w:val="0"/>
      <w:marBottom w:val="0"/>
      <w:divBdr>
        <w:top w:val="none" w:sz="0" w:space="0" w:color="auto"/>
        <w:left w:val="none" w:sz="0" w:space="0" w:color="auto"/>
        <w:bottom w:val="none" w:sz="0" w:space="0" w:color="auto"/>
        <w:right w:val="none" w:sz="0" w:space="0" w:color="auto"/>
      </w:divBdr>
      <w:divsChild>
        <w:div w:id="1735082715">
          <w:marLeft w:val="360"/>
          <w:marRight w:val="0"/>
          <w:marTop w:val="200"/>
          <w:marBottom w:val="0"/>
          <w:divBdr>
            <w:top w:val="none" w:sz="0" w:space="0" w:color="auto"/>
            <w:left w:val="none" w:sz="0" w:space="0" w:color="auto"/>
            <w:bottom w:val="none" w:sz="0" w:space="0" w:color="auto"/>
            <w:right w:val="none" w:sz="0" w:space="0" w:color="auto"/>
          </w:divBdr>
        </w:div>
        <w:div w:id="1139804338">
          <w:marLeft w:val="360"/>
          <w:marRight w:val="0"/>
          <w:marTop w:val="200"/>
          <w:marBottom w:val="0"/>
          <w:divBdr>
            <w:top w:val="none" w:sz="0" w:space="0" w:color="auto"/>
            <w:left w:val="none" w:sz="0" w:space="0" w:color="auto"/>
            <w:bottom w:val="none" w:sz="0" w:space="0" w:color="auto"/>
            <w:right w:val="none" w:sz="0" w:space="0" w:color="auto"/>
          </w:divBdr>
        </w:div>
      </w:divsChild>
    </w:div>
    <w:div w:id="400828816">
      <w:bodyDiv w:val="1"/>
      <w:marLeft w:val="0"/>
      <w:marRight w:val="0"/>
      <w:marTop w:val="0"/>
      <w:marBottom w:val="0"/>
      <w:divBdr>
        <w:top w:val="none" w:sz="0" w:space="0" w:color="auto"/>
        <w:left w:val="none" w:sz="0" w:space="0" w:color="auto"/>
        <w:bottom w:val="none" w:sz="0" w:space="0" w:color="auto"/>
        <w:right w:val="none" w:sz="0" w:space="0" w:color="auto"/>
      </w:divBdr>
    </w:div>
    <w:div w:id="420419884">
      <w:bodyDiv w:val="1"/>
      <w:marLeft w:val="0"/>
      <w:marRight w:val="0"/>
      <w:marTop w:val="0"/>
      <w:marBottom w:val="0"/>
      <w:divBdr>
        <w:top w:val="none" w:sz="0" w:space="0" w:color="auto"/>
        <w:left w:val="none" w:sz="0" w:space="0" w:color="auto"/>
        <w:bottom w:val="none" w:sz="0" w:space="0" w:color="auto"/>
        <w:right w:val="none" w:sz="0" w:space="0" w:color="auto"/>
      </w:divBdr>
      <w:divsChild>
        <w:div w:id="446900066">
          <w:marLeft w:val="547"/>
          <w:marRight w:val="0"/>
          <w:marTop w:val="0"/>
          <w:marBottom w:val="0"/>
          <w:divBdr>
            <w:top w:val="none" w:sz="0" w:space="0" w:color="auto"/>
            <w:left w:val="none" w:sz="0" w:space="0" w:color="auto"/>
            <w:bottom w:val="none" w:sz="0" w:space="0" w:color="auto"/>
            <w:right w:val="none" w:sz="0" w:space="0" w:color="auto"/>
          </w:divBdr>
        </w:div>
        <w:div w:id="1397389403">
          <w:marLeft w:val="547"/>
          <w:marRight w:val="0"/>
          <w:marTop w:val="0"/>
          <w:marBottom w:val="0"/>
          <w:divBdr>
            <w:top w:val="none" w:sz="0" w:space="0" w:color="auto"/>
            <w:left w:val="none" w:sz="0" w:space="0" w:color="auto"/>
            <w:bottom w:val="none" w:sz="0" w:space="0" w:color="auto"/>
            <w:right w:val="none" w:sz="0" w:space="0" w:color="auto"/>
          </w:divBdr>
        </w:div>
        <w:div w:id="510263490">
          <w:marLeft w:val="547"/>
          <w:marRight w:val="0"/>
          <w:marTop w:val="0"/>
          <w:marBottom w:val="0"/>
          <w:divBdr>
            <w:top w:val="none" w:sz="0" w:space="0" w:color="auto"/>
            <w:left w:val="none" w:sz="0" w:space="0" w:color="auto"/>
            <w:bottom w:val="none" w:sz="0" w:space="0" w:color="auto"/>
            <w:right w:val="none" w:sz="0" w:space="0" w:color="auto"/>
          </w:divBdr>
        </w:div>
        <w:div w:id="1220050219">
          <w:marLeft w:val="547"/>
          <w:marRight w:val="0"/>
          <w:marTop w:val="0"/>
          <w:marBottom w:val="0"/>
          <w:divBdr>
            <w:top w:val="none" w:sz="0" w:space="0" w:color="auto"/>
            <w:left w:val="none" w:sz="0" w:space="0" w:color="auto"/>
            <w:bottom w:val="none" w:sz="0" w:space="0" w:color="auto"/>
            <w:right w:val="none" w:sz="0" w:space="0" w:color="auto"/>
          </w:divBdr>
        </w:div>
        <w:div w:id="1168716633">
          <w:marLeft w:val="547"/>
          <w:marRight w:val="0"/>
          <w:marTop w:val="0"/>
          <w:marBottom w:val="0"/>
          <w:divBdr>
            <w:top w:val="none" w:sz="0" w:space="0" w:color="auto"/>
            <w:left w:val="none" w:sz="0" w:space="0" w:color="auto"/>
            <w:bottom w:val="none" w:sz="0" w:space="0" w:color="auto"/>
            <w:right w:val="none" w:sz="0" w:space="0" w:color="auto"/>
          </w:divBdr>
        </w:div>
        <w:div w:id="358093461">
          <w:marLeft w:val="547"/>
          <w:marRight w:val="0"/>
          <w:marTop w:val="0"/>
          <w:marBottom w:val="0"/>
          <w:divBdr>
            <w:top w:val="none" w:sz="0" w:space="0" w:color="auto"/>
            <w:left w:val="none" w:sz="0" w:space="0" w:color="auto"/>
            <w:bottom w:val="none" w:sz="0" w:space="0" w:color="auto"/>
            <w:right w:val="none" w:sz="0" w:space="0" w:color="auto"/>
          </w:divBdr>
        </w:div>
        <w:div w:id="1173573344">
          <w:marLeft w:val="547"/>
          <w:marRight w:val="0"/>
          <w:marTop w:val="0"/>
          <w:marBottom w:val="0"/>
          <w:divBdr>
            <w:top w:val="none" w:sz="0" w:space="0" w:color="auto"/>
            <w:left w:val="none" w:sz="0" w:space="0" w:color="auto"/>
            <w:bottom w:val="none" w:sz="0" w:space="0" w:color="auto"/>
            <w:right w:val="none" w:sz="0" w:space="0" w:color="auto"/>
          </w:divBdr>
        </w:div>
      </w:divsChild>
    </w:div>
    <w:div w:id="442269549">
      <w:bodyDiv w:val="1"/>
      <w:marLeft w:val="0"/>
      <w:marRight w:val="0"/>
      <w:marTop w:val="0"/>
      <w:marBottom w:val="0"/>
      <w:divBdr>
        <w:top w:val="none" w:sz="0" w:space="0" w:color="auto"/>
        <w:left w:val="none" w:sz="0" w:space="0" w:color="auto"/>
        <w:bottom w:val="none" w:sz="0" w:space="0" w:color="auto"/>
        <w:right w:val="none" w:sz="0" w:space="0" w:color="auto"/>
      </w:divBdr>
      <w:divsChild>
        <w:div w:id="311563826">
          <w:marLeft w:val="562"/>
          <w:marRight w:val="0"/>
          <w:marTop w:val="0"/>
          <w:marBottom w:val="0"/>
          <w:divBdr>
            <w:top w:val="none" w:sz="0" w:space="0" w:color="auto"/>
            <w:left w:val="none" w:sz="0" w:space="0" w:color="auto"/>
            <w:bottom w:val="none" w:sz="0" w:space="0" w:color="auto"/>
            <w:right w:val="none" w:sz="0" w:space="0" w:color="auto"/>
          </w:divBdr>
        </w:div>
      </w:divsChild>
    </w:div>
    <w:div w:id="470221264">
      <w:bodyDiv w:val="1"/>
      <w:marLeft w:val="0"/>
      <w:marRight w:val="0"/>
      <w:marTop w:val="0"/>
      <w:marBottom w:val="0"/>
      <w:divBdr>
        <w:top w:val="none" w:sz="0" w:space="0" w:color="auto"/>
        <w:left w:val="none" w:sz="0" w:space="0" w:color="auto"/>
        <w:bottom w:val="none" w:sz="0" w:space="0" w:color="auto"/>
        <w:right w:val="none" w:sz="0" w:space="0" w:color="auto"/>
      </w:divBdr>
    </w:div>
    <w:div w:id="613831712">
      <w:bodyDiv w:val="1"/>
      <w:marLeft w:val="0"/>
      <w:marRight w:val="0"/>
      <w:marTop w:val="0"/>
      <w:marBottom w:val="0"/>
      <w:divBdr>
        <w:top w:val="none" w:sz="0" w:space="0" w:color="auto"/>
        <w:left w:val="none" w:sz="0" w:space="0" w:color="auto"/>
        <w:bottom w:val="none" w:sz="0" w:space="0" w:color="auto"/>
        <w:right w:val="none" w:sz="0" w:space="0" w:color="auto"/>
      </w:divBdr>
      <w:divsChild>
        <w:div w:id="572395501">
          <w:marLeft w:val="360"/>
          <w:marRight w:val="0"/>
          <w:marTop w:val="200"/>
          <w:marBottom w:val="0"/>
          <w:divBdr>
            <w:top w:val="none" w:sz="0" w:space="0" w:color="auto"/>
            <w:left w:val="none" w:sz="0" w:space="0" w:color="auto"/>
            <w:bottom w:val="none" w:sz="0" w:space="0" w:color="auto"/>
            <w:right w:val="none" w:sz="0" w:space="0" w:color="auto"/>
          </w:divBdr>
        </w:div>
        <w:div w:id="1205026219">
          <w:marLeft w:val="360"/>
          <w:marRight w:val="0"/>
          <w:marTop w:val="200"/>
          <w:marBottom w:val="0"/>
          <w:divBdr>
            <w:top w:val="none" w:sz="0" w:space="0" w:color="auto"/>
            <w:left w:val="none" w:sz="0" w:space="0" w:color="auto"/>
            <w:bottom w:val="none" w:sz="0" w:space="0" w:color="auto"/>
            <w:right w:val="none" w:sz="0" w:space="0" w:color="auto"/>
          </w:divBdr>
        </w:div>
        <w:div w:id="1972243522">
          <w:marLeft w:val="360"/>
          <w:marRight w:val="0"/>
          <w:marTop w:val="200"/>
          <w:marBottom w:val="0"/>
          <w:divBdr>
            <w:top w:val="none" w:sz="0" w:space="0" w:color="auto"/>
            <w:left w:val="none" w:sz="0" w:space="0" w:color="auto"/>
            <w:bottom w:val="none" w:sz="0" w:space="0" w:color="auto"/>
            <w:right w:val="none" w:sz="0" w:space="0" w:color="auto"/>
          </w:divBdr>
        </w:div>
        <w:div w:id="50924642">
          <w:marLeft w:val="360"/>
          <w:marRight w:val="0"/>
          <w:marTop w:val="200"/>
          <w:marBottom w:val="0"/>
          <w:divBdr>
            <w:top w:val="none" w:sz="0" w:space="0" w:color="auto"/>
            <w:left w:val="none" w:sz="0" w:space="0" w:color="auto"/>
            <w:bottom w:val="none" w:sz="0" w:space="0" w:color="auto"/>
            <w:right w:val="none" w:sz="0" w:space="0" w:color="auto"/>
          </w:divBdr>
        </w:div>
      </w:divsChild>
    </w:div>
    <w:div w:id="632828372">
      <w:bodyDiv w:val="1"/>
      <w:marLeft w:val="0"/>
      <w:marRight w:val="0"/>
      <w:marTop w:val="0"/>
      <w:marBottom w:val="0"/>
      <w:divBdr>
        <w:top w:val="none" w:sz="0" w:space="0" w:color="auto"/>
        <w:left w:val="none" w:sz="0" w:space="0" w:color="auto"/>
        <w:bottom w:val="none" w:sz="0" w:space="0" w:color="auto"/>
        <w:right w:val="none" w:sz="0" w:space="0" w:color="auto"/>
      </w:divBdr>
      <w:divsChild>
        <w:div w:id="1549947555">
          <w:marLeft w:val="547"/>
          <w:marRight w:val="0"/>
          <w:marTop w:val="0"/>
          <w:marBottom w:val="0"/>
          <w:divBdr>
            <w:top w:val="none" w:sz="0" w:space="0" w:color="auto"/>
            <w:left w:val="none" w:sz="0" w:space="0" w:color="auto"/>
            <w:bottom w:val="none" w:sz="0" w:space="0" w:color="auto"/>
            <w:right w:val="none" w:sz="0" w:space="0" w:color="auto"/>
          </w:divBdr>
        </w:div>
        <w:div w:id="1320618031">
          <w:marLeft w:val="547"/>
          <w:marRight w:val="0"/>
          <w:marTop w:val="0"/>
          <w:marBottom w:val="0"/>
          <w:divBdr>
            <w:top w:val="none" w:sz="0" w:space="0" w:color="auto"/>
            <w:left w:val="none" w:sz="0" w:space="0" w:color="auto"/>
            <w:bottom w:val="none" w:sz="0" w:space="0" w:color="auto"/>
            <w:right w:val="none" w:sz="0" w:space="0" w:color="auto"/>
          </w:divBdr>
        </w:div>
        <w:div w:id="2134713277">
          <w:marLeft w:val="547"/>
          <w:marRight w:val="0"/>
          <w:marTop w:val="0"/>
          <w:marBottom w:val="0"/>
          <w:divBdr>
            <w:top w:val="none" w:sz="0" w:space="0" w:color="auto"/>
            <w:left w:val="none" w:sz="0" w:space="0" w:color="auto"/>
            <w:bottom w:val="none" w:sz="0" w:space="0" w:color="auto"/>
            <w:right w:val="none" w:sz="0" w:space="0" w:color="auto"/>
          </w:divBdr>
        </w:div>
        <w:div w:id="1112819998">
          <w:marLeft w:val="547"/>
          <w:marRight w:val="0"/>
          <w:marTop w:val="0"/>
          <w:marBottom w:val="0"/>
          <w:divBdr>
            <w:top w:val="none" w:sz="0" w:space="0" w:color="auto"/>
            <w:left w:val="none" w:sz="0" w:space="0" w:color="auto"/>
            <w:bottom w:val="none" w:sz="0" w:space="0" w:color="auto"/>
            <w:right w:val="none" w:sz="0" w:space="0" w:color="auto"/>
          </w:divBdr>
        </w:div>
      </w:divsChild>
    </w:div>
    <w:div w:id="926037458">
      <w:bodyDiv w:val="1"/>
      <w:marLeft w:val="0"/>
      <w:marRight w:val="0"/>
      <w:marTop w:val="0"/>
      <w:marBottom w:val="0"/>
      <w:divBdr>
        <w:top w:val="none" w:sz="0" w:space="0" w:color="auto"/>
        <w:left w:val="none" w:sz="0" w:space="0" w:color="auto"/>
        <w:bottom w:val="none" w:sz="0" w:space="0" w:color="auto"/>
        <w:right w:val="none" w:sz="0" w:space="0" w:color="auto"/>
      </w:divBdr>
      <w:divsChild>
        <w:div w:id="857888556">
          <w:marLeft w:val="720"/>
          <w:marRight w:val="0"/>
          <w:marTop w:val="0"/>
          <w:marBottom w:val="0"/>
          <w:divBdr>
            <w:top w:val="none" w:sz="0" w:space="0" w:color="auto"/>
            <w:left w:val="none" w:sz="0" w:space="0" w:color="auto"/>
            <w:bottom w:val="none" w:sz="0" w:space="0" w:color="auto"/>
            <w:right w:val="none" w:sz="0" w:space="0" w:color="auto"/>
          </w:divBdr>
        </w:div>
        <w:div w:id="1615863958">
          <w:marLeft w:val="720"/>
          <w:marRight w:val="0"/>
          <w:marTop w:val="0"/>
          <w:marBottom w:val="0"/>
          <w:divBdr>
            <w:top w:val="none" w:sz="0" w:space="0" w:color="auto"/>
            <w:left w:val="none" w:sz="0" w:space="0" w:color="auto"/>
            <w:bottom w:val="none" w:sz="0" w:space="0" w:color="auto"/>
            <w:right w:val="none" w:sz="0" w:space="0" w:color="auto"/>
          </w:divBdr>
        </w:div>
      </w:divsChild>
    </w:div>
    <w:div w:id="964653770">
      <w:bodyDiv w:val="1"/>
      <w:marLeft w:val="0"/>
      <w:marRight w:val="0"/>
      <w:marTop w:val="0"/>
      <w:marBottom w:val="0"/>
      <w:divBdr>
        <w:top w:val="none" w:sz="0" w:space="0" w:color="auto"/>
        <w:left w:val="none" w:sz="0" w:space="0" w:color="auto"/>
        <w:bottom w:val="none" w:sz="0" w:space="0" w:color="auto"/>
        <w:right w:val="none" w:sz="0" w:space="0" w:color="auto"/>
      </w:divBdr>
    </w:div>
    <w:div w:id="1059979537">
      <w:bodyDiv w:val="1"/>
      <w:marLeft w:val="0"/>
      <w:marRight w:val="0"/>
      <w:marTop w:val="0"/>
      <w:marBottom w:val="0"/>
      <w:divBdr>
        <w:top w:val="none" w:sz="0" w:space="0" w:color="auto"/>
        <w:left w:val="none" w:sz="0" w:space="0" w:color="auto"/>
        <w:bottom w:val="none" w:sz="0" w:space="0" w:color="auto"/>
        <w:right w:val="none" w:sz="0" w:space="0" w:color="auto"/>
      </w:divBdr>
      <w:divsChild>
        <w:div w:id="1097405233">
          <w:marLeft w:val="720"/>
          <w:marRight w:val="0"/>
          <w:marTop w:val="0"/>
          <w:marBottom w:val="0"/>
          <w:divBdr>
            <w:top w:val="none" w:sz="0" w:space="0" w:color="auto"/>
            <w:left w:val="none" w:sz="0" w:space="0" w:color="auto"/>
            <w:bottom w:val="none" w:sz="0" w:space="0" w:color="auto"/>
            <w:right w:val="none" w:sz="0" w:space="0" w:color="auto"/>
          </w:divBdr>
        </w:div>
      </w:divsChild>
    </w:div>
    <w:div w:id="1070345675">
      <w:bodyDiv w:val="1"/>
      <w:marLeft w:val="0"/>
      <w:marRight w:val="0"/>
      <w:marTop w:val="0"/>
      <w:marBottom w:val="0"/>
      <w:divBdr>
        <w:top w:val="none" w:sz="0" w:space="0" w:color="auto"/>
        <w:left w:val="none" w:sz="0" w:space="0" w:color="auto"/>
        <w:bottom w:val="none" w:sz="0" w:space="0" w:color="auto"/>
        <w:right w:val="none" w:sz="0" w:space="0" w:color="auto"/>
      </w:divBdr>
    </w:div>
    <w:div w:id="1404833405">
      <w:bodyDiv w:val="1"/>
      <w:marLeft w:val="0"/>
      <w:marRight w:val="0"/>
      <w:marTop w:val="0"/>
      <w:marBottom w:val="0"/>
      <w:divBdr>
        <w:top w:val="none" w:sz="0" w:space="0" w:color="auto"/>
        <w:left w:val="none" w:sz="0" w:space="0" w:color="auto"/>
        <w:bottom w:val="none" w:sz="0" w:space="0" w:color="auto"/>
        <w:right w:val="none" w:sz="0" w:space="0" w:color="auto"/>
      </w:divBdr>
      <w:divsChild>
        <w:div w:id="1508402831">
          <w:marLeft w:val="360"/>
          <w:marRight w:val="0"/>
          <w:marTop w:val="200"/>
          <w:marBottom w:val="0"/>
          <w:divBdr>
            <w:top w:val="none" w:sz="0" w:space="0" w:color="auto"/>
            <w:left w:val="none" w:sz="0" w:space="0" w:color="auto"/>
            <w:bottom w:val="none" w:sz="0" w:space="0" w:color="auto"/>
            <w:right w:val="none" w:sz="0" w:space="0" w:color="auto"/>
          </w:divBdr>
        </w:div>
        <w:div w:id="1071464797">
          <w:marLeft w:val="360"/>
          <w:marRight w:val="0"/>
          <w:marTop w:val="200"/>
          <w:marBottom w:val="0"/>
          <w:divBdr>
            <w:top w:val="none" w:sz="0" w:space="0" w:color="auto"/>
            <w:left w:val="none" w:sz="0" w:space="0" w:color="auto"/>
            <w:bottom w:val="none" w:sz="0" w:space="0" w:color="auto"/>
            <w:right w:val="none" w:sz="0" w:space="0" w:color="auto"/>
          </w:divBdr>
        </w:div>
        <w:div w:id="1750152815">
          <w:marLeft w:val="360"/>
          <w:marRight w:val="0"/>
          <w:marTop w:val="200"/>
          <w:marBottom w:val="0"/>
          <w:divBdr>
            <w:top w:val="none" w:sz="0" w:space="0" w:color="auto"/>
            <w:left w:val="none" w:sz="0" w:space="0" w:color="auto"/>
            <w:bottom w:val="none" w:sz="0" w:space="0" w:color="auto"/>
            <w:right w:val="none" w:sz="0" w:space="0" w:color="auto"/>
          </w:divBdr>
        </w:div>
        <w:div w:id="1543253882">
          <w:marLeft w:val="360"/>
          <w:marRight w:val="0"/>
          <w:marTop w:val="200"/>
          <w:marBottom w:val="0"/>
          <w:divBdr>
            <w:top w:val="none" w:sz="0" w:space="0" w:color="auto"/>
            <w:left w:val="none" w:sz="0" w:space="0" w:color="auto"/>
            <w:bottom w:val="none" w:sz="0" w:space="0" w:color="auto"/>
            <w:right w:val="none" w:sz="0" w:space="0" w:color="auto"/>
          </w:divBdr>
        </w:div>
        <w:div w:id="1914778847">
          <w:marLeft w:val="360"/>
          <w:marRight w:val="0"/>
          <w:marTop w:val="200"/>
          <w:marBottom w:val="0"/>
          <w:divBdr>
            <w:top w:val="none" w:sz="0" w:space="0" w:color="auto"/>
            <w:left w:val="none" w:sz="0" w:space="0" w:color="auto"/>
            <w:bottom w:val="none" w:sz="0" w:space="0" w:color="auto"/>
            <w:right w:val="none" w:sz="0" w:space="0" w:color="auto"/>
          </w:divBdr>
        </w:div>
      </w:divsChild>
    </w:div>
    <w:div w:id="1410619194">
      <w:bodyDiv w:val="1"/>
      <w:marLeft w:val="0"/>
      <w:marRight w:val="0"/>
      <w:marTop w:val="0"/>
      <w:marBottom w:val="0"/>
      <w:divBdr>
        <w:top w:val="none" w:sz="0" w:space="0" w:color="auto"/>
        <w:left w:val="none" w:sz="0" w:space="0" w:color="auto"/>
        <w:bottom w:val="none" w:sz="0" w:space="0" w:color="auto"/>
        <w:right w:val="none" w:sz="0" w:space="0" w:color="auto"/>
      </w:divBdr>
    </w:div>
    <w:div w:id="1425952176">
      <w:bodyDiv w:val="1"/>
      <w:marLeft w:val="0"/>
      <w:marRight w:val="0"/>
      <w:marTop w:val="0"/>
      <w:marBottom w:val="0"/>
      <w:divBdr>
        <w:top w:val="none" w:sz="0" w:space="0" w:color="auto"/>
        <w:left w:val="none" w:sz="0" w:space="0" w:color="auto"/>
        <w:bottom w:val="none" w:sz="0" w:space="0" w:color="auto"/>
        <w:right w:val="none" w:sz="0" w:space="0" w:color="auto"/>
      </w:divBdr>
    </w:div>
    <w:div w:id="1487436939">
      <w:bodyDiv w:val="1"/>
      <w:marLeft w:val="0"/>
      <w:marRight w:val="0"/>
      <w:marTop w:val="0"/>
      <w:marBottom w:val="0"/>
      <w:divBdr>
        <w:top w:val="none" w:sz="0" w:space="0" w:color="auto"/>
        <w:left w:val="none" w:sz="0" w:space="0" w:color="auto"/>
        <w:bottom w:val="none" w:sz="0" w:space="0" w:color="auto"/>
        <w:right w:val="none" w:sz="0" w:space="0" w:color="auto"/>
      </w:divBdr>
      <w:divsChild>
        <w:div w:id="1406151627">
          <w:marLeft w:val="547"/>
          <w:marRight w:val="0"/>
          <w:marTop w:val="0"/>
          <w:marBottom w:val="0"/>
          <w:divBdr>
            <w:top w:val="none" w:sz="0" w:space="0" w:color="auto"/>
            <w:left w:val="none" w:sz="0" w:space="0" w:color="auto"/>
            <w:bottom w:val="none" w:sz="0" w:space="0" w:color="auto"/>
            <w:right w:val="none" w:sz="0" w:space="0" w:color="auto"/>
          </w:divBdr>
        </w:div>
        <w:div w:id="789277849">
          <w:marLeft w:val="547"/>
          <w:marRight w:val="0"/>
          <w:marTop w:val="0"/>
          <w:marBottom w:val="0"/>
          <w:divBdr>
            <w:top w:val="none" w:sz="0" w:space="0" w:color="auto"/>
            <w:left w:val="none" w:sz="0" w:space="0" w:color="auto"/>
            <w:bottom w:val="none" w:sz="0" w:space="0" w:color="auto"/>
            <w:right w:val="none" w:sz="0" w:space="0" w:color="auto"/>
          </w:divBdr>
        </w:div>
        <w:div w:id="556859615">
          <w:marLeft w:val="547"/>
          <w:marRight w:val="0"/>
          <w:marTop w:val="0"/>
          <w:marBottom w:val="0"/>
          <w:divBdr>
            <w:top w:val="none" w:sz="0" w:space="0" w:color="auto"/>
            <w:left w:val="none" w:sz="0" w:space="0" w:color="auto"/>
            <w:bottom w:val="none" w:sz="0" w:space="0" w:color="auto"/>
            <w:right w:val="none" w:sz="0" w:space="0" w:color="auto"/>
          </w:divBdr>
        </w:div>
        <w:div w:id="481704130">
          <w:marLeft w:val="547"/>
          <w:marRight w:val="0"/>
          <w:marTop w:val="0"/>
          <w:marBottom w:val="0"/>
          <w:divBdr>
            <w:top w:val="none" w:sz="0" w:space="0" w:color="auto"/>
            <w:left w:val="none" w:sz="0" w:space="0" w:color="auto"/>
            <w:bottom w:val="none" w:sz="0" w:space="0" w:color="auto"/>
            <w:right w:val="none" w:sz="0" w:space="0" w:color="auto"/>
          </w:divBdr>
        </w:div>
        <w:div w:id="561335549">
          <w:marLeft w:val="547"/>
          <w:marRight w:val="0"/>
          <w:marTop w:val="0"/>
          <w:marBottom w:val="0"/>
          <w:divBdr>
            <w:top w:val="none" w:sz="0" w:space="0" w:color="auto"/>
            <w:left w:val="none" w:sz="0" w:space="0" w:color="auto"/>
            <w:bottom w:val="none" w:sz="0" w:space="0" w:color="auto"/>
            <w:right w:val="none" w:sz="0" w:space="0" w:color="auto"/>
          </w:divBdr>
        </w:div>
        <w:div w:id="912548193">
          <w:marLeft w:val="547"/>
          <w:marRight w:val="0"/>
          <w:marTop w:val="0"/>
          <w:marBottom w:val="0"/>
          <w:divBdr>
            <w:top w:val="none" w:sz="0" w:space="0" w:color="auto"/>
            <w:left w:val="none" w:sz="0" w:space="0" w:color="auto"/>
            <w:bottom w:val="none" w:sz="0" w:space="0" w:color="auto"/>
            <w:right w:val="none" w:sz="0" w:space="0" w:color="auto"/>
          </w:divBdr>
        </w:div>
        <w:div w:id="1393771604">
          <w:marLeft w:val="547"/>
          <w:marRight w:val="0"/>
          <w:marTop w:val="0"/>
          <w:marBottom w:val="0"/>
          <w:divBdr>
            <w:top w:val="none" w:sz="0" w:space="0" w:color="auto"/>
            <w:left w:val="none" w:sz="0" w:space="0" w:color="auto"/>
            <w:bottom w:val="none" w:sz="0" w:space="0" w:color="auto"/>
            <w:right w:val="none" w:sz="0" w:space="0" w:color="auto"/>
          </w:divBdr>
        </w:div>
      </w:divsChild>
    </w:div>
    <w:div w:id="1599752076">
      <w:bodyDiv w:val="1"/>
      <w:marLeft w:val="0"/>
      <w:marRight w:val="0"/>
      <w:marTop w:val="0"/>
      <w:marBottom w:val="0"/>
      <w:divBdr>
        <w:top w:val="none" w:sz="0" w:space="0" w:color="auto"/>
        <w:left w:val="none" w:sz="0" w:space="0" w:color="auto"/>
        <w:bottom w:val="none" w:sz="0" w:space="0" w:color="auto"/>
        <w:right w:val="none" w:sz="0" w:space="0" w:color="auto"/>
      </w:divBdr>
      <w:divsChild>
        <w:div w:id="1840384445">
          <w:marLeft w:val="720"/>
          <w:marRight w:val="0"/>
          <w:marTop w:val="96"/>
          <w:marBottom w:val="0"/>
          <w:divBdr>
            <w:top w:val="none" w:sz="0" w:space="0" w:color="auto"/>
            <w:left w:val="none" w:sz="0" w:space="0" w:color="auto"/>
            <w:bottom w:val="none" w:sz="0" w:space="0" w:color="auto"/>
            <w:right w:val="none" w:sz="0" w:space="0" w:color="auto"/>
          </w:divBdr>
        </w:div>
        <w:div w:id="1435781584">
          <w:marLeft w:val="720"/>
          <w:marRight w:val="0"/>
          <w:marTop w:val="96"/>
          <w:marBottom w:val="0"/>
          <w:divBdr>
            <w:top w:val="none" w:sz="0" w:space="0" w:color="auto"/>
            <w:left w:val="none" w:sz="0" w:space="0" w:color="auto"/>
            <w:bottom w:val="none" w:sz="0" w:space="0" w:color="auto"/>
            <w:right w:val="none" w:sz="0" w:space="0" w:color="auto"/>
          </w:divBdr>
        </w:div>
        <w:div w:id="1978954139">
          <w:marLeft w:val="720"/>
          <w:marRight w:val="0"/>
          <w:marTop w:val="96"/>
          <w:marBottom w:val="0"/>
          <w:divBdr>
            <w:top w:val="none" w:sz="0" w:space="0" w:color="auto"/>
            <w:left w:val="none" w:sz="0" w:space="0" w:color="auto"/>
            <w:bottom w:val="none" w:sz="0" w:space="0" w:color="auto"/>
            <w:right w:val="none" w:sz="0" w:space="0" w:color="auto"/>
          </w:divBdr>
        </w:div>
        <w:div w:id="863792077">
          <w:marLeft w:val="720"/>
          <w:marRight w:val="0"/>
          <w:marTop w:val="96"/>
          <w:marBottom w:val="0"/>
          <w:divBdr>
            <w:top w:val="none" w:sz="0" w:space="0" w:color="auto"/>
            <w:left w:val="none" w:sz="0" w:space="0" w:color="auto"/>
            <w:bottom w:val="none" w:sz="0" w:space="0" w:color="auto"/>
            <w:right w:val="none" w:sz="0" w:space="0" w:color="auto"/>
          </w:divBdr>
        </w:div>
        <w:div w:id="193466732">
          <w:marLeft w:val="720"/>
          <w:marRight w:val="0"/>
          <w:marTop w:val="96"/>
          <w:marBottom w:val="0"/>
          <w:divBdr>
            <w:top w:val="none" w:sz="0" w:space="0" w:color="auto"/>
            <w:left w:val="none" w:sz="0" w:space="0" w:color="auto"/>
            <w:bottom w:val="none" w:sz="0" w:space="0" w:color="auto"/>
            <w:right w:val="none" w:sz="0" w:space="0" w:color="auto"/>
          </w:divBdr>
        </w:div>
      </w:divsChild>
    </w:div>
    <w:div w:id="1699624385">
      <w:bodyDiv w:val="1"/>
      <w:marLeft w:val="0"/>
      <w:marRight w:val="0"/>
      <w:marTop w:val="0"/>
      <w:marBottom w:val="0"/>
      <w:divBdr>
        <w:top w:val="none" w:sz="0" w:space="0" w:color="auto"/>
        <w:left w:val="none" w:sz="0" w:space="0" w:color="auto"/>
        <w:bottom w:val="none" w:sz="0" w:space="0" w:color="auto"/>
        <w:right w:val="none" w:sz="0" w:space="0" w:color="auto"/>
      </w:divBdr>
    </w:div>
    <w:div w:id="1757163745">
      <w:bodyDiv w:val="1"/>
      <w:marLeft w:val="0"/>
      <w:marRight w:val="0"/>
      <w:marTop w:val="0"/>
      <w:marBottom w:val="0"/>
      <w:divBdr>
        <w:top w:val="none" w:sz="0" w:space="0" w:color="auto"/>
        <w:left w:val="none" w:sz="0" w:space="0" w:color="auto"/>
        <w:bottom w:val="none" w:sz="0" w:space="0" w:color="auto"/>
        <w:right w:val="none" w:sz="0" w:space="0" w:color="auto"/>
      </w:divBdr>
      <w:divsChild>
        <w:div w:id="1321690693">
          <w:marLeft w:val="720"/>
          <w:marRight w:val="0"/>
          <w:marTop w:val="154"/>
          <w:marBottom w:val="0"/>
          <w:divBdr>
            <w:top w:val="none" w:sz="0" w:space="0" w:color="auto"/>
            <w:left w:val="none" w:sz="0" w:space="0" w:color="auto"/>
            <w:bottom w:val="none" w:sz="0" w:space="0" w:color="auto"/>
            <w:right w:val="none" w:sz="0" w:space="0" w:color="auto"/>
          </w:divBdr>
        </w:div>
        <w:div w:id="747774908">
          <w:marLeft w:val="720"/>
          <w:marRight w:val="0"/>
          <w:marTop w:val="154"/>
          <w:marBottom w:val="0"/>
          <w:divBdr>
            <w:top w:val="none" w:sz="0" w:space="0" w:color="auto"/>
            <w:left w:val="none" w:sz="0" w:space="0" w:color="auto"/>
            <w:bottom w:val="none" w:sz="0" w:space="0" w:color="auto"/>
            <w:right w:val="none" w:sz="0" w:space="0" w:color="auto"/>
          </w:divBdr>
        </w:div>
        <w:div w:id="555433437">
          <w:marLeft w:val="720"/>
          <w:marRight w:val="0"/>
          <w:marTop w:val="154"/>
          <w:marBottom w:val="0"/>
          <w:divBdr>
            <w:top w:val="none" w:sz="0" w:space="0" w:color="auto"/>
            <w:left w:val="none" w:sz="0" w:space="0" w:color="auto"/>
            <w:bottom w:val="none" w:sz="0" w:space="0" w:color="auto"/>
            <w:right w:val="none" w:sz="0" w:space="0" w:color="auto"/>
          </w:divBdr>
        </w:div>
      </w:divsChild>
    </w:div>
    <w:div w:id="1783724284">
      <w:bodyDiv w:val="1"/>
      <w:marLeft w:val="0"/>
      <w:marRight w:val="0"/>
      <w:marTop w:val="0"/>
      <w:marBottom w:val="0"/>
      <w:divBdr>
        <w:top w:val="none" w:sz="0" w:space="0" w:color="auto"/>
        <w:left w:val="none" w:sz="0" w:space="0" w:color="auto"/>
        <w:bottom w:val="none" w:sz="0" w:space="0" w:color="auto"/>
        <w:right w:val="none" w:sz="0" w:space="0" w:color="auto"/>
      </w:divBdr>
      <w:divsChild>
        <w:div w:id="460002505">
          <w:marLeft w:val="360"/>
          <w:marRight w:val="0"/>
          <w:marTop w:val="200"/>
          <w:marBottom w:val="0"/>
          <w:divBdr>
            <w:top w:val="none" w:sz="0" w:space="0" w:color="auto"/>
            <w:left w:val="none" w:sz="0" w:space="0" w:color="auto"/>
            <w:bottom w:val="none" w:sz="0" w:space="0" w:color="auto"/>
            <w:right w:val="none" w:sz="0" w:space="0" w:color="auto"/>
          </w:divBdr>
        </w:div>
      </w:divsChild>
    </w:div>
    <w:div w:id="1851093005">
      <w:bodyDiv w:val="1"/>
      <w:marLeft w:val="0"/>
      <w:marRight w:val="0"/>
      <w:marTop w:val="0"/>
      <w:marBottom w:val="0"/>
      <w:divBdr>
        <w:top w:val="none" w:sz="0" w:space="0" w:color="auto"/>
        <w:left w:val="none" w:sz="0" w:space="0" w:color="auto"/>
        <w:bottom w:val="none" w:sz="0" w:space="0" w:color="auto"/>
        <w:right w:val="none" w:sz="0" w:space="0" w:color="auto"/>
      </w:divBdr>
    </w:div>
    <w:div w:id="1919485256">
      <w:bodyDiv w:val="1"/>
      <w:marLeft w:val="0"/>
      <w:marRight w:val="0"/>
      <w:marTop w:val="0"/>
      <w:marBottom w:val="0"/>
      <w:divBdr>
        <w:top w:val="none" w:sz="0" w:space="0" w:color="auto"/>
        <w:left w:val="none" w:sz="0" w:space="0" w:color="auto"/>
        <w:bottom w:val="none" w:sz="0" w:space="0" w:color="auto"/>
        <w:right w:val="none" w:sz="0" w:space="0" w:color="auto"/>
      </w:divBdr>
      <w:divsChild>
        <w:div w:id="387609709">
          <w:marLeft w:val="720"/>
          <w:marRight w:val="0"/>
          <w:marTop w:val="0"/>
          <w:marBottom w:val="0"/>
          <w:divBdr>
            <w:top w:val="none" w:sz="0" w:space="0" w:color="auto"/>
            <w:left w:val="none" w:sz="0" w:space="0" w:color="auto"/>
            <w:bottom w:val="none" w:sz="0" w:space="0" w:color="auto"/>
            <w:right w:val="none" w:sz="0" w:space="0" w:color="auto"/>
          </w:divBdr>
        </w:div>
        <w:div w:id="1558592974">
          <w:marLeft w:val="720"/>
          <w:marRight w:val="0"/>
          <w:marTop w:val="0"/>
          <w:marBottom w:val="0"/>
          <w:divBdr>
            <w:top w:val="none" w:sz="0" w:space="0" w:color="auto"/>
            <w:left w:val="none" w:sz="0" w:space="0" w:color="auto"/>
            <w:bottom w:val="none" w:sz="0" w:space="0" w:color="auto"/>
            <w:right w:val="none" w:sz="0" w:space="0" w:color="auto"/>
          </w:divBdr>
        </w:div>
        <w:div w:id="1035227581">
          <w:marLeft w:val="720"/>
          <w:marRight w:val="0"/>
          <w:marTop w:val="0"/>
          <w:marBottom w:val="0"/>
          <w:divBdr>
            <w:top w:val="none" w:sz="0" w:space="0" w:color="auto"/>
            <w:left w:val="none" w:sz="0" w:space="0" w:color="auto"/>
            <w:bottom w:val="none" w:sz="0" w:space="0" w:color="auto"/>
            <w:right w:val="none" w:sz="0" w:space="0" w:color="auto"/>
          </w:divBdr>
        </w:div>
      </w:divsChild>
    </w:div>
    <w:div w:id="1951669037">
      <w:bodyDiv w:val="1"/>
      <w:marLeft w:val="0"/>
      <w:marRight w:val="0"/>
      <w:marTop w:val="0"/>
      <w:marBottom w:val="0"/>
      <w:divBdr>
        <w:top w:val="none" w:sz="0" w:space="0" w:color="auto"/>
        <w:left w:val="none" w:sz="0" w:space="0" w:color="auto"/>
        <w:bottom w:val="none" w:sz="0" w:space="0" w:color="auto"/>
        <w:right w:val="none" w:sz="0" w:space="0" w:color="auto"/>
      </w:divBdr>
    </w:div>
    <w:div w:id="2016028599">
      <w:bodyDiv w:val="1"/>
      <w:marLeft w:val="0"/>
      <w:marRight w:val="0"/>
      <w:marTop w:val="0"/>
      <w:marBottom w:val="0"/>
      <w:divBdr>
        <w:top w:val="none" w:sz="0" w:space="0" w:color="auto"/>
        <w:left w:val="none" w:sz="0" w:space="0" w:color="auto"/>
        <w:bottom w:val="none" w:sz="0" w:space="0" w:color="auto"/>
        <w:right w:val="none" w:sz="0" w:space="0" w:color="auto"/>
      </w:divBdr>
      <w:divsChild>
        <w:div w:id="1659649558">
          <w:marLeft w:val="360"/>
          <w:marRight w:val="0"/>
          <w:marTop w:val="200"/>
          <w:marBottom w:val="0"/>
          <w:divBdr>
            <w:top w:val="none" w:sz="0" w:space="0" w:color="auto"/>
            <w:left w:val="none" w:sz="0" w:space="0" w:color="auto"/>
            <w:bottom w:val="none" w:sz="0" w:space="0" w:color="auto"/>
            <w:right w:val="none" w:sz="0" w:space="0" w:color="auto"/>
          </w:divBdr>
        </w:div>
      </w:divsChild>
    </w:div>
    <w:div w:id="2029791441">
      <w:bodyDiv w:val="1"/>
      <w:marLeft w:val="0"/>
      <w:marRight w:val="0"/>
      <w:marTop w:val="0"/>
      <w:marBottom w:val="0"/>
      <w:divBdr>
        <w:top w:val="none" w:sz="0" w:space="0" w:color="auto"/>
        <w:left w:val="none" w:sz="0" w:space="0" w:color="auto"/>
        <w:bottom w:val="none" w:sz="0" w:space="0" w:color="auto"/>
        <w:right w:val="none" w:sz="0" w:space="0" w:color="auto"/>
      </w:divBdr>
      <w:divsChild>
        <w:div w:id="599726252">
          <w:marLeft w:val="547"/>
          <w:marRight w:val="0"/>
          <w:marTop w:val="0"/>
          <w:marBottom w:val="0"/>
          <w:divBdr>
            <w:top w:val="none" w:sz="0" w:space="0" w:color="auto"/>
            <w:left w:val="none" w:sz="0" w:space="0" w:color="auto"/>
            <w:bottom w:val="none" w:sz="0" w:space="0" w:color="auto"/>
            <w:right w:val="none" w:sz="0" w:space="0" w:color="auto"/>
          </w:divBdr>
        </w:div>
        <w:div w:id="1700857205">
          <w:marLeft w:val="446"/>
          <w:marRight w:val="0"/>
          <w:marTop w:val="115"/>
          <w:marBottom w:val="0"/>
          <w:divBdr>
            <w:top w:val="none" w:sz="0" w:space="0" w:color="auto"/>
            <w:left w:val="none" w:sz="0" w:space="0" w:color="auto"/>
            <w:bottom w:val="none" w:sz="0" w:space="0" w:color="auto"/>
            <w:right w:val="none" w:sz="0" w:space="0" w:color="auto"/>
          </w:divBdr>
        </w:div>
        <w:div w:id="928972916">
          <w:marLeft w:val="446"/>
          <w:marRight w:val="0"/>
          <w:marTop w:val="115"/>
          <w:marBottom w:val="0"/>
          <w:divBdr>
            <w:top w:val="none" w:sz="0" w:space="0" w:color="auto"/>
            <w:left w:val="none" w:sz="0" w:space="0" w:color="auto"/>
            <w:bottom w:val="none" w:sz="0" w:space="0" w:color="auto"/>
            <w:right w:val="none" w:sz="0" w:space="0" w:color="auto"/>
          </w:divBdr>
        </w:div>
      </w:divsChild>
    </w:div>
    <w:div w:id="2057461248">
      <w:bodyDiv w:val="1"/>
      <w:marLeft w:val="0"/>
      <w:marRight w:val="0"/>
      <w:marTop w:val="0"/>
      <w:marBottom w:val="0"/>
      <w:divBdr>
        <w:top w:val="none" w:sz="0" w:space="0" w:color="auto"/>
        <w:left w:val="none" w:sz="0" w:space="0" w:color="auto"/>
        <w:bottom w:val="none" w:sz="0" w:space="0" w:color="auto"/>
        <w:right w:val="none" w:sz="0" w:space="0" w:color="auto"/>
      </w:divBdr>
    </w:div>
    <w:div w:id="2069262381">
      <w:bodyDiv w:val="1"/>
      <w:marLeft w:val="0"/>
      <w:marRight w:val="0"/>
      <w:marTop w:val="0"/>
      <w:marBottom w:val="0"/>
      <w:divBdr>
        <w:top w:val="none" w:sz="0" w:space="0" w:color="auto"/>
        <w:left w:val="none" w:sz="0" w:space="0" w:color="auto"/>
        <w:bottom w:val="none" w:sz="0" w:space="0" w:color="auto"/>
        <w:right w:val="none" w:sz="0" w:space="0" w:color="auto"/>
      </w:divBdr>
      <w:divsChild>
        <w:div w:id="1590650567">
          <w:marLeft w:val="720"/>
          <w:marRight w:val="0"/>
          <w:marTop w:val="154"/>
          <w:marBottom w:val="0"/>
          <w:divBdr>
            <w:top w:val="none" w:sz="0" w:space="0" w:color="auto"/>
            <w:left w:val="none" w:sz="0" w:space="0" w:color="auto"/>
            <w:bottom w:val="none" w:sz="0" w:space="0" w:color="auto"/>
            <w:right w:val="none" w:sz="0" w:space="0" w:color="auto"/>
          </w:divBdr>
        </w:div>
        <w:div w:id="1745644319">
          <w:marLeft w:val="720"/>
          <w:marRight w:val="0"/>
          <w:marTop w:val="154"/>
          <w:marBottom w:val="0"/>
          <w:divBdr>
            <w:top w:val="none" w:sz="0" w:space="0" w:color="auto"/>
            <w:left w:val="none" w:sz="0" w:space="0" w:color="auto"/>
            <w:bottom w:val="none" w:sz="0" w:space="0" w:color="auto"/>
            <w:right w:val="none" w:sz="0" w:space="0" w:color="auto"/>
          </w:divBdr>
        </w:div>
        <w:div w:id="481968412">
          <w:marLeft w:val="720"/>
          <w:marRight w:val="0"/>
          <w:marTop w:val="154"/>
          <w:marBottom w:val="0"/>
          <w:divBdr>
            <w:top w:val="none" w:sz="0" w:space="0" w:color="auto"/>
            <w:left w:val="none" w:sz="0" w:space="0" w:color="auto"/>
            <w:bottom w:val="none" w:sz="0" w:space="0" w:color="auto"/>
            <w:right w:val="none" w:sz="0" w:space="0" w:color="auto"/>
          </w:divBdr>
        </w:div>
      </w:divsChild>
    </w:div>
    <w:div w:id="2123450033">
      <w:bodyDiv w:val="1"/>
      <w:marLeft w:val="0"/>
      <w:marRight w:val="0"/>
      <w:marTop w:val="0"/>
      <w:marBottom w:val="0"/>
      <w:divBdr>
        <w:top w:val="none" w:sz="0" w:space="0" w:color="auto"/>
        <w:left w:val="none" w:sz="0" w:space="0" w:color="auto"/>
        <w:bottom w:val="none" w:sz="0" w:space="0" w:color="auto"/>
        <w:right w:val="none" w:sz="0" w:space="0" w:color="auto"/>
      </w:divBdr>
      <w:divsChild>
        <w:div w:id="488330209">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creee.org/" TargetMode="External"/><Relationship Id="rId18" Type="http://schemas.openxmlformats.org/officeDocument/2006/relationships/hyperlink" Target="mailto:e:%20mikaela.belena@moit.gov.fj" TargetMode="External"/><Relationship Id="rId26" Type="http://schemas.openxmlformats.org/officeDocument/2006/relationships/header" Target="header1.xml"/><Relationship Id="rId39"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hyperlink" Target="mailto:Heremoni.Suapaia@mof.gov.ws" TargetMode="External"/><Relationship Id="rId34" Type="http://schemas.openxmlformats.org/officeDocument/2006/relationships/image" Target="media/image6.png"/><Relationship Id="rId42" Type="http://schemas.openxmlformats.org/officeDocument/2006/relationships/image" Target="media/image10.emf"/><Relationship Id="rId47" Type="http://schemas.openxmlformats.org/officeDocument/2006/relationships/oleObject" Target="embeddings/oleObject1.bin"/><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prdrse4all.spc.int/" TargetMode="External"/><Relationship Id="rId25" Type="http://schemas.openxmlformats.org/officeDocument/2006/relationships/hyperlink" Target="mailto:chef.env@mail.wf" TargetMode="External"/><Relationship Id="rId33" Type="http://schemas.openxmlformats.org/officeDocument/2006/relationships/image" Target="media/image5.png"/><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www.pcreee.org/" TargetMode="External"/><Relationship Id="rId20" Type="http://schemas.openxmlformats.org/officeDocument/2006/relationships/hyperlink" Target="mailto:tutiichiltong@gmail.com" TargetMode="External"/><Relationship Id="rId29" Type="http://schemas.openxmlformats.org/officeDocument/2006/relationships/footer" Target="footer2.xml"/><Relationship Id="rId4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creee.org/sites/default/files/Tonga%20Energy%20Stakeholder%20Roundtable%20%26%204%20PSCM.jpeg" TargetMode="External"/><Relationship Id="rId24" Type="http://schemas.openxmlformats.org/officeDocument/2006/relationships/hyperlink" Target="mailto:gesline@vanuatu.gov.vu" TargetMode="External"/><Relationship Id="rId32" Type="http://schemas.openxmlformats.org/officeDocument/2006/relationships/image" Target="media/image4.png"/><Relationship Id="rId37" Type="http://schemas.openxmlformats.org/officeDocument/2006/relationships/package" Target="embeddings/Microsoft_PowerPoint_Presentation.pptx"/><Relationship Id="rId40" Type="http://schemas.openxmlformats.org/officeDocument/2006/relationships/image" Target="media/image9.emf"/><Relationship Id="rId45" Type="http://schemas.openxmlformats.org/officeDocument/2006/relationships/oleObject" Target="embeddings/Microsoft_Word_97_-_2003_Document1.doc"/><Relationship Id="rId5" Type="http://schemas.openxmlformats.org/officeDocument/2006/relationships/numbering" Target="numbering.xml"/><Relationship Id="rId15" Type="http://schemas.openxmlformats.org/officeDocument/2006/relationships/hyperlink" Target="http://www.pcreee.org/" TargetMode="External"/><Relationship Id="rId23" Type="http://schemas.openxmlformats.org/officeDocument/2006/relationships/hyperlink" Target="mailto:Pgaliga@gov.tv" TargetMode="External"/><Relationship Id="rId28" Type="http://schemas.openxmlformats.org/officeDocument/2006/relationships/footer" Target="footer1.xml"/><Relationship Id="rId36" Type="http://schemas.openxmlformats.org/officeDocument/2006/relationships/image" Target="media/image7.emf"/><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mailto:energy@palaunet.com" TargetMode="External"/><Relationship Id="rId31" Type="http://schemas.openxmlformats.org/officeDocument/2006/relationships/footer" Target="footer3.xml"/><Relationship Id="rId44"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creee.org/event/fourth-pcreee-steering-committee-meeting" TargetMode="External"/><Relationship Id="rId22" Type="http://schemas.openxmlformats.org/officeDocument/2006/relationships/hyperlink" Target="mailto:pfolau@gmail.com"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careers.spc.int/job/pacific-islands-junior-professional-pcreee-geoscience-tonga-al000240/12ff0433-0044-11ea-9ddc-42010a8a0024" TargetMode="External"/><Relationship Id="rId43" Type="http://schemas.openxmlformats.org/officeDocument/2006/relationships/oleObject" Target="embeddings/Microsoft_Word_97_-_2003_Document.doc"/><Relationship Id="rId48" Type="http://schemas.openxmlformats.org/officeDocument/2006/relationships/hyperlink" Target="https://www.pcreee.org/sites/default/files/4%20PSCM%202.jpg"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4EEE2F12E474590CE858051B1AE70" ma:contentTypeVersion="11" ma:contentTypeDescription="Create a new document." ma:contentTypeScope="" ma:versionID="7ba524be380d54a2236579dfc1871350">
  <xsd:schema xmlns:xsd="http://www.w3.org/2001/XMLSchema" xmlns:xs="http://www.w3.org/2001/XMLSchema" xmlns:p="http://schemas.microsoft.com/office/2006/metadata/properties" xmlns:ns3="39261355-0095-47f4-8cd2-09b08e9eac6b" xmlns:ns4="7802689c-b3c3-4a3d-9d9b-ce77b26b68ce" targetNamespace="http://schemas.microsoft.com/office/2006/metadata/properties" ma:root="true" ma:fieldsID="428b0e988d2a9939d3273bb3990597ed" ns3:_="" ns4:_="">
    <xsd:import namespace="39261355-0095-47f4-8cd2-09b08e9eac6b"/>
    <xsd:import namespace="7802689c-b3c3-4a3d-9d9b-ce77b26b68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61355-0095-47f4-8cd2-09b08e9ea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02689c-b3c3-4a3d-9d9b-ce77b26b68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8046B-8B1B-41AF-B156-B40BD966E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61355-0095-47f4-8cd2-09b08e9eac6b"/>
    <ds:schemaRef ds:uri="7802689c-b3c3-4a3d-9d9b-ce77b26b6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38BB33-89DC-4523-AA54-8B3814430E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1C2742-C056-4115-8AD3-013A98F5D8C7}">
  <ds:schemaRefs>
    <ds:schemaRef ds:uri="http://schemas.microsoft.com/sharepoint/v3/contenttype/forms"/>
  </ds:schemaRefs>
</ds:datastoreItem>
</file>

<file path=customXml/itemProps4.xml><?xml version="1.0" encoding="utf-8"?>
<ds:datastoreItem xmlns:ds="http://schemas.openxmlformats.org/officeDocument/2006/customXml" ds:itemID="{48885E43-027A-4498-A613-0B846681A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6923</Words>
  <Characters>39464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nakavulevu</dc:creator>
  <cp:lastModifiedBy>Solomone Fifita</cp:lastModifiedBy>
  <cp:revision>2</cp:revision>
  <cp:lastPrinted>2019-01-23T21:55:00Z</cp:lastPrinted>
  <dcterms:created xsi:type="dcterms:W3CDTF">2020-11-13T01:13:00Z</dcterms:created>
  <dcterms:modified xsi:type="dcterms:W3CDTF">2020-11-13T01:13:00Z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0x010100CF94EEE2F12E474590CE858051B1AE70</vt:lpwstr>
  </property>
</Properties>
</file>